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57B" w:rsidRPr="00D20EC9" w:rsidRDefault="00CE057B" w:rsidP="00CE057B">
      <w:pPr>
        <w:spacing w:line="357" w:lineRule="auto"/>
        <w:ind w:left="709" w:right="566" w:hanging="1"/>
        <w:jc w:val="center"/>
        <w:rPr>
          <w:b/>
          <w:sz w:val="28"/>
          <w:lang w:val="id-ID"/>
        </w:rPr>
      </w:pPr>
      <w:bookmarkStart w:id="0" w:name="_Hlk138885013"/>
      <w:bookmarkStart w:id="1" w:name="_Hlk126779335"/>
      <w:r w:rsidRPr="00D20EC9">
        <w:rPr>
          <w:b/>
          <w:sz w:val="28"/>
          <w:lang w:val="id-ID"/>
        </w:rPr>
        <w:t>IDENTIFIKASI RISIKO KEGIATAN BONGKAR MUAT UNTUK MENGENDALIKAN DAN MENCEGAH KECELAKAAN KERJA DENGAN</w:t>
      </w:r>
      <w:r w:rsidRPr="00D20EC9">
        <w:rPr>
          <w:b/>
          <w:spacing w:val="1"/>
          <w:sz w:val="28"/>
          <w:lang w:val="id-ID"/>
        </w:rPr>
        <w:t xml:space="preserve"> MENGGUNAKAN </w:t>
      </w:r>
      <w:r w:rsidRPr="00D20EC9">
        <w:rPr>
          <w:b/>
          <w:sz w:val="28"/>
          <w:lang w:val="id-ID"/>
        </w:rPr>
        <w:t xml:space="preserve">METODE </w:t>
      </w:r>
      <w:r w:rsidRPr="00D20EC9">
        <w:rPr>
          <w:b/>
          <w:i/>
          <w:sz w:val="28"/>
          <w:lang w:val="id-ID"/>
        </w:rPr>
        <w:t xml:space="preserve">HAZOP ANALYSIS </w:t>
      </w:r>
      <w:r w:rsidRPr="00D20EC9">
        <w:rPr>
          <w:b/>
          <w:sz w:val="28"/>
          <w:lang w:val="id-ID"/>
        </w:rPr>
        <w:t>DI MV. TANTO PERMAI</w:t>
      </w:r>
    </w:p>
    <w:bookmarkEnd w:id="0"/>
    <w:p w:rsidR="00CE057B" w:rsidRPr="00D20EC9" w:rsidRDefault="00CE057B" w:rsidP="00CE057B">
      <w:pPr>
        <w:pStyle w:val="BodyText"/>
        <w:rPr>
          <w:b/>
          <w:sz w:val="20"/>
          <w:lang w:val="id-ID"/>
        </w:rPr>
      </w:pPr>
    </w:p>
    <w:p w:rsidR="00CE057B" w:rsidRPr="00D20EC9" w:rsidRDefault="00CE057B" w:rsidP="00CE057B">
      <w:pPr>
        <w:pStyle w:val="BodyText"/>
        <w:spacing w:before="5"/>
        <w:rPr>
          <w:b/>
          <w:sz w:val="17"/>
          <w:lang w:val="id-ID"/>
        </w:rPr>
      </w:pPr>
      <w:r w:rsidRPr="00D20EC9">
        <w:rPr>
          <w:noProof/>
          <w:lang w:val="id-ID"/>
        </w:rPr>
        <w:drawing>
          <wp:anchor distT="0" distB="0" distL="0" distR="0" simplePos="0" relativeHeight="251659264" behindDoc="0" locked="0" layoutInCell="1" allowOverlap="1" wp14:anchorId="7EB7D6CB" wp14:editId="6DB83423">
            <wp:simplePos x="0" y="0"/>
            <wp:positionH relativeFrom="margin">
              <wp:align>center</wp:align>
            </wp:positionH>
            <wp:positionV relativeFrom="paragraph">
              <wp:posOffset>152616</wp:posOffset>
            </wp:positionV>
            <wp:extent cx="2152243" cy="2332386"/>
            <wp:effectExtent l="0" t="0" r="635" b="0"/>
            <wp:wrapTopAndBottom/>
            <wp:docPr id="1" name="image1.png" descr="6X6 LOGO POLTEK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52243" cy="2332386"/>
                    </a:xfrm>
                    <a:prstGeom prst="rect">
                      <a:avLst/>
                    </a:prstGeom>
                  </pic:spPr>
                </pic:pic>
              </a:graphicData>
            </a:graphic>
          </wp:anchor>
        </w:drawing>
      </w:r>
    </w:p>
    <w:p w:rsidR="00CE057B" w:rsidRPr="00D20EC9" w:rsidRDefault="00CE057B" w:rsidP="00CE057B">
      <w:pPr>
        <w:pStyle w:val="BodyText"/>
        <w:rPr>
          <w:b/>
          <w:sz w:val="30"/>
          <w:lang w:val="id-ID"/>
        </w:rPr>
      </w:pPr>
    </w:p>
    <w:p w:rsidR="00CE057B" w:rsidRPr="00D20EC9" w:rsidRDefault="00CE057B" w:rsidP="00CE057B">
      <w:pPr>
        <w:pStyle w:val="BodyText"/>
        <w:rPr>
          <w:b/>
          <w:sz w:val="25"/>
          <w:lang w:val="id-ID"/>
        </w:rPr>
      </w:pPr>
    </w:p>
    <w:p w:rsidR="00CE057B" w:rsidRPr="00D20EC9" w:rsidRDefault="00CE057B" w:rsidP="00A41011">
      <w:pPr>
        <w:pStyle w:val="BodyText"/>
        <w:spacing w:line="415" w:lineRule="auto"/>
        <w:ind w:left="2248" w:right="2361"/>
        <w:jc w:val="center"/>
        <w:rPr>
          <w:lang w:val="id-ID"/>
        </w:rPr>
      </w:pPr>
      <w:r w:rsidRPr="00D20EC9">
        <w:rPr>
          <w:lang w:val="id-ID"/>
        </w:rPr>
        <w:t xml:space="preserve">Disusun sebagai salah satu syarat untuk menyelesaikan </w:t>
      </w:r>
      <w:r w:rsidRPr="00D20EC9">
        <w:rPr>
          <w:spacing w:val="-57"/>
          <w:lang w:val="id-ID"/>
        </w:rPr>
        <w:t xml:space="preserve"> </w:t>
      </w:r>
      <w:r w:rsidRPr="00D20EC9">
        <w:rPr>
          <w:lang w:val="id-ID"/>
        </w:rPr>
        <w:t>Program</w:t>
      </w:r>
      <w:r w:rsidRPr="00D20EC9">
        <w:rPr>
          <w:spacing w:val="-2"/>
          <w:lang w:val="id-ID"/>
        </w:rPr>
        <w:t xml:space="preserve"> </w:t>
      </w:r>
      <w:r w:rsidRPr="00D20EC9">
        <w:rPr>
          <w:lang w:val="id-ID"/>
        </w:rPr>
        <w:t>Pendidikan</w:t>
      </w:r>
      <w:r w:rsidRPr="00D20EC9">
        <w:rPr>
          <w:spacing w:val="-1"/>
          <w:lang w:val="id-ID"/>
        </w:rPr>
        <w:t xml:space="preserve"> </w:t>
      </w:r>
      <w:r w:rsidRPr="00D20EC9">
        <w:rPr>
          <w:lang w:val="id-ID"/>
        </w:rPr>
        <w:t>Diploma IV</w:t>
      </w:r>
    </w:p>
    <w:p w:rsidR="00CE057B" w:rsidRPr="00D20EC9" w:rsidRDefault="00CE057B" w:rsidP="00CE057B">
      <w:pPr>
        <w:pStyle w:val="BodyText"/>
        <w:spacing w:line="415" w:lineRule="auto"/>
        <w:ind w:left="2248" w:right="2361"/>
        <w:jc w:val="center"/>
        <w:rPr>
          <w:b/>
          <w:lang w:val="id-ID"/>
        </w:rPr>
      </w:pPr>
      <w:r w:rsidRPr="00D20EC9">
        <w:rPr>
          <w:b/>
          <w:lang w:val="id-ID"/>
        </w:rPr>
        <w:t>AHMAD MAULANA</w:t>
      </w:r>
    </w:p>
    <w:p w:rsidR="00CE057B" w:rsidRDefault="00CE057B" w:rsidP="00A41011">
      <w:pPr>
        <w:pStyle w:val="BodyText"/>
        <w:spacing w:line="415" w:lineRule="auto"/>
        <w:ind w:left="2248" w:right="2361"/>
        <w:jc w:val="center"/>
        <w:rPr>
          <w:b/>
          <w:lang w:val="id-ID"/>
        </w:rPr>
      </w:pPr>
      <w:r w:rsidRPr="00D20EC9">
        <w:rPr>
          <w:b/>
          <w:lang w:val="id-ID"/>
        </w:rPr>
        <w:t>07.19.002.1.01</w:t>
      </w:r>
    </w:p>
    <w:p w:rsidR="00A41011" w:rsidRPr="00D20EC9" w:rsidRDefault="00A41011" w:rsidP="00A41011">
      <w:pPr>
        <w:pStyle w:val="BodyText"/>
        <w:spacing w:line="415" w:lineRule="auto"/>
        <w:ind w:left="2248" w:right="2361"/>
        <w:jc w:val="center"/>
        <w:rPr>
          <w:b/>
          <w:lang w:val="id-ID"/>
        </w:rPr>
      </w:pPr>
    </w:p>
    <w:p w:rsidR="00A41011" w:rsidRPr="00A41011" w:rsidRDefault="00F772A9" w:rsidP="00A41011">
      <w:pPr>
        <w:spacing w:line="480" w:lineRule="auto"/>
        <w:ind w:left="2248" w:right="2361"/>
        <w:jc w:val="center"/>
        <w:rPr>
          <w:b/>
          <w:sz w:val="24"/>
          <w:lang w:val="id-ID"/>
        </w:rPr>
      </w:pPr>
      <w:r w:rsidRPr="00D20EC9">
        <w:rPr>
          <w:b/>
          <w:sz w:val="24"/>
          <w:lang w:val="id-ID"/>
        </w:rPr>
        <w:t xml:space="preserve">PROGRAM STUDI </w:t>
      </w:r>
    </w:p>
    <w:p w:rsidR="00A41011" w:rsidRPr="00A41011" w:rsidRDefault="003B23B6" w:rsidP="00A41011">
      <w:pPr>
        <w:spacing w:line="480" w:lineRule="auto"/>
        <w:ind w:left="1276" w:right="1133"/>
        <w:jc w:val="center"/>
        <w:rPr>
          <w:b/>
          <w:sz w:val="24"/>
          <w:lang w:val="en-US"/>
        </w:rPr>
      </w:pPr>
      <w:r>
        <w:rPr>
          <w:b/>
          <w:sz w:val="24"/>
          <w:lang w:val="en-US"/>
        </w:rPr>
        <w:t>T</w:t>
      </w:r>
      <w:r w:rsidR="00A41011">
        <w:rPr>
          <w:b/>
          <w:sz w:val="24"/>
          <w:lang w:val="en-US"/>
        </w:rPr>
        <w:t>EKNOLOGI REKAYASA OPERASI KAPAL</w:t>
      </w:r>
    </w:p>
    <w:p w:rsidR="00CE057B" w:rsidRPr="000630AC" w:rsidRDefault="00CE057B" w:rsidP="00A41011">
      <w:pPr>
        <w:spacing w:line="480" w:lineRule="auto"/>
        <w:ind w:left="1701" w:right="1700"/>
        <w:jc w:val="center"/>
        <w:rPr>
          <w:b/>
          <w:spacing w:val="-57"/>
          <w:sz w:val="24"/>
          <w:lang w:val="en-US"/>
        </w:rPr>
      </w:pPr>
      <w:r w:rsidRPr="00D20EC9">
        <w:rPr>
          <w:b/>
          <w:sz w:val="24"/>
          <w:lang w:val="id-ID"/>
        </w:rPr>
        <w:t>PROGRAM DIPLOMA IV PELAYARAN</w:t>
      </w:r>
      <w:r w:rsidRPr="00D20EC9">
        <w:rPr>
          <w:b/>
          <w:spacing w:val="1"/>
          <w:sz w:val="24"/>
          <w:lang w:val="id-ID"/>
        </w:rPr>
        <w:t xml:space="preserve"> </w:t>
      </w:r>
      <w:r w:rsidRPr="00D20EC9">
        <w:rPr>
          <w:b/>
          <w:sz w:val="24"/>
          <w:lang w:val="id-ID"/>
        </w:rPr>
        <w:t>POLITEKNIK PELAYARAN SURABAYA</w:t>
      </w:r>
      <w:r w:rsidRPr="00D20EC9">
        <w:rPr>
          <w:b/>
          <w:spacing w:val="-57"/>
          <w:sz w:val="24"/>
          <w:lang w:val="id-ID"/>
        </w:rPr>
        <w:t xml:space="preserve">         </w:t>
      </w:r>
      <w:r w:rsidRPr="00D20EC9">
        <w:rPr>
          <w:b/>
          <w:sz w:val="24"/>
          <w:lang w:val="id-ID"/>
        </w:rPr>
        <w:t>TAHUN</w:t>
      </w:r>
      <w:r w:rsidRPr="00D20EC9">
        <w:rPr>
          <w:b/>
          <w:spacing w:val="-1"/>
          <w:sz w:val="24"/>
          <w:lang w:val="id-ID"/>
        </w:rPr>
        <w:t xml:space="preserve"> </w:t>
      </w:r>
      <w:r w:rsidRPr="00D20EC9">
        <w:rPr>
          <w:b/>
          <w:sz w:val="24"/>
          <w:lang w:val="id-ID"/>
        </w:rPr>
        <w:t>202</w:t>
      </w:r>
      <w:bookmarkEnd w:id="1"/>
      <w:r w:rsidR="00A00781" w:rsidRPr="00D20EC9">
        <w:rPr>
          <w:b/>
          <w:sz w:val="24"/>
          <w:lang w:val="id-ID"/>
        </w:rPr>
        <w:t>3</w:t>
      </w:r>
    </w:p>
    <w:bookmarkStart w:id="2" w:name="_Toc139911541"/>
    <w:bookmarkStart w:id="3" w:name="_Hlk126169989"/>
    <w:p w:rsidR="007F3FB1" w:rsidRPr="00D20EC9" w:rsidRDefault="007F3FB1" w:rsidP="00FB34A4">
      <w:pPr>
        <w:pStyle w:val="Heading1"/>
      </w:pPr>
      <w:r w:rsidRPr="00D20EC9">
        <w:rPr>
          <w:noProof/>
        </w:rPr>
        <w:lastRenderedPageBreak/>
        <mc:AlternateContent>
          <mc:Choice Requires="wps">
            <w:drawing>
              <wp:anchor distT="0" distB="0" distL="114300" distR="114300" simplePos="0" relativeHeight="251672576" behindDoc="0" locked="0" layoutInCell="1" allowOverlap="1" wp14:anchorId="7BAE41D4" wp14:editId="672058DA">
                <wp:simplePos x="0" y="0"/>
                <wp:positionH relativeFrom="column">
                  <wp:posOffset>-135255</wp:posOffset>
                </wp:positionH>
                <wp:positionV relativeFrom="paragraph">
                  <wp:posOffset>-213360</wp:posOffset>
                </wp:positionV>
                <wp:extent cx="5657850" cy="75914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5657850" cy="7591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213E8" id="Rectangle 3" o:spid="_x0000_s1026" style="position:absolute;margin-left:-10.65pt;margin-top:-16.8pt;width:445.5pt;height:597.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" filled="f" strokecolor="black [3213]" strokeweight="1pt"/>
            </w:pict>
          </mc:Fallback>
        </mc:AlternateContent>
      </w:r>
      <w:r w:rsidRPr="00D20EC9">
        <w:t>PERNYATAAN KEASLIAN KIT</w:t>
      </w:r>
      <w:bookmarkEnd w:id="2"/>
    </w:p>
    <w:p w:rsidR="007F3FB1" w:rsidRPr="00D20EC9" w:rsidRDefault="007F3FB1" w:rsidP="007F3FB1">
      <w:pPr>
        <w:spacing w:line="480" w:lineRule="auto"/>
        <w:jc w:val="center"/>
        <w:rPr>
          <w:b/>
          <w:lang w:val="id-ID"/>
        </w:rPr>
      </w:pPr>
    </w:p>
    <w:p w:rsidR="007F3FB1" w:rsidRPr="00D20EC9" w:rsidRDefault="007F3FB1" w:rsidP="007F3FB1">
      <w:pPr>
        <w:spacing w:line="480" w:lineRule="auto"/>
        <w:rPr>
          <w:sz w:val="24"/>
          <w:lang w:val="id-ID"/>
        </w:rPr>
      </w:pPr>
      <w:r w:rsidRPr="00D20EC9">
        <w:rPr>
          <w:sz w:val="24"/>
          <w:lang w:val="id-ID"/>
        </w:rPr>
        <w:t xml:space="preserve">Yang bertandatangan dibawah ini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3982"/>
      </w:tblGrid>
      <w:tr w:rsidR="007F3FB1" w:rsidRPr="00D20EC9" w:rsidTr="00FB34A4">
        <w:tc>
          <w:tcPr>
            <w:tcW w:w="4130" w:type="dxa"/>
          </w:tcPr>
          <w:p w:rsidR="007F3FB1" w:rsidRPr="00D20EC9" w:rsidRDefault="007F3FB1" w:rsidP="00FB34A4">
            <w:pPr>
              <w:spacing w:line="480" w:lineRule="auto"/>
              <w:jc w:val="both"/>
              <w:rPr>
                <w:sz w:val="24"/>
                <w:lang w:val="id-ID"/>
              </w:rPr>
            </w:pPr>
            <w:r w:rsidRPr="00D20EC9">
              <w:rPr>
                <w:sz w:val="24"/>
                <w:lang w:val="id-ID"/>
              </w:rPr>
              <w:t>Nama</w:t>
            </w:r>
          </w:p>
        </w:tc>
        <w:tc>
          <w:tcPr>
            <w:tcW w:w="4131" w:type="dxa"/>
          </w:tcPr>
          <w:p w:rsidR="007F3FB1" w:rsidRPr="00D20EC9" w:rsidRDefault="007F3FB1" w:rsidP="00FB34A4">
            <w:pPr>
              <w:spacing w:line="480" w:lineRule="auto"/>
              <w:jc w:val="both"/>
              <w:rPr>
                <w:sz w:val="24"/>
                <w:lang w:val="id-ID"/>
              </w:rPr>
            </w:pPr>
            <w:r w:rsidRPr="00D20EC9">
              <w:rPr>
                <w:sz w:val="24"/>
                <w:lang w:val="id-ID"/>
              </w:rPr>
              <w:t>: Ahmad Maulana</w:t>
            </w:r>
          </w:p>
        </w:tc>
      </w:tr>
      <w:tr w:rsidR="007F3FB1" w:rsidRPr="00D20EC9" w:rsidTr="00FB34A4">
        <w:tc>
          <w:tcPr>
            <w:tcW w:w="4130" w:type="dxa"/>
          </w:tcPr>
          <w:p w:rsidR="007F3FB1" w:rsidRPr="00D20EC9" w:rsidRDefault="007F3FB1" w:rsidP="00FB34A4">
            <w:pPr>
              <w:spacing w:line="480" w:lineRule="auto"/>
              <w:jc w:val="both"/>
              <w:rPr>
                <w:sz w:val="24"/>
                <w:lang w:val="id-ID"/>
              </w:rPr>
            </w:pPr>
            <w:r w:rsidRPr="00D20EC9">
              <w:rPr>
                <w:sz w:val="24"/>
                <w:lang w:val="id-ID"/>
              </w:rPr>
              <w:t>Nomor Induk Taruna</w:t>
            </w:r>
          </w:p>
        </w:tc>
        <w:tc>
          <w:tcPr>
            <w:tcW w:w="4131" w:type="dxa"/>
          </w:tcPr>
          <w:p w:rsidR="007F3FB1" w:rsidRPr="00D20EC9" w:rsidRDefault="007F3FB1" w:rsidP="00FB34A4">
            <w:pPr>
              <w:spacing w:line="480" w:lineRule="auto"/>
              <w:jc w:val="both"/>
              <w:rPr>
                <w:sz w:val="24"/>
                <w:lang w:val="id-ID"/>
              </w:rPr>
            </w:pPr>
            <w:r w:rsidRPr="00D20EC9">
              <w:rPr>
                <w:sz w:val="24"/>
                <w:lang w:val="id-ID"/>
              </w:rPr>
              <w:t>: 07 19 002 1 01</w:t>
            </w:r>
          </w:p>
        </w:tc>
      </w:tr>
      <w:tr w:rsidR="007F3FB1" w:rsidRPr="00D20EC9" w:rsidTr="00FB34A4">
        <w:tc>
          <w:tcPr>
            <w:tcW w:w="4130" w:type="dxa"/>
          </w:tcPr>
          <w:p w:rsidR="007F3FB1" w:rsidRPr="00D20EC9" w:rsidRDefault="007F3FB1" w:rsidP="00FB34A4">
            <w:pPr>
              <w:spacing w:line="480" w:lineRule="auto"/>
              <w:jc w:val="both"/>
              <w:rPr>
                <w:sz w:val="24"/>
                <w:lang w:val="id-ID"/>
              </w:rPr>
            </w:pPr>
            <w:r w:rsidRPr="00D20EC9">
              <w:rPr>
                <w:sz w:val="24"/>
                <w:lang w:val="id-ID"/>
              </w:rPr>
              <w:t>Program Studi</w:t>
            </w:r>
          </w:p>
        </w:tc>
        <w:tc>
          <w:tcPr>
            <w:tcW w:w="4131" w:type="dxa"/>
          </w:tcPr>
          <w:p w:rsidR="007F3FB1" w:rsidRPr="00D20EC9" w:rsidRDefault="007F3FB1" w:rsidP="00FB34A4">
            <w:pPr>
              <w:spacing w:line="480" w:lineRule="auto"/>
              <w:ind w:left="291" w:hanging="283"/>
              <w:jc w:val="both"/>
              <w:rPr>
                <w:sz w:val="24"/>
                <w:lang w:val="id-ID"/>
              </w:rPr>
            </w:pPr>
            <w:r w:rsidRPr="00D20EC9">
              <w:rPr>
                <w:sz w:val="24"/>
                <w:lang w:val="id-ID"/>
              </w:rPr>
              <w:t>: Diploma IV Teknologi Rekayasa Operasi Kapal</w:t>
            </w:r>
          </w:p>
        </w:tc>
      </w:tr>
    </w:tbl>
    <w:p w:rsidR="007F3FB1" w:rsidRPr="00D20EC9" w:rsidRDefault="007F3FB1" w:rsidP="007F3FB1">
      <w:pPr>
        <w:spacing w:line="480" w:lineRule="auto"/>
        <w:jc w:val="both"/>
        <w:rPr>
          <w:sz w:val="24"/>
          <w:lang w:val="id-ID"/>
        </w:rPr>
      </w:pPr>
      <w:r w:rsidRPr="00D20EC9">
        <w:rPr>
          <w:sz w:val="24"/>
          <w:lang w:val="id-ID"/>
        </w:rPr>
        <w:t>Menyatakan bahwa Karya Ilmiah Taruna yang saya tulis dengan judul :</w:t>
      </w:r>
    </w:p>
    <w:p w:rsidR="007F3FB1" w:rsidRPr="00D20EC9" w:rsidRDefault="007F3FB1" w:rsidP="007F3FB1">
      <w:pPr>
        <w:spacing w:line="480" w:lineRule="auto"/>
        <w:jc w:val="both"/>
        <w:rPr>
          <w:b/>
          <w:sz w:val="24"/>
          <w:lang w:val="id-ID"/>
        </w:rPr>
      </w:pPr>
      <w:r w:rsidRPr="00D20EC9">
        <w:rPr>
          <w:b/>
          <w:sz w:val="24"/>
          <w:lang w:val="id-ID"/>
        </w:rPr>
        <w:t xml:space="preserve">IDENTIFIKASI RISIKO KEGIATAN BONGKAR MUAT UNTUK MENGENDALIKAN DAN MENCEGAH KECELAKAAN KERJA DENGAN MENGGUNAKAN METODE </w:t>
      </w:r>
      <w:r w:rsidRPr="00D20EC9">
        <w:rPr>
          <w:b/>
          <w:i/>
          <w:sz w:val="24"/>
          <w:lang w:val="id-ID"/>
        </w:rPr>
        <w:t xml:space="preserve">HAZOP ANALYSIS </w:t>
      </w:r>
      <w:r w:rsidRPr="00D20EC9">
        <w:rPr>
          <w:b/>
          <w:sz w:val="24"/>
          <w:lang w:val="id-ID"/>
        </w:rPr>
        <w:t>DI MV. TANTO PERMAI</w:t>
      </w:r>
    </w:p>
    <w:p w:rsidR="007F3FB1" w:rsidRPr="00D20EC9" w:rsidRDefault="007F3FB1" w:rsidP="007F3FB1">
      <w:pPr>
        <w:spacing w:line="480" w:lineRule="auto"/>
        <w:jc w:val="both"/>
        <w:rPr>
          <w:sz w:val="24"/>
          <w:lang w:val="id-ID"/>
        </w:rPr>
      </w:pPr>
      <w:r w:rsidRPr="00D20EC9">
        <w:rPr>
          <w:sz w:val="24"/>
          <w:lang w:val="id-ID"/>
        </w:rPr>
        <w:t>Merupakan karya asli seluruh ide yang ada dalam Karya Ilmiah Taruna tersebut, kecuali tema yang saya nyatakan sebagai kutipan,merupakan ide saya sendiri. Jika pernyataan diatas terbukti tidak benar,maka saya bersedia menerima sanksi yang ditetapkan oleh Politeknik Pelayaran Surabaya.</w:t>
      </w:r>
    </w:p>
    <w:p w:rsidR="007F3FB1" w:rsidRPr="00D20EC9" w:rsidRDefault="007F3FB1" w:rsidP="007F3FB1">
      <w:pPr>
        <w:spacing w:line="480" w:lineRule="auto"/>
        <w:ind w:left="4820"/>
        <w:jc w:val="center"/>
        <w:rPr>
          <w:sz w:val="24"/>
          <w:lang w:val="id-ID"/>
        </w:rPr>
      </w:pPr>
      <w:r w:rsidRPr="00D20EC9">
        <w:rPr>
          <w:sz w:val="24"/>
          <w:lang w:val="id-ID"/>
        </w:rPr>
        <w:t xml:space="preserve">SURABAYA, </w:t>
      </w:r>
      <w:r w:rsidR="00FA7C6B" w:rsidRPr="00D20EC9">
        <w:rPr>
          <w:sz w:val="24"/>
          <w:lang w:val="id-ID"/>
        </w:rPr>
        <w:t xml:space="preserve">  </w:t>
      </w:r>
      <w:r w:rsidRPr="00D20EC9">
        <w:rPr>
          <w:sz w:val="24"/>
          <w:lang w:val="id-ID"/>
        </w:rPr>
        <w:t xml:space="preserve"> </w:t>
      </w:r>
      <w:r w:rsidR="00FA7C6B" w:rsidRPr="00D20EC9">
        <w:rPr>
          <w:sz w:val="24"/>
          <w:lang w:val="id-ID"/>
        </w:rPr>
        <w:t>Juni</w:t>
      </w:r>
      <w:r w:rsidRPr="00D20EC9">
        <w:rPr>
          <w:sz w:val="24"/>
          <w:lang w:val="id-ID"/>
        </w:rPr>
        <w:t xml:space="preserve"> 2023</w:t>
      </w:r>
    </w:p>
    <w:p w:rsidR="007F3FB1" w:rsidRPr="00D20EC9" w:rsidRDefault="007F3FB1" w:rsidP="007F3FB1">
      <w:pPr>
        <w:spacing w:line="480" w:lineRule="auto"/>
        <w:rPr>
          <w:sz w:val="24"/>
          <w:lang w:val="id-ID"/>
        </w:rPr>
      </w:pPr>
    </w:p>
    <w:p w:rsidR="007F3FB1" w:rsidRPr="00D20EC9" w:rsidRDefault="007F3FB1" w:rsidP="007F3FB1">
      <w:pPr>
        <w:spacing w:line="480" w:lineRule="auto"/>
        <w:rPr>
          <w:sz w:val="24"/>
          <w:lang w:val="id-ID"/>
        </w:rPr>
      </w:pPr>
    </w:p>
    <w:p w:rsidR="007F3FB1" w:rsidRPr="00D20EC9" w:rsidRDefault="007F3FB1" w:rsidP="007F3FB1">
      <w:pPr>
        <w:spacing w:line="480" w:lineRule="auto"/>
        <w:ind w:left="5040"/>
        <w:jc w:val="center"/>
        <w:rPr>
          <w:sz w:val="24"/>
          <w:lang w:val="id-ID"/>
        </w:rPr>
      </w:pPr>
      <w:r w:rsidRPr="00D20EC9">
        <w:rPr>
          <w:sz w:val="24"/>
          <w:lang w:val="id-ID"/>
        </w:rPr>
        <w:t>Ahmad Maulana</w:t>
      </w:r>
    </w:p>
    <w:p w:rsidR="007F3FB1" w:rsidRPr="00D20EC9" w:rsidRDefault="007F3FB1" w:rsidP="007F3FB1">
      <w:pPr>
        <w:rPr>
          <w:sz w:val="24"/>
          <w:lang w:val="id-ID"/>
        </w:rPr>
      </w:pPr>
    </w:p>
    <w:p w:rsidR="007F3FB1" w:rsidRPr="00D20EC9" w:rsidRDefault="007F3FB1" w:rsidP="007F3FB1">
      <w:pPr>
        <w:rPr>
          <w:sz w:val="24"/>
          <w:lang w:val="id-ID"/>
        </w:rPr>
      </w:pPr>
    </w:p>
    <w:p w:rsidR="007F3FB1" w:rsidRPr="00D20EC9" w:rsidRDefault="007F3FB1" w:rsidP="007F3FB1">
      <w:pPr>
        <w:spacing w:line="480" w:lineRule="auto"/>
        <w:rPr>
          <w:b/>
          <w:sz w:val="24"/>
          <w:szCs w:val="24"/>
          <w:lang w:val="id-ID"/>
        </w:rPr>
      </w:pPr>
    </w:p>
    <w:p w:rsidR="00D47FE3" w:rsidRPr="00D20EC9" w:rsidRDefault="00D47FE3" w:rsidP="00E905CD">
      <w:pPr>
        <w:pStyle w:val="Heading1"/>
        <w:jc w:val="left"/>
        <w:rPr>
          <w:color w:val="FFFFFF" w:themeColor="background1"/>
        </w:rPr>
      </w:pPr>
      <w:bookmarkStart w:id="4" w:name="_Toc126191196"/>
    </w:p>
    <w:p w:rsidR="00D47FE3" w:rsidRPr="00D20EC9" w:rsidRDefault="00D47FE3" w:rsidP="00D22217">
      <w:pPr>
        <w:rPr>
          <w:lang w:val="id-ID"/>
        </w:rPr>
      </w:pPr>
    </w:p>
    <w:p w:rsidR="00D47FE3" w:rsidRPr="00D20EC9" w:rsidRDefault="00D47FE3" w:rsidP="00D22217">
      <w:pPr>
        <w:rPr>
          <w:lang w:val="id-ID"/>
        </w:rPr>
      </w:pPr>
    </w:p>
    <w:p w:rsidR="00414D22" w:rsidRDefault="00414D22" w:rsidP="00414D22">
      <w:pPr>
        <w:rPr>
          <w:lang w:val="id-ID"/>
        </w:rPr>
      </w:pPr>
    </w:p>
    <w:p w:rsidR="00414D22" w:rsidRDefault="00E75F5D" w:rsidP="00414D22">
      <w:pPr>
        <w:rPr>
          <w:lang w:val="id-ID"/>
        </w:rPr>
      </w:pPr>
      <w:r w:rsidRPr="00D20EC9">
        <w:rPr>
          <w:noProof/>
        </w:rPr>
        <w:lastRenderedPageBreak/>
        <mc:AlternateContent>
          <mc:Choice Requires="wps">
            <w:drawing>
              <wp:anchor distT="0" distB="0" distL="114300" distR="114300" simplePos="0" relativeHeight="251685888" behindDoc="0" locked="0" layoutInCell="1" allowOverlap="1" wp14:anchorId="1CDB0B14" wp14:editId="1A44B44B">
                <wp:simplePos x="0" y="0"/>
                <wp:positionH relativeFrom="margin">
                  <wp:posOffset>198120</wp:posOffset>
                </wp:positionH>
                <wp:positionV relativeFrom="paragraph">
                  <wp:posOffset>148590</wp:posOffset>
                </wp:positionV>
                <wp:extent cx="4876800" cy="64960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4876800" cy="6496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12157" id="Rectangle 17" o:spid="_x0000_s1026" style="position:absolute;margin-left:15.6pt;margin-top:11.7pt;width:384pt;height:51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" filled="f" strokecolor="black [3213]" strokeweight="1pt">
                <w10:wrap anchorx="margin"/>
              </v:rect>
            </w:pict>
          </mc:Fallback>
        </mc:AlternateContent>
      </w:r>
      <w:r w:rsidR="00414D22">
        <w:rPr>
          <w:noProof/>
        </w:rPr>
        <w:drawing>
          <wp:inline distT="0" distB="0" distL="0" distR="0">
            <wp:extent cx="5039995" cy="7377939"/>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9995" cy="7377939"/>
                    </a:xfrm>
                    <a:prstGeom prst="rect">
                      <a:avLst/>
                    </a:prstGeom>
                    <a:noFill/>
                    <a:ln>
                      <a:noFill/>
                    </a:ln>
                  </pic:spPr>
                </pic:pic>
              </a:graphicData>
            </a:graphic>
          </wp:inline>
        </w:drawing>
      </w:r>
    </w:p>
    <w:p w:rsidR="00414D22" w:rsidRDefault="00414D22" w:rsidP="00414D22">
      <w:pPr>
        <w:rPr>
          <w:lang w:val="id-ID"/>
        </w:rPr>
      </w:pPr>
    </w:p>
    <w:p w:rsidR="000630AC" w:rsidRDefault="000630AC" w:rsidP="00414D22">
      <w:pPr>
        <w:rPr>
          <w:lang w:val="id-ID"/>
        </w:rPr>
      </w:pPr>
    </w:p>
    <w:p w:rsidR="000630AC" w:rsidRDefault="000630AC" w:rsidP="00414D22">
      <w:pPr>
        <w:rPr>
          <w:lang w:val="id-ID"/>
        </w:rPr>
      </w:pPr>
    </w:p>
    <w:p w:rsidR="000630AC" w:rsidRDefault="000630AC" w:rsidP="00414D22">
      <w:pPr>
        <w:rPr>
          <w:lang w:val="id-ID"/>
        </w:rPr>
      </w:pPr>
    </w:p>
    <w:p w:rsidR="00414D22" w:rsidRDefault="00414D22" w:rsidP="00414D22">
      <w:pPr>
        <w:rPr>
          <w:lang w:val="id-ID"/>
        </w:rPr>
      </w:pPr>
    </w:p>
    <w:p w:rsidR="000630AC" w:rsidRPr="00414D22" w:rsidRDefault="000630AC" w:rsidP="00414D22">
      <w:pPr>
        <w:rPr>
          <w:lang w:val="id-ID"/>
        </w:rPr>
      </w:pPr>
    </w:p>
    <w:p w:rsidR="005F5051" w:rsidRPr="00D20EC9" w:rsidRDefault="005F5051" w:rsidP="005F5051">
      <w:pPr>
        <w:rPr>
          <w:lang w:val="id-ID"/>
        </w:rPr>
      </w:pPr>
    </w:p>
    <w:bookmarkStart w:id="5" w:name="_Toc139911542"/>
    <w:p w:rsidR="000630AC" w:rsidRDefault="000E7636" w:rsidP="000630AC">
      <w:pPr>
        <w:pStyle w:val="Heading1"/>
        <w:spacing w:line="360" w:lineRule="auto"/>
      </w:pPr>
      <w:r w:rsidRPr="00D20EC9">
        <w:rPr>
          <w:noProof/>
        </w:rPr>
        <w:lastRenderedPageBreak/>
        <mc:AlternateContent>
          <mc:Choice Requires="wps">
            <w:drawing>
              <wp:anchor distT="0" distB="0" distL="114300" distR="114300" simplePos="0" relativeHeight="251693056" behindDoc="0" locked="0" layoutInCell="1" allowOverlap="1" wp14:anchorId="43DD1D79" wp14:editId="14C091E9">
                <wp:simplePos x="0" y="0"/>
                <wp:positionH relativeFrom="margin">
                  <wp:posOffset>-1135380</wp:posOffset>
                </wp:positionH>
                <wp:positionV relativeFrom="paragraph">
                  <wp:posOffset>-594360</wp:posOffset>
                </wp:positionV>
                <wp:extent cx="6886575" cy="908685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6886575" cy="908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1F6F0" id="Rectangle 62" o:spid="_x0000_s1026" style="position:absolute;margin-left:-89.4pt;margin-top:-46.8pt;width:542.25pt;height:71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" filled="f" strokecolor="black [3213]" strokeweight="1pt">
                <w10:wrap anchorx="margin"/>
              </v:rect>
            </w:pict>
          </mc:Fallback>
        </mc:AlternateContent>
      </w:r>
      <w:r w:rsidR="000630AC">
        <w:t>LEMBAR PENGESAHAN</w:t>
      </w:r>
      <w:r w:rsidR="000630AC">
        <w:br w:type="textWrapping" w:clear="all"/>
        <w:t>KARYA ILMIAH TERAPAN</w:t>
      </w:r>
      <w:bookmarkEnd w:id="5"/>
    </w:p>
    <w:p w:rsidR="000630AC" w:rsidRDefault="000630AC" w:rsidP="002353FA">
      <w:pPr>
        <w:spacing w:line="360" w:lineRule="auto"/>
        <w:jc w:val="center"/>
        <w:rPr>
          <w:b/>
          <w:spacing w:val="-1"/>
          <w:sz w:val="24"/>
          <w:szCs w:val="24"/>
          <w:lang w:val="en-US"/>
        </w:rPr>
      </w:pPr>
    </w:p>
    <w:p w:rsidR="000630AC" w:rsidRPr="00E96FD2" w:rsidRDefault="000630AC" w:rsidP="002353FA">
      <w:pPr>
        <w:spacing w:line="360" w:lineRule="auto"/>
        <w:jc w:val="center"/>
        <w:rPr>
          <w:b/>
          <w:color w:val="000000"/>
          <w:sz w:val="24"/>
          <w:szCs w:val="24"/>
        </w:rPr>
      </w:pPr>
      <w:r w:rsidRPr="00D54029">
        <w:rPr>
          <w:b/>
          <w:spacing w:val="-1"/>
          <w:sz w:val="24"/>
          <w:szCs w:val="24"/>
          <w:lang w:val="en-US"/>
        </w:rPr>
        <w:t>IDENTIFIKASI RISIKO KEGIATAN BONGKAR MUAT UNTUK MENGENDALIKAN DAN MENCEGAH KECELAKAAN KERJA DENGAN MENGGUNAKAN METODE HAZOP ANALYSIS DI MV. TANTO PERMAI</w:t>
      </w:r>
    </w:p>
    <w:p w:rsidR="000630AC" w:rsidRDefault="000630AC" w:rsidP="002353FA">
      <w:pPr>
        <w:spacing w:line="360" w:lineRule="auto"/>
        <w:jc w:val="center"/>
        <w:rPr>
          <w:sz w:val="24"/>
        </w:rPr>
      </w:pPr>
      <w:r>
        <w:rPr>
          <w:sz w:val="24"/>
        </w:rPr>
        <w:t>Disusun dan Diajukan Oleh:</w:t>
      </w:r>
    </w:p>
    <w:p w:rsidR="000630AC" w:rsidRDefault="000630AC" w:rsidP="002353FA">
      <w:pPr>
        <w:spacing w:line="360" w:lineRule="auto"/>
        <w:jc w:val="center"/>
        <w:rPr>
          <w:sz w:val="24"/>
        </w:rPr>
      </w:pPr>
    </w:p>
    <w:p w:rsidR="000630AC" w:rsidRPr="00D54029" w:rsidRDefault="000630AC" w:rsidP="002353FA">
      <w:pPr>
        <w:spacing w:line="360" w:lineRule="auto"/>
        <w:jc w:val="center"/>
        <w:rPr>
          <w:sz w:val="24"/>
          <w:lang w:val="en-US"/>
        </w:rPr>
      </w:pPr>
      <w:r>
        <w:rPr>
          <w:sz w:val="24"/>
          <w:lang w:val="en-US"/>
        </w:rPr>
        <w:t>AHMAD MAULANA</w:t>
      </w:r>
    </w:p>
    <w:p w:rsidR="000630AC" w:rsidRPr="00D54029" w:rsidRDefault="000630AC" w:rsidP="002353FA">
      <w:pPr>
        <w:spacing w:line="360" w:lineRule="auto"/>
        <w:jc w:val="center"/>
        <w:rPr>
          <w:sz w:val="24"/>
          <w:lang w:val="en-US"/>
        </w:rPr>
      </w:pPr>
      <w:r>
        <w:rPr>
          <w:sz w:val="24"/>
        </w:rPr>
        <w:t>NIT. 0719</w:t>
      </w:r>
      <w:r>
        <w:rPr>
          <w:sz w:val="24"/>
          <w:lang w:val="en-US"/>
        </w:rPr>
        <w:t>002101</w:t>
      </w:r>
    </w:p>
    <w:p w:rsidR="000630AC" w:rsidRPr="00D54029" w:rsidRDefault="000630AC" w:rsidP="002353FA">
      <w:pPr>
        <w:spacing w:line="360" w:lineRule="auto"/>
        <w:jc w:val="center"/>
        <w:rPr>
          <w:sz w:val="24"/>
          <w:lang w:val="en-US"/>
        </w:rPr>
      </w:pPr>
      <w:r>
        <w:rPr>
          <w:sz w:val="24"/>
        </w:rPr>
        <w:t>Progam Diploma IV T</w:t>
      </w:r>
      <w:r>
        <w:rPr>
          <w:sz w:val="24"/>
          <w:lang w:val="en-US"/>
        </w:rPr>
        <w:t>eknologi Rekayasa Operasi Kapal</w:t>
      </w:r>
    </w:p>
    <w:p w:rsidR="000630AC" w:rsidRDefault="000630AC" w:rsidP="002353FA">
      <w:pPr>
        <w:spacing w:line="360" w:lineRule="auto"/>
        <w:jc w:val="center"/>
        <w:rPr>
          <w:sz w:val="24"/>
        </w:rPr>
      </w:pPr>
    </w:p>
    <w:p w:rsidR="000630AC" w:rsidRPr="000E7636" w:rsidRDefault="000630AC" w:rsidP="002353FA">
      <w:pPr>
        <w:jc w:val="center"/>
        <w:rPr>
          <w:sz w:val="24"/>
          <w:lang w:val="en-US"/>
        </w:rPr>
      </w:pPr>
      <w:r>
        <w:rPr>
          <w:sz w:val="24"/>
        </w:rPr>
        <w:t xml:space="preserve">Telah dipertahankan di depan Panitia Ujian </w:t>
      </w:r>
      <w:r w:rsidR="000E7636">
        <w:rPr>
          <w:sz w:val="24"/>
          <w:lang w:val="en-US"/>
        </w:rPr>
        <w:t>Karya Ilmiah Terapan</w:t>
      </w:r>
    </w:p>
    <w:p w:rsidR="000630AC" w:rsidRDefault="000630AC" w:rsidP="002353FA">
      <w:pPr>
        <w:jc w:val="center"/>
        <w:rPr>
          <w:sz w:val="24"/>
        </w:rPr>
      </w:pPr>
      <w:r>
        <w:rPr>
          <w:sz w:val="24"/>
        </w:rPr>
        <w:t>Pada tanggal,</w:t>
      </w:r>
      <w:r>
        <w:rPr>
          <w:sz w:val="24"/>
          <w:lang w:val="en-US"/>
        </w:rPr>
        <w:t xml:space="preserve"> 3 Juli</w:t>
      </w:r>
      <w:r>
        <w:rPr>
          <w:sz w:val="24"/>
        </w:rPr>
        <w:t xml:space="preserve"> 2023</w:t>
      </w:r>
    </w:p>
    <w:p w:rsidR="000630AC" w:rsidRDefault="000630AC" w:rsidP="002353FA">
      <w:pPr>
        <w:jc w:val="center"/>
        <w:rPr>
          <w:sz w:val="24"/>
        </w:rPr>
      </w:pPr>
    </w:p>
    <w:p w:rsidR="000630AC" w:rsidRDefault="00A52977" w:rsidP="002353FA">
      <w:pPr>
        <w:tabs>
          <w:tab w:val="left" w:pos="2977"/>
        </w:tabs>
        <w:ind w:left="623" w:firstLine="2496"/>
        <w:rPr>
          <w:sz w:val="24"/>
        </w:rPr>
      </w:pPr>
      <w:r>
        <w:rPr>
          <w:noProof/>
        </w:rPr>
        <w:pict>
          <v:shapetype id="_x0000_t202" coordsize="21600,21600" o:spt="202" path="m,l,21600r21600,l21600,xe">
            <v:stroke joinstyle="miter"/>
            <v:path gradientshapeok="t" o:connecttype="rect"/>
          </v:shapetype>
          <v:shape id="Text Box 46" o:spid="_x0000_s1031" type="#_x0000_t202" style="position:absolute;left:0;text-align:left;margin-left:101.15pt;margin-top:21.1pt;width:187.35pt;height:131.7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" strokecolor="white" strokeweight=".5pt">
            <v:textbox style="mso-next-textbox:#Text Box 46">
              <w:txbxContent>
                <w:p w:rsidR="00395277" w:rsidRPr="00BC0F50" w:rsidRDefault="00395277" w:rsidP="002353FA">
                  <w:pPr>
                    <w:jc w:val="center"/>
                    <w:rPr>
                      <w:sz w:val="24"/>
                    </w:rPr>
                  </w:pPr>
                  <w:r>
                    <w:rPr>
                      <w:sz w:val="24"/>
                    </w:rPr>
                    <w:t>Penguji II</w:t>
                  </w:r>
                </w:p>
                <w:p w:rsidR="00395277" w:rsidRDefault="00395277" w:rsidP="002353FA">
                  <w:pPr>
                    <w:rPr>
                      <w:sz w:val="24"/>
                    </w:rPr>
                  </w:pPr>
                </w:p>
                <w:p w:rsidR="00395277" w:rsidRDefault="00395277" w:rsidP="002353FA">
                  <w:pPr>
                    <w:rPr>
                      <w:sz w:val="24"/>
                    </w:rPr>
                  </w:pPr>
                </w:p>
                <w:p w:rsidR="00395277" w:rsidRPr="00BC0F50" w:rsidRDefault="00395277" w:rsidP="002353FA">
                  <w:pPr>
                    <w:rPr>
                      <w:sz w:val="24"/>
                    </w:rPr>
                  </w:pPr>
                </w:p>
                <w:p w:rsidR="00395277" w:rsidRDefault="00395277" w:rsidP="002353FA">
                  <w:pPr>
                    <w:jc w:val="center"/>
                    <w:rPr>
                      <w:b/>
                      <w:sz w:val="24"/>
                      <w:szCs w:val="24"/>
                    </w:rPr>
                  </w:pPr>
                  <w:r>
                    <w:rPr>
                      <w:b/>
                      <w:sz w:val="24"/>
                      <w:szCs w:val="24"/>
                      <w:u w:val="single"/>
                      <w:lang w:val="ms-MY"/>
                    </w:rPr>
                    <w:t>Sereati Hasugian, M.T.</w:t>
                  </w:r>
                  <w:r>
                    <w:rPr>
                      <w:b/>
                      <w:sz w:val="24"/>
                      <w:szCs w:val="24"/>
                    </w:rPr>
                    <w:t xml:space="preserve"> </w:t>
                  </w:r>
                </w:p>
                <w:p w:rsidR="00395277" w:rsidRPr="0072340F" w:rsidRDefault="00395277" w:rsidP="002353FA">
                  <w:pPr>
                    <w:jc w:val="center"/>
                    <w:rPr>
                      <w:sz w:val="24"/>
                      <w:szCs w:val="24"/>
                      <w:lang w:val="ms-MY"/>
                    </w:rPr>
                  </w:pPr>
                  <w:r w:rsidRPr="0072340F">
                    <w:rPr>
                      <w:sz w:val="24"/>
                      <w:szCs w:val="24"/>
                      <w:lang w:val="ms-MY"/>
                    </w:rPr>
                    <w:t>Pe</w:t>
                  </w:r>
                  <w:r>
                    <w:rPr>
                      <w:sz w:val="24"/>
                      <w:szCs w:val="24"/>
                      <w:lang w:val="ms-MY"/>
                    </w:rPr>
                    <w:t>nata</w:t>
                  </w:r>
                  <w:r w:rsidRPr="0072340F">
                    <w:rPr>
                      <w:spacing w:val="-3"/>
                      <w:sz w:val="24"/>
                      <w:szCs w:val="24"/>
                      <w:lang w:val="ms-MY"/>
                    </w:rPr>
                    <w:t xml:space="preserve"> </w:t>
                  </w:r>
                  <w:r w:rsidRPr="0072340F">
                    <w:rPr>
                      <w:sz w:val="24"/>
                      <w:szCs w:val="24"/>
                      <w:lang w:val="ms-MY"/>
                    </w:rPr>
                    <w:t>Tk.I</w:t>
                  </w:r>
                  <w:r w:rsidRPr="0072340F">
                    <w:rPr>
                      <w:spacing w:val="-4"/>
                      <w:sz w:val="24"/>
                      <w:szCs w:val="24"/>
                      <w:lang w:val="ms-MY"/>
                    </w:rPr>
                    <w:t xml:space="preserve"> </w:t>
                  </w:r>
                  <w:r w:rsidRPr="0072340F">
                    <w:rPr>
                      <w:sz w:val="24"/>
                      <w:szCs w:val="24"/>
                      <w:lang w:val="ms-MY"/>
                    </w:rPr>
                    <w:t>(</w:t>
                  </w:r>
                  <w:r>
                    <w:rPr>
                      <w:sz w:val="24"/>
                      <w:szCs w:val="24"/>
                      <w:lang w:val="ms-MY"/>
                    </w:rPr>
                    <w:t>III</w:t>
                  </w:r>
                  <w:r w:rsidRPr="0072340F">
                    <w:rPr>
                      <w:sz w:val="24"/>
                      <w:szCs w:val="24"/>
                      <w:lang w:val="ms-MY"/>
                    </w:rPr>
                    <w:t>/</w:t>
                  </w:r>
                  <w:r>
                    <w:rPr>
                      <w:sz w:val="24"/>
                      <w:szCs w:val="24"/>
                      <w:lang w:val="ms-MY"/>
                    </w:rPr>
                    <w:t>d</w:t>
                  </w:r>
                  <w:r w:rsidRPr="0072340F">
                    <w:rPr>
                      <w:sz w:val="24"/>
                      <w:szCs w:val="24"/>
                      <w:lang w:val="ms-MY"/>
                    </w:rPr>
                    <w:t>)</w:t>
                  </w:r>
                </w:p>
                <w:p w:rsidR="00395277" w:rsidRPr="0072340F" w:rsidRDefault="00395277" w:rsidP="002353FA">
                  <w:pPr>
                    <w:jc w:val="center"/>
                    <w:rPr>
                      <w:sz w:val="24"/>
                      <w:szCs w:val="24"/>
                    </w:rPr>
                  </w:pPr>
                  <w:r w:rsidRPr="0072340F">
                    <w:rPr>
                      <w:sz w:val="24"/>
                      <w:szCs w:val="24"/>
                      <w:lang w:val="ms-MY"/>
                    </w:rPr>
                    <w:t>NIP.</w:t>
                  </w:r>
                  <w:r w:rsidRPr="0072340F">
                    <w:rPr>
                      <w:spacing w:val="1"/>
                      <w:sz w:val="24"/>
                      <w:szCs w:val="24"/>
                      <w:lang w:val="ms-MY"/>
                    </w:rPr>
                    <w:t xml:space="preserve"> </w:t>
                  </w:r>
                  <w:r w:rsidRPr="0072340F">
                    <w:rPr>
                      <w:sz w:val="24"/>
                      <w:szCs w:val="24"/>
                      <w:lang w:val="ms-MY"/>
                    </w:rPr>
                    <w:t>19</w:t>
                  </w:r>
                  <w:r>
                    <w:rPr>
                      <w:sz w:val="24"/>
                      <w:szCs w:val="24"/>
                      <w:lang w:val="ms-MY"/>
                    </w:rPr>
                    <w:t>800809 200502 2 001</w:t>
                  </w:r>
                </w:p>
                <w:p w:rsidR="00395277" w:rsidRDefault="00395277" w:rsidP="002353FA"/>
              </w:txbxContent>
            </v:textbox>
          </v:shape>
        </w:pict>
      </w:r>
      <w:r>
        <w:rPr>
          <w:noProof/>
        </w:rPr>
        <w:pict>
          <v:shape id="Text Box 48" o:spid="_x0000_s1030" type="#_x0000_t202" style="position:absolute;left:0;text-align:left;margin-left:-119.9pt;margin-top:23.35pt;width:249.45pt;height:131.7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" strokecolor="white" strokeweight=".5pt">
            <v:textbox style="mso-next-textbox:#Text Box 48">
              <w:txbxContent>
                <w:p w:rsidR="00395277" w:rsidRDefault="00395277" w:rsidP="002353FA">
                  <w:pPr>
                    <w:jc w:val="center"/>
                    <w:rPr>
                      <w:sz w:val="24"/>
                    </w:rPr>
                  </w:pPr>
                  <w:r>
                    <w:rPr>
                      <w:sz w:val="24"/>
                    </w:rPr>
                    <w:t>Penguji I</w:t>
                  </w:r>
                </w:p>
                <w:p w:rsidR="00395277" w:rsidRDefault="00395277" w:rsidP="002353FA">
                  <w:pPr>
                    <w:rPr>
                      <w:sz w:val="24"/>
                    </w:rPr>
                  </w:pPr>
                </w:p>
                <w:p w:rsidR="00395277" w:rsidRDefault="00395277" w:rsidP="002353FA">
                  <w:pPr>
                    <w:rPr>
                      <w:sz w:val="24"/>
                    </w:rPr>
                  </w:pPr>
                </w:p>
                <w:p w:rsidR="00395277" w:rsidRPr="00BC0F50" w:rsidRDefault="00395277" w:rsidP="002353FA">
                  <w:pPr>
                    <w:rPr>
                      <w:sz w:val="24"/>
                    </w:rPr>
                  </w:pPr>
                </w:p>
                <w:p w:rsidR="00395277" w:rsidRDefault="00395277" w:rsidP="002353FA">
                  <w:pPr>
                    <w:jc w:val="center"/>
                    <w:rPr>
                      <w:b/>
                      <w:sz w:val="24"/>
                      <w:szCs w:val="24"/>
                      <w:lang w:val="ms-MY"/>
                    </w:rPr>
                  </w:pPr>
                  <w:r>
                    <w:rPr>
                      <w:b/>
                      <w:sz w:val="24"/>
                      <w:szCs w:val="24"/>
                      <w:u w:val="single"/>
                      <w:lang w:val="ms-MY"/>
                    </w:rPr>
                    <w:t>Dr. Arleiny, S.Si.T., M.M.,M.Mar</w:t>
                  </w:r>
                </w:p>
                <w:p w:rsidR="00395277" w:rsidRDefault="00395277" w:rsidP="002353FA">
                  <w:pPr>
                    <w:jc w:val="center"/>
                    <w:rPr>
                      <w:sz w:val="24"/>
                      <w:szCs w:val="24"/>
                      <w:lang w:val="ms-MY"/>
                    </w:rPr>
                  </w:pPr>
                  <w:r>
                    <w:rPr>
                      <w:sz w:val="24"/>
                      <w:szCs w:val="24"/>
                      <w:lang w:val="ms-MY"/>
                    </w:rPr>
                    <w:t>Penata</w:t>
                  </w:r>
                  <w:r>
                    <w:rPr>
                      <w:spacing w:val="-3"/>
                      <w:sz w:val="24"/>
                      <w:szCs w:val="24"/>
                      <w:lang w:val="ms-MY"/>
                    </w:rPr>
                    <w:t xml:space="preserve"> </w:t>
                  </w:r>
                  <w:r>
                    <w:rPr>
                      <w:sz w:val="24"/>
                      <w:szCs w:val="24"/>
                      <w:lang w:val="ms-MY"/>
                    </w:rPr>
                    <w:t>Tk.I</w:t>
                  </w:r>
                  <w:r>
                    <w:rPr>
                      <w:spacing w:val="-4"/>
                      <w:sz w:val="24"/>
                      <w:szCs w:val="24"/>
                      <w:lang w:val="ms-MY"/>
                    </w:rPr>
                    <w:t xml:space="preserve"> </w:t>
                  </w:r>
                  <w:r>
                    <w:rPr>
                      <w:sz w:val="24"/>
                      <w:szCs w:val="24"/>
                      <w:lang w:val="ms-MY"/>
                    </w:rPr>
                    <w:t>(III/d)</w:t>
                  </w:r>
                </w:p>
                <w:p w:rsidR="00395277" w:rsidRDefault="00395277" w:rsidP="002353FA">
                  <w:pPr>
                    <w:jc w:val="center"/>
                    <w:rPr>
                      <w:sz w:val="24"/>
                      <w:szCs w:val="24"/>
                      <w:lang w:val="en-US"/>
                    </w:rPr>
                  </w:pPr>
                  <w:r>
                    <w:rPr>
                      <w:sz w:val="24"/>
                      <w:szCs w:val="24"/>
                      <w:lang w:val="ms-MY"/>
                    </w:rPr>
                    <w:t>NIP.</w:t>
                  </w:r>
                  <w:r>
                    <w:rPr>
                      <w:spacing w:val="1"/>
                      <w:sz w:val="24"/>
                      <w:szCs w:val="24"/>
                      <w:lang w:val="ms-MY"/>
                    </w:rPr>
                    <w:t xml:space="preserve"> </w:t>
                  </w:r>
                  <w:r>
                    <w:rPr>
                      <w:sz w:val="24"/>
                      <w:szCs w:val="24"/>
                      <w:lang w:val="ms-MY"/>
                    </w:rPr>
                    <w:t>19820609 201012 2 002</w:t>
                  </w:r>
                </w:p>
                <w:p w:rsidR="00395277" w:rsidRDefault="00395277" w:rsidP="002353FA">
                  <w:pPr>
                    <w:jc w:val="center"/>
                  </w:pPr>
                </w:p>
              </w:txbxContent>
            </v:textbox>
          </v:shape>
        </w:pict>
      </w:r>
      <w:r>
        <w:rPr>
          <w:noProof/>
        </w:rPr>
        <w:pict>
          <v:shape id="Text Box 47" o:spid="_x0000_s1032" type="#_x0000_t202" style="position:absolute;left:0;text-align:left;margin-left:283.7pt;margin-top:21.1pt;width:176.3pt;height:131.7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" strokecolor="white" strokeweight=".5pt">
            <v:textbox style="mso-next-textbox:#Text Box 47">
              <w:txbxContent>
                <w:p w:rsidR="00395277" w:rsidRPr="00BC0F50" w:rsidRDefault="00395277" w:rsidP="002353FA">
                  <w:pPr>
                    <w:jc w:val="center"/>
                    <w:rPr>
                      <w:sz w:val="24"/>
                    </w:rPr>
                  </w:pPr>
                  <w:r>
                    <w:rPr>
                      <w:sz w:val="24"/>
                    </w:rPr>
                    <w:t>Penguji III</w:t>
                  </w:r>
                </w:p>
                <w:p w:rsidR="00395277" w:rsidRDefault="00395277" w:rsidP="002353FA">
                  <w:pPr>
                    <w:rPr>
                      <w:sz w:val="24"/>
                    </w:rPr>
                  </w:pPr>
                </w:p>
                <w:p w:rsidR="00395277" w:rsidRDefault="00395277" w:rsidP="002353FA">
                  <w:pPr>
                    <w:rPr>
                      <w:sz w:val="24"/>
                    </w:rPr>
                  </w:pPr>
                </w:p>
                <w:p w:rsidR="00395277" w:rsidRPr="00BC0F50" w:rsidRDefault="00395277" w:rsidP="002353FA">
                  <w:pPr>
                    <w:rPr>
                      <w:sz w:val="24"/>
                    </w:rPr>
                  </w:pPr>
                </w:p>
                <w:p w:rsidR="00395277" w:rsidRPr="00B165FD" w:rsidRDefault="00395277" w:rsidP="002353FA">
                  <w:pPr>
                    <w:tabs>
                      <w:tab w:val="left" w:pos="5387"/>
                    </w:tabs>
                    <w:contextualSpacing/>
                    <w:jc w:val="center"/>
                    <w:rPr>
                      <w:rFonts w:eastAsia="Calibri"/>
                      <w:b/>
                      <w:sz w:val="24"/>
                      <w:u w:val="single"/>
                      <w:lang w:val="en-US"/>
                    </w:rPr>
                  </w:pPr>
                  <w:r>
                    <w:rPr>
                      <w:rFonts w:eastAsia="Calibri"/>
                      <w:b/>
                      <w:sz w:val="24"/>
                      <w:u w:val="single"/>
                      <w:lang w:val="en-US"/>
                    </w:rPr>
                    <w:t>Heru Widada, M.M.</w:t>
                  </w:r>
                </w:p>
                <w:p w:rsidR="00395277" w:rsidRDefault="00395277" w:rsidP="002353FA">
                  <w:pPr>
                    <w:jc w:val="center"/>
                    <w:rPr>
                      <w:sz w:val="24"/>
                      <w:szCs w:val="24"/>
                      <w:lang w:val="ms-MY"/>
                    </w:rPr>
                  </w:pPr>
                  <w:r w:rsidRPr="0072340F">
                    <w:rPr>
                      <w:sz w:val="24"/>
                      <w:szCs w:val="24"/>
                      <w:lang w:val="ms-MY"/>
                    </w:rPr>
                    <w:t>Pembina</w:t>
                  </w:r>
                  <w:r w:rsidRPr="0072340F">
                    <w:rPr>
                      <w:spacing w:val="-4"/>
                      <w:sz w:val="24"/>
                      <w:szCs w:val="24"/>
                      <w:lang w:val="ms-MY"/>
                    </w:rPr>
                    <w:t xml:space="preserve"> </w:t>
                  </w:r>
                  <w:r>
                    <w:rPr>
                      <w:sz w:val="24"/>
                      <w:szCs w:val="24"/>
                      <w:lang w:val="ms-MY"/>
                    </w:rPr>
                    <w:t xml:space="preserve">Tk.I </w:t>
                  </w:r>
                  <w:r w:rsidRPr="0072340F">
                    <w:rPr>
                      <w:sz w:val="24"/>
                      <w:szCs w:val="24"/>
                      <w:lang w:val="ms-MY"/>
                    </w:rPr>
                    <w:t>(IV/</w:t>
                  </w:r>
                  <w:r>
                    <w:rPr>
                      <w:sz w:val="24"/>
                      <w:szCs w:val="24"/>
                      <w:lang w:val="ms-MY"/>
                    </w:rPr>
                    <w:t>b</w:t>
                  </w:r>
                  <w:r w:rsidRPr="0072340F">
                    <w:rPr>
                      <w:sz w:val="24"/>
                      <w:szCs w:val="24"/>
                      <w:lang w:val="ms-MY"/>
                    </w:rPr>
                    <w:t>)</w:t>
                  </w:r>
                </w:p>
                <w:p w:rsidR="00395277" w:rsidRPr="0072340F" w:rsidRDefault="00395277" w:rsidP="002353FA">
                  <w:pPr>
                    <w:jc w:val="center"/>
                    <w:rPr>
                      <w:sz w:val="24"/>
                      <w:szCs w:val="24"/>
                    </w:rPr>
                  </w:pPr>
                  <w:r w:rsidRPr="0072340F">
                    <w:rPr>
                      <w:sz w:val="24"/>
                      <w:szCs w:val="24"/>
                    </w:rPr>
                    <w:t xml:space="preserve">NIP. </w:t>
                  </w:r>
                  <w:r>
                    <w:rPr>
                      <w:sz w:val="24"/>
                      <w:szCs w:val="24"/>
                      <w:lang w:val="ms-MY"/>
                    </w:rPr>
                    <w:t>19730205 199903</w:t>
                  </w:r>
                  <w:r w:rsidRPr="0072340F">
                    <w:rPr>
                      <w:spacing w:val="2"/>
                      <w:sz w:val="24"/>
                      <w:szCs w:val="24"/>
                      <w:lang w:val="ms-MY"/>
                    </w:rPr>
                    <w:t xml:space="preserve"> </w:t>
                  </w:r>
                  <w:r w:rsidRPr="0072340F">
                    <w:rPr>
                      <w:sz w:val="24"/>
                      <w:szCs w:val="24"/>
                      <w:lang w:val="ms-MY"/>
                    </w:rPr>
                    <w:t>1</w:t>
                  </w:r>
                  <w:r w:rsidRPr="0072340F">
                    <w:rPr>
                      <w:spacing w:val="-5"/>
                      <w:sz w:val="24"/>
                      <w:szCs w:val="24"/>
                      <w:lang w:val="ms-MY"/>
                    </w:rPr>
                    <w:t xml:space="preserve"> </w:t>
                  </w:r>
                  <w:r w:rsidRPr="0072340F">
                    <w:rPr>
                      <w:sz w:val="24"/>
                      <w:szCs w:val="24"/>
                      <w:lang w:val="ms-MY"/>
                    </w:rPr>
                    <w:t>001</w:t>
                  </w:r>
                </w:p>
                <w:p w:rsidR="00395277" w:rsidRDefault="00395277" w:rsidP="002353FA"/>
              </w:txbxContent>
            </v:textbox>
          </v:shape>
        </w:pict>
      </w:r>
      <w:r w:rsidR="000630AC">
        <w:rPr>
          <w:sz w:val="24"/>
        </w:rPr>
        <w:t>Menyetujui,</w:t>
      </w:r>
    </w:p>
    <w:p w:rsidR="000630AC" w:rsidRDefault="000630AC" w:rsidP="002353FA">
      <w:pPr>
        <w:jc w:val="center"/>
        <w:rPr>
          <w:sz w:val="24"/>
        </w:rPr>
      </w:pPr>
      <w:r>
        <w:rPr>
          <w:sz w:val="24"/>
        </w:rPr>
        <w:br/>
      </w:r>
      <w:r>
        <w:rPr>
          <w:sz w:val="24"/>
        </w:rPr>
        <w:br/>
      </w:r>
      <w:r>
        <w:rPr>
          <w:sz w:val="24"/>
        </w:rPr>
        <w:br/>
      </w:r>
      <w:r>
        <w:rPr>
          <w:sz w:val="24"/>
        </w:rPr>
        <w:br/>
      </w:r>
      <w:r>
        <w:rPr>
          <w:sz w:val="24"/>
        </w:rPr>
        <w:br/>
      </w:r>
      <w:r>
        <w:rPr>
          <w:sz w:val="24"/>
        </w:rPr>
        <w:br/>
      </w:r>
    </w:p>
    <w:p w:rsidR="000630AC" w:rsidRPr="00BC0F50" w:rsidRDefault="000630AC" w:rsidP="002353FA">
      <w:pPr>
        <w:jc w:val="center"/>
        <w:rPr>
          <w:sz w:val="24"/>
        </w:rPr>
      </w:pPr>
    </w:p>
    <w:p w:rsidR="000630AC" w:rsidRPr="00033340" w:rsidRDefault="00A52977" w:rsidP="002353FA">
      <w:pPr>
        <w:rPr>
          <w:b/>
          <w:color w:val="000000"/>
          <w:sz w:val="24"/>
          <w:szCs w:val="32"/>
        </w:rPr>
      </w:pPr>
      <w:r>
        <w:rPr>
          <w:noProof/>
        </w:rPr>
        <w:pict>
          <v:shape id="Text Box 49" o:spid="_x0000_s1033" type="#_x0000_t202" style="position:absolute;margin-left:62.1pt;margin-top:23.75pt;width:247.6pt;height:152.85pt;z-index:25169100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" strokecolor="white" strokeweight=".5pt">
            <v:textbox style="mso-next-textbox:#Text Box 49">
              <w:txbxContent>
                <w:p w:rsidR="00395277" w:rsidRPr="00BC0F50" w:rsidRDefault="00395277" w:rsidP="002353FA">
                  <w:pPr>
                    <w:jc w:val="center"/>
                    <w:rPr>
                      <w:rFonts w:eastAsia="Calibri"/>
                      <w:sz w:val="24"/>
                    </w:rPr>
                  </w:pPr>
                  <w:r w:rsidRPr="00BC0F50">
                    <w:rPr>
                      <w:rFonts w:eastAsia="Calibri"/>
                      <w:sz w:val="24"/>
                    </w:rPr>
                    <w:t>Mengetahui</w:t>
                  </w:r>
                </w:p>
                <w:p w:rsidR="00395277" w:rsidRPr="00D54029" w:rsidRDefault="00395277" w:rsidP="002353FA">
                  <w:pPr>
                    <w:jc w:val="center"/>
                    <w:rPr>
                      <w:rFonts w:eastAsia="Calibri"/>
                      <w:sz w:val="24"/>
                      <w:lang w:val="en-US"/>
                    </w:rPr>
                  </w:pPr>
                  <w:r w:rsidRPr="00BC0F50">
                    <w:rPr>
                      <w:rFonts w:eastAsia="Calibri"/>
                      <w:sz w:val="24"/>
                    </w:rPr>
                    <w:t xml:space="preserve">Ketua Jurusan </w:t>
                  </w:r>
                  <w:r>
                    <w:rPr>
                      <w:rFonts w:eastAsia="Calibri"/>
                      <w:sz w:val="24"/>
                      <w:lang w:val="en-US"/>
                    </w:rPr>
                    <w:t>Nautika</w:t>
                  </w:r>
                </w:p>
                <w:p w:rsidR="00395277" w:rsidRPr="00BC0F50" w:rsidRDefault="00395277" w:rsidP="002353FA">
                  <w:pPr>
                    <w:jc w:val="center"/>
                    <w:rPr>
                      <w:rFonts w:eastAsia="Calibri"/>
                      <w:sz w:val="24"/>
                    </w:rPr>
                  </w:pPr>
                  <w:r>
                    <w:rPr>
                      <w:rFonts w:eastAsia="Calibri"/>
                      <w:sz w:val="24"/>
                    </w:rPr>
                    <w:t>Politeknik Pelayaran Surabaya</w:t>
                  </w:r>
                </w:p>
                <w:p w:rsidR="00395277" w:rsidRPr="00BC0F50" w:rsidRDefault="00395277" w:rsidP="002353FA">
                  <w:pPr>
                    <w:jc w:val="center"/>
                    <w:rPr>
                      <w:rFonts w:eastAsia="Calibri"/>
                      <w:sz w:val="24"/>
                    </w:rPr>
                  </w:pPr>
                </w:p>
                <w:p w:rsidR="00395277" w:rsidRDefault="00395277" w:rsidP="002353FA">
                  <w:pPr>
                    <w:jc w:val="center"/>
                    <w:rPr>
                      <w:rFonts w:eastAsia="Calibri"/>
                      <w:sz w:val="24"/>
                    </w:rPr>
                  </w:pPr>
                </w:p>
                <w:p w:rsidR="00395277" w:rsidRPr="00BC0F50" w:rsidRDefault="00395277" w:rsidP="002353FA">
                  <w:pPr>
                    <w:jc w:val="center"/>
                    <w:rPr>
                      <w:rFonts w:eastAsia="Calibri"/>
                      <w:sz w:val="24"/>
                    </w:rPr>
                  </w:pPr>
                </w:p>
                <w:p w:rsidR="00395277" w:rsidRPr="00500104" w:rsidRDefault="00395277" w:rsidP="002353FA">
                  <w:pPr>
                    <w:tabs>
                      <w:tab w:val="left" w:pos="5387"/>
                    </w:tabs>
                    <w:contextualSpacing/>
                    <w:jc w:val="center"/>
                    <w:rPr>
                      <w:rFonts w:eastAsia="Calibri"/>
                      <w:b/>
                      <w:sz w:val="24"/>
                      <w:u w:val="single"/>
                    </w:rPr>
                  </w:pPr>
                  <w:r>
                    <w:rPr>
                      <w:rFonts w:eastAsia="Calibri"/>
                      <w:b/>
                      <w:sz w:val="24"/>
                      <w:u w:val="single"/>
                    </w:rPr>
                    <w:t xml:space="preserve">Anak Agung Istri Sri W., S.Si.T., M. Sda. </w:t>
                  </w:r>
                </w:p>
                <w:p w:rsidR="00395277" w:rsidRPr="00884447" w:rsidRDefault="00395277" w:rsidP="002353FA">
                  <w:pPr>
                    <w:tabs>
                      <w:tab w:val="left" w:pos="5387"/>
                    </w:tabs>
                    <w:contextualSpacing/>
                    <w:jc w:val="center"/>
                    <w:rPr>
                      <w:rFonts w:eastAsia="Calibri"/>
                      <w:sz w:val="24"/>
                    </w:rPr>
                  </w:pPr>
                  <w:r w:rsidRPr="00884447">
                    <w:rPr>
                      <w:rFonts w:eastAsia="Calibri"/>
                      <w:sz w:val="24"/>
                    </w:rPr>
                    <w:t>Penata Tk. I (III/d)</w:t>
                  </w:r>
                </w:p>
                <w:p w:rsidR="00395277" w:rsidRPr="00D54029" w:rsidRDefault="00395277" w:rsidP="002353FA">
                  <w:pPr>
                    <w:tabs>
                      <w:tab w:val="left" w:pos="5387"/>
                    </w:tabs>
                    <w:contextualSpacing/>
                    <w:jc w:val="center"/>
                    <w:rPr>
                      <w:rFonts w:eastAsia="Calibri"/>
                      <w:sz w:val="24"/>
                    </w:rPr>
                  </w:pPr>
                  <w:r>
                    <w:rPr>
                      <w:rFonts w:eastAsia="Calibri"/>
                      <w:sz w:val="24"/>
                    </w:rPr>
                    <w:t>NIP. 19781217</w:t>
                  </w:r>
                  <w:r>
                    <w:rPr>
                      <w:rFonts w:eastAsia="Calibri"/>
                      <w:sz w:val="24"/>
                      <w:lang w:val="en-US"/>
                    </w:rPr>
                    <w:t xml:space="preserve"> </w:t>
                  </w:r>
                  <w:r>
                    <w:rPr>
                      <w:rFonts w:eastAsia="Calibri"/>
                      <w:sz w:val="24"/>
                    </w:rPr>
                    <w:t>200502 2 001</w:t>
                  </w:r>
                </w:p>
              </w:txbxContent>
            </v:textbox>
            <w10:wrap anchorx="margin"/>
          </v:shape>
        </w:pict>
      </w:r>
    </w:p>
    <w:p w:rsidR="000630AC" w:rsidRPr="00033340" w:rsidRDefault="000630AC" w:rsidP="002353FA">
      <w:pPr>
        <w:rPr>
          <w:sz w:val="24"/>
          <w:szCs w:val="32"/>
        </w:rPr>
      </w:pPr>
    </w:p>
    <w:p w:rsidR="000630AC" w:rsidRDefault="000630AC" w:rsidP="002353FA">
      <w:pPr>
        <w:rPr>
          <w:b/>
          <w:color w:val="000000"/>
          <w:sz w:val="24"/>
          <w:szCs w:val="32"/>
        </w:rPr>
      </w:pPr>
    </w:p>
    <w:p w:rsidR="000630AC" w:rsidRPr="00C935B0" w:rsidRDefault="000630AC" w:rsidP="002353FA">
      <w:pPr>
        <w:rPr>
          <w:b/>
          <w:color w:val="000000"/>
          <w:sz w:val="24"/>
          <w:szCs w:val="32"/>
        </w:rPr>
      </w:pPr>
    </w:p>
    <w:p w:rsidR="000630AC" w:rsidRDefault="000630AC" w:rsidP="00A00781">
      <w:pPr>
        <w:pStyle w:val="Heading1"/>
        <w:rPr>
          <w:rFonts w:cs="Times New Roman"/>
          <w:szCs w:val="24"/>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Default="000630AC" w:rsidP="000630AC">
      <w:pPr>
        <w:rPr>
          <w:lang w:val="id-ID"/>
        </w:rPr>
      </w:pPr>
    </w:p>
    <w:p w:rsidR="000630AC" w:rsidRPr="000630AC" w:rsidRDefault="000630AC" w:rsidP="000630AC">
      <w:pPr>
        <w:rPr>
          <w:lang w:val="id-ID"/>
        </w:rPr>
      </w:pPr>
    </w:p>
    <w:p w:rsidR="00A00781" w:rsidRPr="00D20EC9" w:rsidRDefault="00A00781" w:rsidP="00A00781">
      <w:pPr>
        <w:pStyle w:val="Heading1"/>
        <w:rPr>
          <w:rFonts w:cs="Times New Roman"/>
          <w:szCs w:val="24"/>
        </w:rPr>
      </w:pPr>
      <w:bookmarkStart w:id="6" w:name="_Toc139911543"/>
      <w:r w:rsidRPr="00D20EC9">
        <w:rPr>
          <w:rFonts w:cs="Times New Roman"/>
          <w:szCs w:val="24"/>
        </w:rPr>
        <w:lastRenderedPageBreak/>
        <w:t>KATA PENGANTAR</w:t>
      </w:r>
      <w:bookmarkEnd w:id="6"/>
    </w:p>
    <w:p w:rsidR="00A00781" w:rsidRPr="00D20EC9" w:rsidRDefault="00A00781" w:rsidP="00A00781">
      <w:pPr>
        <w:rPr>
          <w:lang w:val="id-ID"/>
        </w:rPr>
      </w:pPr>
    </w:p>
    <w:p w:rsidR="00A00781" w:rsidRPr="00D20EC9" w:rsidRDefault="00A00781" w:rsidP="00E75F5D">
      <w:pPr>
        <w:tabs>
          <w:tab w:val="left" w:pos="851"/>
          <w:tab w:val="center" w:pos="4680"/>
          <w:tab w:val="left" w:pos="7698"/>
        </w:tabs>
        <w:spacing w:line="360" w:lineRule="auto"/>
        <w:jc w:val="both"/>
        <w:rPr>
          <w:sz w:val="24"/>
          <w:szCs w:val="24"/>
          <w:lang w:val="id-ID"/>
        </w:rPr>
      </w:pPr>
      <w:r w:rsidRPr="00D20EC9">
        <w:rPr>
          <w:sz w:val="24"/>
          <w:szCs w:val="24"/>
          <w:lang w:val="id-ID"/>
        </w:rPr>
        <w:t xml:space="preserve">           Puji dan syukur </w:t>
      </w:r>
      <w:r w:rsidR="00F07CFD" w:rsidRPr="00D20EC9">
        <w:rPr>
          <w:sz w:val="24"/>
          <w:szCs w:val="24"/>
          <w:lang w:val="id-ID"/>
        </w:rPr>
        <w:t>penulis panjatkan kepada tuhan yang maha  esa</w:t>
      </w:r>
      <w:r w:rsidRPr="00D20EC9">
        <w:rPr>
          <w:sz w:val="24"/>
          <w:szCs w:val="24"/>
          <w:lang w:val="id-ID"/>
        </w:rPr>
        <w:t xml:space="preserve">, karena berkat </w:t>
      </w:r>
      <w:r w:rsidR="00F07CFD" w:rsidRPr="00D20EC9">
        <w:rPr>
          <w:sz w:val="24"/>
          <w:szCs w:val="24"/>
          <w:lang w:val="id-ID"/>
        </w:rPr>
        <w:t xml:space="preserve">rahmat </w:t>
      </w:r>
      <w:r w:rsidRPr="00D20EC9">
        <w:rPr>
          <w:sz w:val="24"/>
          <w:szCs w:val="24"/>
          <w:lang w:val="id-ID"/>
        </w:rPr>
        <w:t>limpahan, taufik serta hidayah</w:t>
      </w:r>
      <w:r w:rsidR="00F07CFD" w:rsidRPr="00D20EC9">
        <w:rPr>
          <w:sz w:val="24"/>
          <w:szCs w:val="24"/>
          <w:lang w:val="id-ID"/>
        </w:rPr>
        <w:t>nya</w:t>
      </w:r>
      <w:r w:rsidRPr="00D20EC9">
        <w:rPr>
          <w:sz w:val="24"/>
          <w:szCs w:val="24"/>
          <w:lang w:val="id-ID"/>
        </w:rPr>
        <w:t xml:space="preserve"> pen</w:t>
      </w:r>
      <w:r w:rsidR="00F07CFD" w:rsidRPr="00D20EC9">
        <w:rPr>
          <w:sz w:val="24"/>
          <w:szCs w:val="24"/>
          <w:lang w:val="id-ID"/>
        </w:rPr>
        <w:t>ulis</w:t>
      </w:r>
      <w:r w:rsidRPr="00D20EC9">
        <w:rPr>
          <w:sz w:val="24"/>
          <w:szCs w:val="24"/>
          <w:lang w:val="id-ID"/>
        </w:rPr>
        <w:t xml:space="preserve"> dapat menyelesaikan </w:t>
      </w:r>
      <w:r w:rsidR="00F07CFD" w:rsidRPr="00D20EC9">
        <w:rPr>
          <w:sz w:val="24"/>
          <w:szCs w:val="24"/>
          <w:lang w:val="id-ID"/>
        </w:rPr>
        <w:t xml:space="preserve">(KIT) </w:t>
      </w:r>
      <w:r w:rsidRPr="00D20EC9">
        <w:rPr>
          <w:sz w:val="24"/>
          <w:szCs w:val="24"/>
          <w:lang w:val="id-ID"/>
        </w:rPr>
        <w:t xml:space="preserve">Karya Ilmiah Terapan dengan </w:t>
      </w:r>
      <w:r w:rsidR="00F07CFD" w:rsidRPr="00D20EC9">
        <w:rPr>
          <w:sz w:val="24"/>
          <w:szCs w:val="24"/>
          <w:lang w:val="id-ID"/>
        </w:rPr>
        <w:t>ber</w:t>
      </w:r>
      <w:r w:rsidRPr="00D20EC9">
        <w:rPr>
          <w:sz w:val="24"/>
          <w:szCs w:val="24"/>
          <w:lang w:val="id-ID"/>
        </w:rPr>
        <w:t>judul :</w:t>
      </w:r>
    </w:p>
    <w:p w:rsidR="00A00781" w:rsidRPr="00D20EC9" w:rsidRDefault="00A00781" w:rsidP="00E75F5D">
      <w:pPr>
        <w:tabs>
          <w:tab w:val="left" w:pos="851"/>
          <w:tab w:val="center" w:pos="4680"/>
          <w:tab w:val="left" w:pos="7698"/>
        </w:tabs>
        <w:spacing w:line="360" w:lineRule="auto"/>
        <w:jc w:val="center"/>
        <w:rPr>
          <w:b/>
          <w:bCs/>
          <w:sz w:val="24"/>
          <w:szCs w:val="24"/>
          <w:lang w:val="id-ID"/>
        </w:rPr>
      </w:pPr>
      <w:r w:rsidRPr="00D20EC9">
        <w:rPr>
          <w:b/>
          <w:bCs/>
          <w:sz w:val="24"/>
          <w:szCs w:val="24"/>
          <w:lang w:val="id-ID"/>
        </w:rPr>
        <w:t xml:space="preserve">IDENTIFIKASI RISIKO KEGIATAN BONGKAR MUAT UNTUK MENGENDALIKAN DAN MENCEGAH KECELAKAAN KERJA DENGAN MENGGUNAKAN METODE </w:t>
      </w:r>
      <w:r w:rsidRPr="00D20EC9">
        <w:rPr>
          <w:b/>
          <w:bCs/>
          <w:i/>
          <w:sz w:val="24"/>
          <w:szCs w:val="24"/>
          <w:lang w:val="id-ID"/>
        </w:rPr>
        <w:t>HAZOP ANALYSIS</w:t>
      </w:r>
      <w:r w:rsidRPr="00D20EC9">
        <w:rPr>
          <w:b/>
          <w:bCs/>
          <w:sz w:val="24"/>
          <w:szCs w:val="24"/>
          <w:lang w:val="id-ID"/>
        </w:rPr>
        <w:t xml:space="preserve"> DI MV. TANTO PERMAI</w:t>
      </w:r>
    </w:p>
    <w:p w:rsidR="00A00781" w:rsidRPr="00D20EC9" w:rsidRDefault="00A00781" w:rsidP="00E75F5D">
      <w:pPr>
        <w:tabs>
          <w:tab w:val="left" w:pos="851"/>
          <w:tab w:val="center" w:pos="4680"/>
          <w:tab w:val="left" w:pos="7698"/>
        </w:tabs>
        <w:spacing w:line="360" w:lineRule="auto"/>
        <w:jc w:val="both"/>
        <w:rPr>
          <w:sz w:val="24"/>
          <w:szCs w:val="24"/>
          <w:lang w:val="id-ID"/>
        </w:rPr>
      </w:pPr>
      <w:r w:rsidRPr="00D20EC9">
        <w:rPr>
          <w:sz w:val="24"/>
          <w:szCs w:val="24"/>
          <w:lang w:val="id-ID"/>
        </w:rPr>
        <w:tab/>
        <w:t>Dalam p</w:t>
      </w:r>
      <w:r w:rsidR="00F07CFD" w:rsidRPr="00D20EC9">
        <w:rPr>
          <w:sz w:val="24"/>
          <w:szCs w:val="24"/>
          <w:lang w:val="id-ID"/>
        </w:rPr>
        <w:t xml:space="preserve">roses penyelesaian </w:t>
      </w:r>
      <w:r w:rsidRPr="00D20EC9">
        <w:rPr>
          <w:sz w:val="24"/>
          <w:szCs w:val="24"/>
          <w:lang w:val="id-ID"/>
        </w:rPr>
        <w:t xml:space="preserve">Karya Ilmiah Terapan ini </w:t>
      </w:r>
      <w:r w:rsidR="00F07CFD" w:rsidRPr="00D20EC9">
        <w:rPr>
          <w:sz w:val="24"/>
          <w:szCs w:val="24"/>
          <w:lang w:val="id-ID"/>
        </w:rPr>
        <w:t xml:space="preserve">penulis banyak sekali </w:t>
      </w:r>
      <w:r w:rsidRPr="00D20EC9">
        <w:rPr>
          <w:sz w:val="24"/>
          <w:szCs w:val="24"/>
          <w:lang w:val="id-ID"/>
        </w:rPr>
        <w:t xml:space="preserve">mengalami kesulitan dan hambatan, </w:t>
      </w:r>
      <w:r w:rsidR="00F07CFD" w:rsidRPr="00D20EC9">
        <w:rPr>
          <w:sz w:val="24"/>
          <w:szCs w:val="24"/>
          <w:lang w:val="id-ID"/>
        </w:rPr>
        <w:t xml:space="preserve">akan </w:t>
      </w:r>
      <w:r w:rsidRPr="00D20EC9">
        <w:rPr>
          <w:sz w:val="24"/>
          <w:szCs w:val="24"/>
          <w:lang w:val="id-ID"/>
        </w:rPr>
        <w:t xml:space="preserve">tetapi berkat bantuan </w:t>
      </w:r>
      <w:r w:rsidR="00F07CFD" w:rsidRPr="00D20EC9">
        <w:rPr>
          <w:sz w:val="24"/>
          <w:szCs w:val="24"/>
          <w:lang w:val="id-ID"/>
        </w:rPr>
        <w:t>serta</w:t>
      </w:r>
      <w:r w:rsidRPr="00D20EC9">
        <w:rPr>
          <w:sz w:val="24"/>
          <w:szCs w:val="24"/>
          <w:lang w:val="id-ID"/>
        </w:rPr>
        <w:t xml:space="preserve"> </w:t>
      </w:r>
      <w:r w:rsidR="00E83036" w:rsidRPr="00D20EC9">
        <w:rPr>
          <w:sz w:val="24"/>
          <w:szCs w:val="24"/>
          <w:lang w:val="id-ID"/>
        </w:rPr>
        <w:t>arahan dari</w:t>
      </w:r>
      <w:r w:rsidRPr="00D20EC9">
        <w:rPr>
          <w:sz w:val="24"/>
          <w:szCs w:val="24"/>
          <w:lang w:val="id-ID"/>
        </w:rPr>
        <w:t xml:space="preserve"> para pembimbing</w:t>
      </w:r>
      <w:r w:rsidR="00F07CFD" w:rsidRPr="00D20EC9">
        <w:rPr>
          <w:sz w:val="24"/>
          <w:szCs w:val="24"/>
          <w:lang w:val="id-ID"/>
        </w:rPr>
        <w:t>,</w:t>
      </w:r>
      <w:r w:rsidRPr="00D20EC9">
        <w:rPr>
          <w:sz w:val="24"/>
          <w:szCs w:val="24"/>
          <w:lang w:val="id-ID"/>
        </w:rPr>
        <w:t xml:space="preserve"> penulisan Karya Ilmiah ini dapat terselesaikan. </w:t>
      </w:r>
      <w:r w:rsidR="00E83036" w:rsidRPr="00D20EC9">
        <w:rPr>
          <w:sz w:val="24"/>
          <w:szCs w:val="24"/>
          <w:lang w:val="id-ID"/>
        </w:rPr>
        <w:t>Oleh karena</w:t>
      </w:r>
      <w:r w:rsidRPr="00D20EC9">
        <w:rPr>
          <w:sz w:val="24"/>
          <w:szCs w:val="24"/>
          <w:lang w:val="id-ID"/>
        </w:rPr>
        <w:t xml:space="preserve"> itu penulis mengucapkan banyak terima kasih kepada :</w:t>
      </w:r>
    </w:p>
    <w:p w:rsidR="00A00781" w:rsidRPr="00D20EC9" w:rsidRDefault="00A00781" w:rsidP="00E75F5D">
      <w:pPr>
        <w:widowControl/>
        <w:numPr>
          <w:ilvl w:val="0"/>
          <w:numId w:val="1"/>
        </w:numPr>
        <w:tabs>
          <w:tab w:val="left" w:pos="284"/>
        </w:tabs>
        <w:autoSpaceDE/>
        <w:autoSpaceDN/>
        <w:spacing w:line="360" w:lineRule="auto"/>
        <w:ind w:left="284" w:hanging="284"/>
        <w:jc w:val="both"/>
        <w:rPr>
          <w:sz w:val="24"/>
          <w:szCs w:val="24"/>
          <w:lang w:val="id-ID"/>
        </w:rPr>
      </w:pPr>
      <w:r w:rsidRPr="00D20EC9">
        <w:rPr>
          <w:sz w:val="24"/>
          <w:szCs w:val="24"/>
          <w:lang w:val="id-ID"/>
        </w:rPr>
        <w:t xml:space="preserve">Direktur Politeknik Pelayaran Surabaya </w:t>
      </w:r>
      <w:r w:rsidR="00E83036" w:rsidRPr="00D20EC9">
        <w:rPr>
          <w:sz w:val="24"/>
          <w:szCs w:val="24"/>
          <w:lang w:val="id-ID"/>
        </w:rPr>
        <w:t>Bapak Heru Widada, M.M.</w:t>
      </w:r>
      <w:r w:rsidR="005724B6">
        <w:rPr>
          <w:sz w:val="24"/>
          <w:szCs w:val="24"/>
          <w:lang w:val="en-US"/>
        </w:rPr>
        <w:t xml:space="preserve"> yang memberikan fasilitas dan pelayanan.</w:t>
      </w:r>
    </w:p>
    <w:p w:rsidR="00A00781" w:rsidRPr="00D20EC9" w:rsidRDefault="00A00781" w:rsidP="00E75F5D">
      <w:pPr>
        <w:widowControl/>
        <w:numPr>
          <w:ilvl w:val="0"/>
          <w:numId w:val="1"/>
        </w:numPr>
        <w:tabs>
          <w:tab w:val="left" w:pos="284"/>
        </w:tabs>
        <w:autoSpaceDE/>
        <w:autoSpaceDN/>
        <w:spacing w:line="360" w:lineRule="auto"/>
        <w:ind w:left="284" w:hanging="284"/>
        <w:jc w:val="both"/>
        <w:rPr>
          <w:sz w:val="24"/>
          <w:szCs w:val="24"/>
          <w:lang w:val="id-ID"/>
        </w:rPr>
      </w:pPr>
      <w:r w:rsidRPr="00D20EC9">
        <w:rPr>
          <w:sz w:val="24"/>
          <w:szCs w:val="24"/>
          <w:lang w:val="id-ID"/>
        </w:rPr>
        <w:t>Ibu Anak Agung Istri Sri Wahyuni, S.Si.T., M.Adm. SDA</w:t>
      </w:r>
      <w:r w:rsidRPr="00D20EC9">
        <w:rPr>
          <w:sz w:val="24"/>
          <w:szCs w:val="24"/>
          <w:lang w:val="id-ID" w:eastAsia="id-ID"/>
        </w:rPr>
        <w:t xml:space="preserve"> selaku Kepala Jurusan Nautika</w:t>
      </w:r>
      <w:r w:rsidR="005724B6">
        <w:rPr>
          <w:sz w:val="24"/>
          <w:szCs w:val="24"/>
          <w:lang w:val="en-US" w:eastAsia="id-ID"/>
        </w:rPr>
        <w:t xml:space="preserve"> yang memberikan fasilitas dan pelayanan kepada peneliti untuk dapat menyelesaikan karya ilmiah terapan ini.</w:t>
      </w:r>
    </w:p>
    <w:p w:rsidR="00A00781" w:rsidRPr="00D20EC9" w:rsidRDefault="00A00781" w:rsidP="00E75F5D">
      <w:pPr>
        <w:widowControl/>
        <w:numPr>
          <w:ilvl w:val="0"/>
          <w:numId w:val="1"/>
        </w:numPr>
        <w:autoSpaceDE/>
        <w:autoSpaceDN/>
        <w:spacing w:line="360" w:lineRule="auto"/>
        <w:ind w:left="284" w:hanging="284"/>
        <w:jc w:val="both"/>
        <w:rPr>
          <w:sz w:val="24"/>
          <w:szCs w:val="24"/>
          <w:lang w:val="id-ID"/>
        </w:rPr>
      </w:pPr>
      <w:r w:rsidRPr="00D20EC9">
        <w:rPr>
          <w:sz w:val="24"/>
          <w:szCs w:val="24"/>
          <w:lang w:val="id-ID"/>
        </w:rPr>
        <w:t xml:space="preserve">Ibu </w:t>
      </w:r>
      <w:r w:rsidRPr="00D20EC9">
        <w:rPr>
          <w:sz w:val="24"/>
          <w:szCs w:val="24"/>
          <w:lang w:val="id-ID" w:eastAsia="id-ID"/>
        </w:rPr>
        <w:t>Sereati Hasugian, M.T.,M.Mar</w:t>
      </w:r>
      <w:r w:rsidRPr="00D20EC9">
        <w:rPr>
          <w:sz w:val="24"/>
          <w:szCs w:val="24"/>
          <w:lang w:val="id-ID"/>
        </w:rPr>
        <w:t>. selaku pembimbing I yang telah</w:t>
      </w:r>
      <w:r w:rsidR="00E83036" w:rsidRPr="00D20EC9">
        <w:rPr>
          <w:sz w:val="24"/>
          <w:szCs w:val="24"/>
          <w:lang w:val="id-ID"/>
        </w:rPr>
        <w:t xml:space="preserve"> memfasilitasi</w:t>
      </w:r>
      <w:r w:rsidRPr="00D20EC9">
        <w:rPr>
          <w:sz w:val="24"/>
          <w:szCs w:val="24"/>
          <w:lang w:val="id-ID"/>
        </w:rPr>
        <w:t xml:space="preserve"> dan me</w:t>
      </w:r>
      <w:r w:rsidR="00E83036" w:rsidRPr="00D20EC9">
        <w:rPr>
          <w:sz w:val="24"/>
          <w:szCs w:val="24"/>
          <w:lang w:val="id-ID"/>
        </w:rPr>
        <w:t>luangkan waktunya</w:t>
      </w:r>
      <w:r w:rsidRPr="00D20EC9">
        <w:rPr>
          <w:sz w:val="24"/>
          <w:szCs w:val="24"/>
          <w:lang w:val="id-ID"/>
        </w:rPr>
        <w:t xml:space="preserve"> dalam </w:t>
      </w:r>
      <w:r w:rsidR="00E83036" w:rsidRPr="00D20EC9">
        <w:rPr>
          <w:sz w:val="24"/>
          <w:szCs w:val="24"/>
          <w:lang w:val="id-ID"/>
        </w:rPr>
        <w:t xml:space="preserve">terciptanya </w:t>
      </w:r>
      <w:r w:rsidRPr="00D20EC9">
        <w:rPr>
          <w:sz w:val="24"/>
          <w:szCs w:val="24"/>
          <w:lang w:val="id-ID"/>
        </w:rPr>
        <w:t>penulisan Karya Ilmiah Terapan ini.</w:t>
      </w:r>
    </w:p>
    <w:p w:rsidR="00A00781" w:rsidRPr="00D20EC9" w:rsidRDefault="00A00781" w:rsidP="00E75F5D">
      <w:pPr>
        <w:widowControl/>
        <w:numPr>
          <w:ilvl w:val="0"/>
          <w:numId w:val="1"/>
        </w:numPr>
        <w:tabs>
          <w:tab w:val="left" w:pos="284"/>
        </w:tabs>
        <w:autoSpaceDE/>
        <w:autoSpaceDN/>
        <w:spacing w:line="360" w:lineRule="auto"/>
        <w:ind w:left="284" w:hanging="284"/>
        <w:jc w:val="both"/>
        <w:rPr>
          <w:sz w:val="24"/>
          <w:szCs w:val="24"/>
          <w:lang w:val="id-ID"/>
        </w:rPr>
      </w:pPr>
      <w:r w:rsidRPr="00D20EC9">
        <w:rPr>
          <w:sz w:val="24"/>
          <w:szCs w:val="24"/>
          <w:lang w:val="id-ID"/>
        </w:rPr>
        <w:t>Bapak Heru Widada, M.M. selaku pembimbing II yang</w:t>
      </w:r>
      <w:r w:rsidR="00E83036" w:rsidRPr="00D20EC9">
        <w:rPr>
          <w:sz w:val="24"/>
          <w:szCs w:val="24"/>
          <w:lang w:val="id-ID"/>
        </w:rPr>
        <w:t xml:space="preserve"> telah </w:t>
      </w:r>
      <w:r w:rsidR="00C14E2C" w:rsidRPr="00D20EC9">
        <w:rPr>
          <w:sz w:val="24"/>
          <w:szCs w:val="24"/>
          <w:lang w:val="id-ID"/>
        </w:rPr>
        <w:t>memberikan waktu luang dan dengan sabar memberikan saran dan bimbingan dalam menyelesaikan karya Ilmiah Terapan ini.</w:t>
      </w:r>
    </w:p>
    <w:p w:rsidR="00A00781" w:rsidRPr="00E75F5D" w:rsidRDefault="00A00781" w:rsidP="00E75F5D">
      <w:pPr>
        <w:widowControl/>
        <w:numPr>
          <w:ilvl w:val="0"/>
          <w:numId w:val="1"/>
        </w:numPr>
        <w:autoSpaceDE/>
        <w:autoSpaceDN/>
        <w:spacing w:line="360" w:lineRule="auto"/>
        <w:ind w:left="284" w:hanging="284"/>
        <w:jc w:val="both"/>
        <w:rPr>
          <w:sz w:val="24"/>
          <w:szCs w:val="24"/>
          <w:lang w:val="id-ID"/>
        </w:rPr>
      </w:pPr>
      <w:r w:rsidRPr="00D20EC9">
        <w:rPr>
          <w:sz w:val="24"/>
          <w:szCs w:val="24"/>
          <w:lang w:val="id-ID"/>
        </w:rPr>
        <w:t xml:space="preserve">Kedua orang tua Bpk. Syahrani dan Ibu Nor Alimah yang telah memberikan dukungan, motivasi dan semangat dalam menyelesaikan </w:t>
      </w:r>
      <w:r w:rsidR="00C14E2C" w:rsidRPr="00D20EC9">
        <w:rPr>
          <w:sz w:val="24"/>
          <w:szCs w:val="24"/>
          <w:lang w:val="id-ID"/>
        </w:rPr>
        <w:t>Karya Ilmiah Terapan ini.</w:t>
      </w:r>
    </w:p>
    <w:p w:rsidR="00A00781" w:rsidRDefault="00C14E2C" w:rsidP="00E75F5D">
      <w:pPr>
        <w:tabs>
          <w:tab w:val="left" w:pos="851"/>
        </w:tabs>
        <w:spacing w:line="360" w:lineRule="auto"/>
        <w:jc w:val="both"/>
        <w:rPr>
          <w:rFonts w:ascii="Arial" w:hAnsi="Arial" w:cs="Arial"/>
          <w:shd w:val="clear" w:color="auto" w:fill="FFFFFF"/>
          <w:lang w:val="id-ID"/>
        </w:rPr>
      </w:pPr>
      <w:r w:rsidRPr="00D20EC9">
        <w:rPr>
          <w:sz w:val="24"/>
          <w:szCs w:val="24"/>
          <w:lang w:val="id-ID"/>
        </w:rPr>
        <w:tab/>
        <w:t xml:space="preserve">Dalam penulisan Karya Ilmiah Terapan ini </w:t>
      </w:r>
      <w:r w:rsidR="00A00781" w:rsidRPr="00D20EC9">
        <w:rPr>
          <w:sz w:val="24"/>
          <w:szCs w:val="24"/>
          <w:lang w:val="id-ID"/>
        </w:rPr>
        <w:t>Penulis menyadari bahwa dalam penulisan</w:t>
      </w:r>
      <w:r w:rsidRPr="00D20EC9">
        <w:rPr>
          <w:sz w:val="24"/>
          <w:szCs w:val="24"/>
          <w:lang w:val="id-ID"/>
        </w:rPr>
        <w:t xml:space="preserve">nya </w:t>
      </w:r>
      <w:r w:rsidR="00A00781" w:rsidRPr="00D20EC9">
        <w:rPr>
          <w:sz w:val="24"/>
          <w:szCs w:val="24"/>
          <w:lang w:val="id-ID"/>
        </w:rPr>
        <w:t xml:space="preserve">masih </w:t>
      </w:r>
      <w:r w:rsidRPr="00D20EC9">
        <w:rPr>
          <w:sz w:val="24"/>
          <w:szCs w:val="24"/>
          <w:lang w:val="id-ID"/>
        </w:rPr>
        <w:t xml:space="preserve">terdapat </w:t>
      </w:r>
      <w:r w:rsidR="00A00781" w:rsidRPr="00D20EC9">
        <w:rPr>
          <w:sz w:val="24"/>
          <w:szCs w:val="24"/>
          <w:lang w:val="id-ID"/>
        </w:rPr>
        <w:t xml:space="preserve">banyak kekurangan, oleh </w:t>
      </w:r>
      <w:r w:rsidRPr="00D20EC9">
        <w:rPr>
          <w:sz w:val="24"/>
          <w:szCs w:val="24"/>
          <w:lang w:val="id-ID"/>
        </w:rPr>
        <w:t>sebab</w:t>
      </w:r>
      <w:r w:rsidR="00A00781" w:rsidRPr="00D20EC9">
        <w:rPr>
          <w:sz w:val="24"/>
          <w:szCs w:val="24"/>
          <w:lang w:val="id-ID"/>
        </w:rPr>
        <w:t xml:space="preserve"> itu penulis mengharapkan </w:t>
      </w:r>
      <w:r w:rsidRPr="00D20EC9">
        <w:rPr>
          <w:sz w:val="24"/>
          <w:szCs w:val="24"/>
          <w:lang w:val="id-ID"/>
        </w:rPr>
        <w:t xml:space="preserve">adanya </w:t>
      </w:r>
      <w:r w:rsidR="00A00781" w:rsidRPr="00D20EC9">
        <w:rPr>
          <w:sz w:val="24"/>
          <w:szCs w:val="24"/>
          <w:lang w:val="id-ID"/>
        </w:rPr>
        <w:t xml:space="preserve">kritik </w:t>
      </w:r>
      <w:r w:rsidRPr="00D20EC9">
        <w:rPr>
          <w:sz w:val="24"/>
          <w:szCs w:val="24"/>
          <w:lang w:val="id-ID"/>
        </w:rPr>
        <w:t>serta</w:t>
      </w:r>
      <w:r w:rsidR="00A00781" w:rsidRPr="00D20EC9">
        <w:rPr>
          <w:sz w:val="24"/>
          <w:szCs w:val="24"/>
          <w:lang w:val="id-ID"/>
        </w:rPr>
        <w:t xml:space="preserve"> saran yang membangun untuk </w:t>
      </w:r>
      <w:r w:rsidRPr="00D20EC9">
        <w:rPr>
          <w:sz w:val="24"/>
          <w:szCs w:val="24"/>
          <w:lang w:val="id-ID"/>
        </w:rPr>
        <w:t>me</w:t>
      </w:r>
      <w:r w:rsidR="00A00781" w:rsidRPr="00D20EC9">
        <w:rPr>
          <w:sz w:val="24"/>
          <w:szCs w:val="24"/>
          <w:lang w:val="id-ID"/>
        </w:rPr>
        <w:t>nyempurna</w:t>
      </w:r>
      <w:r w:rsidRPr="00D20EC9">
        <w:rPr>
          <w:sz w:val="24"/>
          <w:szCs w:val="24"/>
          <w:lang w:val="id-ID"/>
        </w:rPr>
        <w:t>kan</w:t>
      </w:r>
      <w:r w:rsidR="00A00781" w:rsidRPr="00D20EC9">
        <w:rPr>
          <w:sz w:val="24"/>
          <w:szCs w:val="24"/>
          <w:lang w:val="id-ID"/>
        </w:rPr>
        <w:t xml:space="preserve"> Karya Ilmiah Terapan ini kedepannya</w:t>
      </w:r>
      <w:r w:rsidRPr="00D20EC9">
        <w:rPr>
          <w:sz w:val="24"/>
          <w:szCs w:val="24"/>
          <w:lang w:val="id-ID"/>
        </w:rPr>
        <w:t>.</w:t>
      </w:r>
      <w:r w:rsidRPr="00D20EC9">
        <w:rPr>
          <w:rFonts w:ascii="Arial" w:hAnsi="Arial" w:cs="Arial"/>
          <w:shd w:val="clear" w:color="auto" w:fill="FFFFFF"/>
          <w:lang w:val="id-ID"/>
        </w:rPr>
        <w:t xml:space="preserve">  </w:t>
      </w:r>
    </w:p>
    <w:p w:rsidR="003406EE" w:rsidRDefault="003406EE" w:rsidP="00E75F5D">
      <w:pPr>
        <w:tabs>
          <w:tab w:val="left" w:pos="851"/>
        </w:tabs>
        <w:spacing w:line="360" w:lineRule="auto"/>
        <w:jc w:val="both"/>
        <w:rPr>
          <w:sz w:val="24"/>
          <w:szCs w:val="24"/>
          <w:lang w:val="id-ID"/>
        </w:rPr>
      </w:pPr>
    </w:p>
    <w:p w:rsidR="003406EE" w:rsidRPr="00D20EC9" w:rsidRDefault="003406EE" w:rsidP="00E75F5D">
      <w:pPr>
        <w:tabs>
          <w:tab w:val="left" w:pos="851"/>
        </w:tabs>
        <w:spacing w:line="360" w:lineRule="auto"/>
        <w:jc w:val="both"/>
        <w:rPr>
          <w:sz w:val="24"/>
          <w:szCs w:val="24"/>
          <w:lang w:val="id-ID"/>
        </w:rPr>
      </w:pPr>
    </w:p>
    <w:p w:rsidR="00A00781" w:rsidRPr="00D20EC9" w:rsidRDefault="00A00781" w:rsidP="00A00781">
      <w:pPr>
        <w:spacing w:line="480" w:lineRule="auto"/>
        <w:ind w:left="4678"/>
        <w:jc w:val="center"/>
        <w:rPr>
          <w:sz w:val="24"/>
          <w:szCs w:val="24"/>
          <w:lang w:val="id-ID"/>
        </w:rPr>
      </w:pPr>
      <w:r w:rsidRPr="00D20EC9">
        <w:rPr>
          <w:sz w:val="24"/>
          <w:szCs w:val="24"/>
          <w:lang w:val="id-ID"/>
        </w:rPr>
        <w:lastRenderedPageBreak/>
        <w:t xml:space="preserve">Surabaya, </w:t>
      </w:r>
      <w:r w:rsidR="00811494" w:rsidRPr="00D20EC9">
        <w:rPr>
          <w:sz w:val="24"/>
          <w:szCs w:val="24"/>
          <w:lang w:val="id-ID"/>
        </w:rPr>
        <w:t xml:space="preserve">27 Juni </w:t>
      </w:r>
      <w:r w:rsidRPr="00D20EC9">
        <w:rPr>
          <w:sz w:val="24"/>
          <w:szCs w:val="24"/>
          <w:lang w:val="id-ID"/>
        </w:rPr>
        <w:t>2023</w:t>
      </w:r>
    </w:p>
    <w:p w:rsidR="00A00781" w:rsidRPr="00D20EC9" w:rsidRDefault="00A00781" w:rsidP="00A00781">
      <w:pPr>
        <w:spacing w:line="480" w:lineRule="auto"/>
        <w:rPr>
          <w:sz w:val="24"/>
          <w:szCs w:val="24"/>
          <w:lang w:val="id-ID"/>
        </w:rPr>
      </w:pPr>
    </w:p>
    <w:p w:rsidR="00A00781" w:rsidRDefault="00A00781" w:rsidP="00B40625">
      <w:pPr>
        <w:spacing w:line="480" w:lineRule="auto"/>
        <w:ind w:left="5245"/>
        <w:rPr>
          <w:sz w:val="24"/>
          <w:szCs w:val="24"/>
          <w:lang w:val="id-ID"/>
        </w:rPr>
      </w:pPr>
      <w:bookmarkStart w:id="7" w:name="_heading=h.4d34og8" w:colFirst="0" w:colLast="0"/>
      <w:bookmarkEnd w:id="7"/>
      <w:r w:rsidRPr="00D20EC9">
        <w:rPr>
          <w:sz w:val="24"/>
          <w:szCs w:val="24"/>
          <w:lang w:val="id-ID"/>
        </w:rPr>
        <w:t>AHMAD MAULANA</w:t>
      </w: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Default="003406EE" w:rsidP="00B40625">
      <w:pPr>
        <w:spacing w:line="480" w:lineRule="auto"/>
        <w:ind w:left="5245"/>
        <w:rPr>
          <w:sz w:val="24"/>
          <w:szCs w:val="24"/>
          <w:lang w:val="id-ID"/>
        </w:rPr>
      </w:pPr>
    </w:p>
    <w:p w:rsidR="003406EE" w:rsidRPr="00E75F5D" w:rsidRDefault="003406EE" w:rsidP="00B40625">
      <w:pPr>
        <w:spacing w:line="480" w:lineRule="auto"/>
        <w:ind w:left="5245"/>
        <w:rPr>
          <w:sz w:val="24"/>
          <w:szCs w:val="24"/>
          <w:lang w:val="id-ID"/>
        </w:rPr>
      </w:pPr>
    </w:p>
    <w:p w:rsidR="00CE057B" w:rsidRPr="00D20EC9" w:rsidRDefault="00CE057B" w:rsidP="00053E10">
      <w:pPr>
        <w:pStyle w:val="Heading1"/>
      </w:pPr>
      <w:bookmarkStart w:id="8" w:name="_Toc139911544"/>
      <w:bookmarkStart w:id="9" w:name="_Hlk138694326"/>
      <w:bookmarkStart w:id="10" w:name="_Hlk139911355"/>
      <w:r w:rsidRPr="00D20EC9">
        <w:lastRenderedPageBreak/>
        <w:t>ABSTRAK</w:t>
      </w:r>
      <w:bookmarkEnd w:id="4"/>
      <w:bookmarkEnd w:id="8"/>
    </w:p>
    <w:p w:rsidR="00053E10" w:rsidRPr="00D20EC9" w:rsidRDefault="00053E10" w:rsidP="00053E10">
      <w:pPr>
        <w:rPr>
          <w:lang w:val="id-ID"/>
        </w:rPr>
      </w:pPr>
    </w:p>
    <w:p w:rsidR="00CE057B" w:rsidRPr="00D20EC9" w:rsidRDefault="00CE057B" w:rsidP="00CE057B">
      <w:pPr>
        <w:spacing w:line="276" w:lineRule="auto"/>
        <w:ind w:firstLine="720"/>
        <w:jc w:val="both"/>
        <w:rPr>
          <w:sz w:val="24"/>
          <w:szCs w:val="24"/>
          <w:lang w:val="id-ID"/>
        </w:rPr>
      </w:pPr>
      <w:r w:rsidRPr="00D20EC9">
        <w:rPr>
          <w:sz w:val="24"/>
          <w:szCs w:val="24"/>
          <w:lang w:val="id-ID"/>
        </w:rPr>
        <w:t xml:space="preserve">AHMAD MAULANA, Identifikasi Risiko Kegiatan Bongkar Muat Untuk Mengendalikan dan Mencegah Kecelakaan Kerja Dengan Menggunakan Metode </w:t>
      </w:r>
      <w:r w:rsidRPr="00D20EC9">
        <w:rPr>
          <w:i/>
          <w:sz w:val="24"/>
          <w:szCs w:val="24"/>
          <w:lang w:val="id-ID"/>
        </w:rPr>
        <w:t xml:space="preserve">Hazop Analysis </w:t>
      </w:r>
      <w:r w:rsidRPr="00D20EC9">
        <w:rPr>
          <w:sz w:val="24"/>
          <w:szCs w:val="24"/>
          <w:lang w:val="id-ID"/>
        </w:rPr>
        <w:t>di MV. Tanto Permai. Dibimbing oleh Ibu Sereati Hasugian dan Bapak Heru Widada.</w:t>
      </w:r>
    </w:p>
    <w:p w:rsidR="00CE057B" w:rsidRPr="00D20EC9" w:rsidRDefault="00CE057B" w:rsidP="00CE057B">
      <w:pPr>
        <w:spacing w:line="276" w:lineRule="auto"/>
        <w:jc w:val="both"/>
        <w:rPr>
          <w:sz w:val="24"/>
          <w:szCs w:val="24"/>
          <w:lang w:val="id-ID"/>
        </w:rPr>
      </w:pPr>
      <w:bookmarkStart w:id="11" w:name="_Hlk138885136"/>
      <w:r w:rsidRPr="00D20EC9">
        <w:rPr>
          <w:sz w:val="24"/>
          <w:szCs w:val="24"/>
          <w:lang w:val="id-ID"/>
        </w:rPr>
        <w:t xml:space="preserve">            Kecelakaan kerja </w:t>
      </w:r>
      <w:r w:rsidR="007F2041" w:rsidRPr="00D20EC9">
        <w:rPr>
          <w:sz w:val="24"/>
          <w:szCs w:val="24"/>
          <w:lang w:val="id-ID"/>
        </w:rPr>
        <w:t>adalah</w:t>
      </w:r>
      <w:r w:rsidRPr="00D20EC9">
        <w:rPr>
          <w:sz w:val="24"/>
          <w:szCs w:val="24"/>
          <w:lang w:val="id-ID"/>
        </w:rPr>
        <w:t xml:space="preserve"> insiden atau kejadian yang tidak diduga dan tidak diinginkan karena bisa terjadi kapan saja dan dimana saja. Serta kecelakaan kerja juga dapat menyebabkan seseorang mengalami cedera fisik. Sebagai upaya pencegahan dan pengendalian kecelakaan kerja yaitu dengan menerapkan kedisiplinan dan rasa tanggung jawab seluruh </w:t>
      </w:r>
      <w:r w:rsidRPr="000D5832">
        <w:rPr>
          <w:i/>
          <w:sz w:val="24"/>
          <w:szCs w:val="24"/>
          <w:lang w:val="id-ID"/>
        </w:rPr>
        <w:t>crew</w:t>
      </w:r>
      <w:r w:rsidRPr="00D20EC9">
        <w:rPr>
          <w:sz w:val="24"/>
          <w:szCs w:val="24"/>
          <w:lang w:val="id-ID"/>
        </w:rPr>
        <w:t xml:space="preserve"> diatas kapal untuk selalu memperhatikan </w:t>
      </w:r>
      <w:r w:rsidRPr="00D20EC9">
        <w:rPr>
          <w:i/>
          <w:sz w:val="24"/>
          <w:szCs w:val="24"/>
          <w:lang w:val="id-ID"/>
        </w:rPr>
        <w:t xml:space="preserve">safety management system </w:t>
      </w:r>
      <w:r w:rsidRPr="00D20EC9">
        <w:rPr>
          <w:sz w:val="24"/>
          <w:szCs w:val="24"/>
          <w:lang w:val="id-ID"/>
        </w:rPr>
        <w:t>agar dapat mengurangi risiko kecelakaan pada saat bongkar muat diatas kapal</w:t>
      </w:r>
      <w:bookmarkEnd w:id="11"/>
      <w:r w:rsidRPr="00D20EC9">
        <w:rPr>
          <w:sz w:val="24"/>
          <w:szCs w:val="24"/>
          <w:lang w:val="id-ID"/>
        </w:rPr>
        <w:t>.</w:t>
      </w:r>
    </w:p>
    <w:p w:rsidR="005514DA" w:rsidRPr="00D20EC9" w:rsidRDefault="00CE057B" w:rsidP="004E0F55">
      <w:pPr>
        <w:spacing w:line="276" w:lineRule="auto"/>
        <w:jc w:val="both"/>
        <w:rPr>
          <w:sz w:val="24"/>
          <w:szCs w:val="24"/>
          <w:lang w:val="id-ID"/>
        </w:rPr>
      </w:pPr>
      <w:r w:rsidRPr="00D20EC9">
        <w:rPr>
          <w:sz w:val="24"/>
          <w:szCs w:val="24"/>
          <w:lang w:val="id-ID"/>
        </w:rPr>
        <w:tab/>
      </w:r>
      <w:bookmarkStart w:id="12" w:name="_Hlk138885178"/>
      <w:r w:rsidR="007F2041" w:rsidRPr="00D20EC9">
        <w:rPr>
          <w:sz w:val="24"/>
          <w:szCs w:val="24"/>
          <w:lang w:val="id-ID"/>
        </w:rPr>
        <w:t>Untuk mengurangi atau menghilangkan bahaya yang dapat menyebabkan kecelakaan kerja, diperlukan kegiatan manajemen risiko yang meliputi identifikasi bahaya, analisis potensi bahaya, penilaian risiko, manajemen risiko, serta pemantauan dan evaluasi. Kecelakaan kerja pada saat bongkar muat diidentifikasi dengan menggunakan metode analisis hazop.</w:t>
      </w:r>
      <w:bookmarkEnd w:id="12"/>
      <w:r w:rsidR="007F2041" w:rsidRPr="00D20EC9">
        <w:rPr>
          <w:sz w:val="24"/>
          <w:szCs w:val="24"/>
          <w:lang w:val="id-ID"/>
        </w:rPr>
        <w:t> </w:t>
      </w:r>
      <w:r w:rsidR="005514DA" w:rsidRPr="00D20EC9">
        <w:rPr>
          <w:bCs/>
          <w:iCs/>
          <w:sz w:val="24"/>
          <w:szCs w:val="24"/>
          <w:lang w:val="id-ID"/>
        </w:rPr>
        <w:t xml:space="preserve"> </w:t>
      </w:r>
    </w:p>
    <w:p w:rsidR="005514DA" w:rsidRPr="00AB04D4" w:rsidRDefault="005514DA" w:rsidP="00CE057B">
      <w:pPr>
        <w:spacing w:line="276" w:lineRule="auto"/>
        <w:ind w:firstLine="720"/>
        <w:jc w:val="both"/>
        <w:rPr>
          <w:sz w:val="24"/>
          <w:szCs w:val="28"/>
          <w:lang w:val="en-US"/>
        </w:rPr>
      </w:pPr>
      <w:bookmarkStart w:id="13" w:name="_Hlk138885282"/>
      <w:r w:rsidRPr="0089160D">
        <w:rPr>
          <w:bCs/>
          <w:iCs/>
          <w:sz w:val="24"/>
          <w:szCs w:val="24"/>
          <w:lang w:val="id-ID"/>
        </w:rPr>
        <w:t>Berdasarkan data yang telah terkumpul</w:t>
      </w:r>
      <w:r w:rsidR="00D20EC9" w:rsidRPr="0089160D">
        <w:rPr>
          <w:bCs/>
          <w:iCs/>
          <w:sz w:val="24"/>
          <w:szCs w:val="24"/>
          <w:lang w:val="id-ID"/>
        </w:rPr>
        <w:t xml:space="preserve"> dari penelitian yang telah dilakukan</w:t>
      </w:r>
      <w:r w:rsidRPr="0089160D">
        <w:rPr>
          <w:bCs/>
          <w:iCs/>
          <w:sz w:val="24"/>
          <w:szCs w:val="24"/>
          <w:lang w:val="id-ID"/>
        </w:rPr>
        <w:t>, nilai risiko kecelakaan tertinggi terdapat pada kegiatan</w:t>
      </w:r>
      <w:r w:rsidR="00AB04D4" w:rsidRPr="0089160D">
        <w:rPr>
          <w:bCs/>
          <w:iCs/>
          <w:sz w:val="24"/>
          <w:szCs w:val="24"/>
          <w:lang w:val="en-US"/>
        </w:rPr>
        <w:t xml:space="preserve"> (6A)</w:t>
      </w:r>
      <w:r w:rsidR="00B01044" w:rsidRPr="0089160D">
        <w:rPr>
          <w:bCs/>
          <w:iCs/>
          <w:sz w:val="24"/>
          <w:szCs w:val="24"/>
          <w:lang w:val="en-US"/>
        </w:rPr>
        <w:t xml:space="preserve"> </w:t>
      </w:r>
      <w:r w:rsidR="00AB04D4" w:rsidRPr="0089160D">
        <w:rPr>
          <w:bCs/>
          <w:iCs/>
          <w:sz w:val="24"/>
          <w:szCs w:val="24"/>
          <w:lang w:val="en-US"/>
        </w:rPr>
        <w:t xml:space="preserve">Menyentuh kabel daya listrik </w:t>
      </w:r>
      <w:r w:rsidR="00AB04D4" w:rsidRPr="0089160D">
        <w:rPr>
          <w:bCs/>
          <w:i/>
          <w:iCs/>
          <w:sz w:val="24"/>
          <w:szCs w:val="24"/>
          <w:lang w:val="en-US"/>
        </w:rPr>
        <w:t>reefer</w:t>
      </w:r>
      <w:r w:rsidR="00AB04D4" w:rsidRPr="0089160D">
        <w:rPr>
          <w:bCs/>
          <w:iCs/>
          <w:sz w:val="24"/>
          <w:szCs w:val="24"/>
          <w:lang w:val="en-US"/>
        </w:rPr>
        <w:t xml:space="preserve"> </w:t>
      </w:r>
      <w:r w:rsidR="00B01044" w:rsidRPr="0089160D">
        <w:rPr>
          <w:bCs/>
          <w:iCs/>
          <w:sz w:val="24"/>
          <w:szCs w:val="24"/>
          <w:lang w:val="en-US"/>
        </w:rPr>
        <w:t xml:space="preserve">dengan total risk level </w:t>
      </w:r>
      <w:r w:rsidR="00AB04D4" w:rsidRPr="0089160D">
        <w:rPr>
          <w:bCs/>
          <w:iCs/>
          <w:sz w:val="24"/>
          <w:szCs w:val="24"/>
          <w:lang w:val="en-US"/>
        </w:rPr>
        <w:t>15,02</w:t>
      </w:r>
      <w:r w:rsidRPr="0089160D">
        <w:rPr>
          <w:bCs/>
          <w:iCs/>
          <w:sz w:val="24"/>
          <w:szCs w:val="24"/>
          <w:lang w:val="id-ID"/>
        </w:rPr>
        <w:t xml:space="preserve"> dimana </w:t>
      </w:r>
      <w:r w:rsidR="004E0F55" w:rsidRPr="0089160D">
        <w:rPr>
          <w:sz w:val="24"/>
          <w:szCs w:val="28"/>
          <w:lang w:val="id-ID"/>
        </w:rPr>
        <w:t>tingkat risiko yang ditimbulkan tinggi dan tidak dapat diterima sehingga waktu penanggulangannya untuk mengurangi risiko menjadi rendah dan dapat diabaikan adalah dalam waktu 24 jam. Hazard yang timbul pada saat menyentuh kabel daya listrik reefer dan sambungan listrik yang tidak diperiksa dapat menyebabkan bahaya tersetrum pada saat plug in kabel reefer.</w:t>
      </w:r>
      <w:r w:rsidR="00AB04D4" w:rsidRPr="0089160D">
        <w:rPr>
          <w:sz w:val="24"/>
          <w:szCs w:val="28"/>
          <w:lang w:val="en-US"/>
        </w:rPr>
        <w:t xml:space="preserve"> Untuk nilai risiko terendah terdapat pada kegiatan (3E) ruang muat yang kotor dengan total risk level 8,01 tingkat risiko yang dapat ditimbulkan yaitu medium dimana risiko yang dapat terjadi yaitu kerusakan pada muatan. Untuk pengendalian risiko untuk menurunkan risiko ke tingkat rendah sehingga dapat diabaikan adalah dalam waktu 14 hari.</w:t>
      </w:r>
    </w:p>
    <w:p w:rsidR="004E0F55" w:rsidRPr="00D20EC9" w:rsidRDefault="001A3D16" w:rsidP="00CE057B">
      <w:pPr>
        <w:spacing w:line="276" w:lineRule="auto"/>
        <w:ind w:firstLine="720"/>
        <w:jc w:val="both"/>
        <w:rPr>
          <w:bCs/>
          <w:iCs/>
          <w:sz w:val="24"/>
          <w:szCs w:val="24"/>
          <w:lang w:val="id-ID"/>
        </w:rPr>
      </w:pPr>
      <w:bookmarkStart w:id="14" w:name="_Hlk138885199"/>
      <w:bookmarkEnd w:id="13"/>
      <w:r w:rsidRPr="00D20EC9">
        <w:rPr>
          <w:bCs/>
          <w:iCs/>
          <w:sz w:val="24"/>
          <w:szCs w:val="24"/>
          <w:lang w:val="id-ID"/>
        </w:rPr>
        <w:t>Berdasarkan hasil penelitian didapatilah beberapa Analisa risiko kecelakaan kerja yang dapat terjadi pada saat kegiatan bongkar muat. Untuk itu, demi meningkatkan kelancaran dan keselamatan pada saat bekerja harus ada upaya penanggulangan dan pengendalian risiko yang dilakukan untuk para pekerja dan awak kapal agar dapat meminimalisir terjadinya kecelakaan kerja dan kegiatan bongkar muat dapat terlaksana dengan baik dan teratur.</w:t>
      </w:r>
    </w:p>
    <w:bookmarkEnd w:id="9"/>
    <w:bookmarkEnd w:id="14"/>
    <w:p w:rsidR="00CE057B" w:rsidRPr="00D20EC9" w:rsidRDefault="00CE057B" w:rsidP="00CE057B">
      <w:pPr>
        <w:rPr>
          <w:sz w:val="24"/>
          <w:szCs w:val="24"/>
          <w:lang w:val="id-ID"/>
        </w:rPr>
      </w:pPr>
    </w:p>
    <w:p w:rsidR="00CE057B" w:rsidRPr="00300644" w:rsidRDefault="00CE057B" w:rsidP="003802D4">
      <w:pPr>
        <w:ind w:left="1276" w:hanging="1276"/>
        <w:rPr>
          <w:i/>
          <w:sz w:val="24"/>
          <w:szCs w:val="24"/>
          <w:lang w:val="en-US"/>
        </w:rPr>
      </w:pPr>
      <w:r w:rsidRPr="00C25561">
        <w:rPr>
          <w:b/>
          <w:sz w:val="24"/>
          <w:szCs w:val="24"/>
          <w:lang w:val="id-ID"/>
        </w:rPr>
        <w:t>Kata kunci</w:t>
      </w:r>
      <w:r w:rsidRPr="00D20EC9">
        <w:rPr>
          <w:sz w:val="24"/>
          <w:szCs w:val="24"/>
          <w:lang w:val="id-ID"/>
        </w:rPr>
        <w:t xml:space="preserve"> : </w:t>
      </w:r>
      <w:bookmarkStart w:id="15" w:name="_Hlk138885358"/>
      <w:r w:rsidRPr="003802D4">
        <w:rPr>
          <w:sz w:val="24"/>
          <w:szCs w:val="24"/>
          <w:lang w:val="id-ID"/>
        </w:rPr>
        <w:t>Identifikasi Risiko</w:t>
      </w:r>
      <w:bookmarkEnd w:id="15"/>
      <w:r w:rsidR="00300644" w:rsidRPr="003802D4">
        <w:rPr>
          <w:sz w:val="24"/>
          <w:szCs w:val="24"/>
          <w:lang w:val="en-US"/>
        </w:rPr>
        <w:t>, Kapal, Kecelakaan kerja, Pengendalian Risiko</w:t>
      </w:r>
      <w:r w:rsidR="003802D4" w:rsidRPr="003802D4">
        <w:rPr>
          <w:sz w:val="24"/>
          <w:szCs w:val="24"/>
          <w:lang w:val="en-US"/>
        </w:rPr>
        <w:t xml:space="preserve">, </w:t>
      </w:r>
      <w:r w:rsidR="003802D4" w:rsidRPr="003802D4">
        <w:rPr>
          <w:sz w:val="24"/>
          <w:szCs w:val="24"/>
          <w:lang w:val="id-ID"/>
        </w:rPr>
        <w:t>Metode Hazop Analysis</w:t>
      </w:r>
    </w:p>
    <w:bookmarkEnd w:id="10"/>
    <w:p w:rsidR="00CE057B" w:rsidRPr="00D20EC9" w:rsidRDefault="00CE057B" w:rsidP="00CE057B">
      <w:pPr>
        <w:ind w:left="1134" w:hanging="1134"/>
        <w:rPr>
          <w:sz w:val="24"/>
          <w:szCs w:val="24"/>
          <w:lang w:val="id-ID"/>
        </w:rPr>
      </w:pPr>
    </w:p>
    <w:p w:rsidR="00CE057B" w:rsidRPr="00D20EC9" w:rsidRDefault="00CE057B" w:rsidP="00CE057B">
      <w:pPr>
        <w:ind w:left="1134" w:hanging="1134"/>
        <w:rPr>
          <w:sz w:val="24"/>
          <w:szCs w:val="24"/>
          <w:lang w:val="id-ID"/>
        </w:rPr>
      </w:pPr>
    </w:p>
    <w:p w:rsidR="00CE057B" w:rsidRPr="00D20EC9" w:rsidRDefault="00CE057B" w:rsidP="00CE057B">
      <w:pPr>
        <w:ind w:left="1134" w:hanging="1134"/>
        <w:rPr>
          <w:sz w:val="24"/>
          <w:szCs w:val="24"/>
          <w:lang w:val="id-ID"/>
        </w:rPr>
      </w:pPr>
    </w:p>
    <w:p w:rsidR="001A3D16" w:rsidRPr="00D20EC9" w:rsidRDefault="001A3D16" w:rsidP="00B80D3F">
      <w:pPr>
        <w:rPr>
          <w:sz w:val="24"/>
          <w:szCs w:val="24"/>
          <w:lang w:val="id-ID"/>
        </w:rPr>
      </w:pPr>
    </w:p>
    <w:p w:rsidR="00CE057B" w:rsidRPr="00D20EC9" w:rsidRDefault="00CE057B" w:rsidP="00053E10">
      <w:pPr>
        <w:pStyle w:val="Heading1"/>
        <w:rPr>
          <w:i/>
        </w:rPr>
      </w:pPr>
      <w:bookmarkStart w:id="16" w:name="_Toc126191197"/>
      <w:bookmarkStart w:id="17" w:name="_Toc139911545"/>
      <w:r w:rsidRPr="00D20EC9">
        <w:rPr>
          <w:i/>
        </w:rPr>
        <w:lastRenderedPageBreak/>
        <w:t>ABSTRACT</w:t>
      </w:r>
      <w:bookmarkEnd w:id="16"/>
      <w:bookmarkEnd w:id="17"/>
    </w:p>
    <w:p w:rsidR="00053E10" w:rsidRPr="00D20EC9" w:rsidRDefault="00053E10" w:rsidP="00053E10">
      <w:pPr>
        <w:rPr>
          <w:i/>
          <w:lang w:val="id-ID"/>
        </w:rPr>
      </w:pPr>
    </w:p>
    <w:bookmarkEnd w:id="3"/>
    <w:p w:rsidR="00300644" w:rsidRPr="00300644" w:rsidRDefault="00300644" w:rsidP="00300644">
      <w:pPr>
        <w:spacing w:line="276" w:lineRule="auto"/>
        <w:ind w:firstLine="720"/>
        <w:jc w:val="both"/>
        <w:rPr>
          <w:i/>
          <w:sz w:val="24"/>
          <w:szCs w:val="24"/>
          <w:lang w:val="id-ID"/>
        </w:rPr>
      </w:pPr>
      <w:r w:rsidRPr="00300644">
        <w:rPr>
          <w:i/>
          <w:sz w:val="24"/>
          <w:szCs w:val="24"/>
          <w:lang w:val="id-ID"/>
        </w:rPr>
        <w:t>AHMAD MAULANA, Risk Identification of Loading and Unloading Activities to Control and Prevent Work Accidents Using the Hazop Analysis Method at MV. Tanto Permai. Supervised by Ms. Sereati Hasugian and Mr. Heru Widada.</w:t>
      </w:r>
    </w:p>
    <w:p w:rsidR="00300644" w:rsidRPr="00300644" w:rsidRDefault="00300644" w:rsidP="00300644">
      <w:pPr>
        <w:spacing w:line="276" w:lineRule="auto"/>
        <w:jc w:val="both"/>
        <w:rPr>
          <w:i/>
          <w:sz w:val="24"/>
          <w:szCs w:val="24"/>
          <w:lang w:val="id-ID"/>
        </w:rPr>
      </w:pPr>
      <w:r w:rsidRPr="00300644">
        <w:rPr>
          <w:i/>
          <w:sz w:val="24"/>
          <w:szCs w:val="24"/>
          <w:lang w:val="id-ID"/>
        </w:rPr>
        <w:t>Work accidents are incidents or incidents that are unexpected and unwanted because they can happen anytime and anywhere. As well as work accidents can also cause someone to experience physical injury. As an effort to prevent and control work accidents, namely by implementing discipline and a sense of responsibility for all crew on board to always pay attention to the safety management system in order to reduce the risk of accidents when loading and unloading on board.</w:t>
      </w:r>
    </w:p>
    <w:p w:rsidR="00300644" w:rsidRPr="00300644" w:rsidRDefault="00300644" w:rsidP="00300644">
      <w:pPr>
        <w:spacing w:line="276" w:lineRule="auto"/>
        <w:jc w:val="both"/>
        <w:rPr>
          <w:i/>
          <w:sz w:val="24"/>
          <w:szCs w:val="24"/>
          <w:lang w:val="id-ID"/>
        </w:rPr>
      </w:pPr>
      <w:r w:rsidRPr="00300644">
        <w:rPr>
          <w:i/>
          <w:sz w:val="24"/>
          <w:szCs w:val="24"/>
          <w:lang w:val="id-ID"/>
        </w:rPr>
        <w:tab/>
        <w:t>To reduce or eliminate hazards that can cause work accidents, risk management activities are needed which include hazard identification, potential hazard analysis, risk assessment, risk management, and monitoring and evaluation. Occupational accidents during loading and unloading are identified using the hazop analysis method.</w:t>
      </w:r>
    </w:p>
    <w:p w:rsidR="00300644" w:rsidRPr="00300644" w:rsidRDefault="00300644" w:rsidP="00300644">
      <w:pPr>
        <w:spacing w:line="276" w:lineRule="auto"/>
        <w:ind w:firstLine="720"/>
        <w:jc w:val="both"/>
        <w:rPr>
          <w:i/>
          <w:sz w:val="24"/>
          <w:szCs w:val="28"/>
          <w:lang w:val="en-US"/>
        </w:rPr>
      </w:pPr>
      <w:r w:rsidRPr="00300644">
        <w:rPr>
          <w:bCs/>
          <w:i/>
          <w:iCs/>
          <w:sz w:val="24"/>
          <w:szCs w:val="24"/>
          <w:lang w:val="id-ID"/>
        </w:rPr>
        <w:t>Based on the data that has been collected from the research that has been done, the highest accident risk value is found in activity (6A) Touching the reefer power cable with a total risk level of 15.02 where</w:t>
      </w:r>
      <w:r w:rsidRPr="00300644">
        <w:rPr>
          <w:i/>
          <w:sz w:val="24"/>
          <w:szCs w:val="28"/>
          <w:lang w:val="id-ID"/>
        </w:rPr>
        <w:t>the level of risk posed is high and unacceptable so the response time to reduce the risk to low and negligible is within 24 hours. The hazard that arises when touching the reefer power cable and unchecked electrical connections can cause a shock hazard when the reefer cable is plugged in. The lowest risk value is found in activity (3E) dirty cargo space with a total risk level of 8.01, the risk level that can be caused is medium where the risk that can occur is damage to the cargo. For risk control to reduce the risk to a low level so that it can be ignored is within 14 days.</w:t>
      </w:r>
    </w:p>
    <w:p w:rsidR="00300644" w:rsidRPr="00300644" w:rsidRDefault="00300644" w:rsidP="00300644">
      <w:pPr>
        <w:spacing w:line="276" w:lineRule="auto"/>
        <w:ind w:firstLine="720"/>
        <w:jc w:val="both"/>
        <w:rPr>
          <w:bCs/>
          <w:i/>
          <w:iCs/>
          <w:sz w:val="24"/>
          <w:szCs w:val="24"/>
          <w:lang w:val="id-ID"/>
        </w:rPr>
      </w:pPr>
      <w:r w:rsidRPr="00300644">
        <w:rPr>
          <w:bCs/>
          <w:i/>
          <w:iCs/>
          <w:sz w:val="24"/>
          <w:szCs w:val="24"/>
          <w:lang w:val="id-ID"/>
        </w:rPr>
        <w:t>Based on the results of the study, several work accident risk analyzes were found that could occur during loading and unloading activities. For this reason, in order to improve smoothness and safety at work there must be efforts to overcome and control risks carried out for workers and crew members so that they can minimize the occurrence of work accidents and loading and unloading activities can be carried out properly and regularly.</w:t>
      </w:r>
    </w:p>
    <w:p w:rsidR="00300644" w:rsidRPr="00300644" w:rsidRDefault="00300644" w:rsidP="00300644">
      <w:pPr>
        <w:rPr>
          <w:i/>
          <w:sz w:val="24"/>
          <w:szCs w:val="24"/>
          <w:lang w:val="id-ID"/>
        </w:rPr>
      </w:pPr>
    </w:p>
    <w:p w:rsidR="00300644" w:rsidRPr="003802D4" w:rsidRDefault="00300644" w:rsidP="00300644">
      <w:pPr>
        <w:ind w:left="1134" w:hanging="1134"/>
        <w:rPr>
          <w:i/>
          <w:sz w:val="24"/>
          <w:szCs w:val="24"/>
          <w:lang w:val="en-US"/>
        </w:rPr>
      </w:pPr>
      <w:r w:rsidRPr="00300644">
        <w:rPr>
          <w:b/>
          <w:i/>
          <w:sz w:val="24"/>
          <w:szCs w:val="24"/>
          <w:lang w:val="id-ID"/>
        </w:rPr>
        <w:t>Keywords</w:t>
      </w:r>
      <w:r w:rsidRPr="00300644">
        <w:rPr>
          <w:i/>
          <w:sz w:val="24"/>
          <w:szCs w:val="24"/>
          <w:lang w:val="id-ID"/>
        </w:rPr>
        <w:t>: Risk Identification, Ships, Accidents, Risk Control</w:t>
      </w:r>
      <w:r w:rsidR="003802D4">
        <w:rPr>
          <w:i/>
          <w:sz w:val="24"/>
          <w:szCs w:val="24"/>
          <w:lang w:val="en-US"/>
        </w:rPr>
        <w:t xml:space="preserve">, </w:t>
      </w:r>
      <w:r w:rsidR="003802D4" w:rsidRPr="00300644">
        <w:rPr>
          <w:i/>
          <w:sz w:val="24"/>
          <w:szCs w:val="24"/>
          <w:lang w:val="id-ID"/>
        </w:rPr>
        <w:t>Hazop Analysis Method</w:t>
      </w:r>
    </w:p>
    <w:p w:rsidR="00C25561" w:rsidRDefault="00C25561" w:rsidP="00CE057B">
      <w:pPr>
        <w:ind w:left="1134" w:hanging="1134"/>
        <w:rPr>
          <w:i/>
          <w:sz w:val="24"/>
          <w:szCs w:val="24"/>
          <w:lang w:val="id-ID"/>
        </w:rPr>
      </w:pPr>
    </w:p>
    <w:p w:rsidR="00C25561" w:rsidRPr="00D20EC9" w:rsidRDefault="00C25561" w:rsidP="00CE057B">
      <w:pPr>
        <w:ind w:left="1134" w:hanging="1134"/>
        <w:rPr>
          <w:i/>
          <w:sz w:val="24"/>
          <w:szCs w:val="24"/>
          <w:lang w:val="id-ID"/>
        </w:rPr>
      </w:pPr>
    </w:p>
    <w:p w:rsidR="00CE057B" w:rsidRPr="00D20EC9" w:rsidRDefault="00CE057B" w:rsidP="00CE057B">
      <w:pPr>
        <w:spacing w:line="499" w:lineRule="auto"/>
        <w:ind w:left="1701" w:right="1700"/>
        <w:jc w:val="center"/>
        <w:rPr>
          <w:b/>
          <w:spacing w:val="-57"/>
          <w:sz w:val="24"/>
          <w:lang w:val="id-ID"/>
        </w:rPr>
      </w:pPr>
    </w:p>
    <w:p w:rsidR="00CE057B" w:rsidRPr="00D20EC9" w:rsidRDefault="00CE057B" w:rsidP="00CE057B">
      <w:pPr>
        <w:spacing w:line="499" w:lineRule="auto"/>
        <w:ind w:left="1701" w:right="1700"/>
        <w:jc w:val="center"/>
        <w:rPr>
          <w:b/>
          <w:spacing w:val="-57"/>
          <w:sz w:val="24"/>
          <w:lang w:val="id-ID"/>
        </w:rPr>
      </w:pPr>
    </w:p>
    <w:p w:rsidR="00B80D3F" w:rsidRPr="00D20EC9" w:rsidRDefault="00B80D3F" w:rsidP="00380DEB">
      <w:pPr>
        <w:widowControl/>
        <w:autoSpaceDE/>
        <w:autoSpaceDN/>
        <w:spacing w:after="160" w:line="259" w:lineRule="auto"/>
        <w:rPr>
          <w:b/>
          <w:spacing w:val="-57"/>
          <w:sz w:val="24"/>
          <w:lang w:val="id-ID"/>
        </w:rPr>
      </w:pPr>
    </w:p>
    <w:p w:rsidR="00666584" w:rsidRPr="00D20EC9" w:rsidRDefault="00666584" w:rsidP="00053E10">
      <w:pPr>
        <w:pStyle w:val="Heading1"/>
      </w:pPr>
      <w:bookmarkStart w:id="18" w:name="_Toc126191198"/>
      <w:bookmarkStart w:id="19" w:name="_Toc139911546"/>
      <w:r w:rsidRPr="00D20EC9">
        <w:lastRenderedPageBreak/>
        <w:t>DAFTAR ISI</w:t>
      </w:r>
      <w:bookmarkEnd w:id="18"/>
      <w:bookmarkEnd w:id="19"/>
    </w:p>
    <w:p w:rsidR="00666584" w:rsidRPr="00D20EC9" w:rsidRDefault="00666584" w:rsidP="006F5CA5">
      <w:pPr>
        <w:rPr>
          <w:b/>
          <w:sz w:val="24"/>
          <w:szCs w:val="24"/>
          <w:lang w:val="id-ID"/>
        </w:rPr>
      </w:pPr>
    </w:p>
    <w:p w:rsidR="0087056D" w:rsidRDefault="00BD72DA">
      <w:pPr>
        <w:pStyle w:val="TOC1"/>
        <w:rPr>
          <w:rFonts w:asciiTheme="minorHAnsi" w:eastAsiaTheme="minorEastAsia" w:hAnsiTheme="minorHAnsi" w:cstheme="minorBidi"/>
          <w:noProof/>
          <w:sz w:val="22"/>
          <w:lang w:val="en-ID" w:eastAsia="en-ID"/>
        </w:rPr>
      </w:pPr>
      <w:r w:rsidRPr="00D20EC9">
        <w:rPr>
          <w:b/>
          <w:szCs w:val="24"/>
          <w:lang w:val="id-ID"/>
        </w:rPr>
        <w:fldChar w:fldCharType="begin"/>
      </w:r>
      <w:r w:rsidRPr="00D20EC9">
        <w:rPr>
          <w:b/>
          <w:szCs w:val="24"/>
          <w:lang w:val="id-ID"/>
        </w:rPr>
        <w:instrText xml:space="preserve"> TOC \o "1-3" \h \z \u </w:instrText>
      </w:r>
      <w:r w:rsidRPr="00D20EC9">
        <w:rPr>
          <w:b/>
          <w:szCs w:val="24"/>
          <w:lang w:val="id-ID"/>
        </w:rPr>
        <w:fldChar w:fldCharType="separate"/>
      </w:r>
      <w:hyperlink w:anchor="_Toc139911541" w:history="1">
        <w:r w:rsidR="0087056D" w:rsidRPr="006A710D">
          <w:rPr>
            <w:rStyle w:val="Hyperlink"/>
            <w:noProof/>
          </w:rPr>
          <w:t>PERNYATAAN KEASLIAN KIT</w:t>
        </w:r>
        <w:r w:rsidR="0087056D">
          <w:rPr>
            <w:noProof/>
            <w:webHidden/>
          </w:rPr>
          <w:tab/>
        </w:r>
        <w:r w:rsidR="0087056D">
          <w:rPr>
            <w:noProof/>
            <w:webHidden/>
          </w:rPr>
          <w:fldChar w:fldCharType="begin"/>
        </w:r>
        <w:r w:rsidR="0087056D">
          <w:rPr>
            <w:noProof/>
            <w:webHidden/>
          </w:rPr>
          <w:instrText xml:space="preserve"> PAGEREF _Toc139911541 \h </w:instrText>
        </w:r>
        <w:r w:rsidR="0087056D">
          <w:rPr>
            <w:noProof/>
            <w:webHidden/>
          </w:rPr>
        </w:r>
        <w:r w:rsidR="0087056D">
          <w:rPr>
            <w:noProof/>
            <w:webHidden/>
          </w:rPr>
          <w:fldChar w:fldCharType="separate"/>
        </w:r>
        <w:r w:rsidR="00B36376">
          <w:rPr>
            <w:noProof/>
            <w:webHidden/>
          </w:rPr>
          <w:t>ii</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2" w:history="1">
        <w:r w:rsidR="0087056D" w:rsidRPr="006A710D">
          <w:rPr>
            <w:rStyle w:val="Hyperlink"/>
            <w:noProof/>
          </w:rPr>
          <w:t>LEMBAR PENGESAHAN KARYA ILMIAH TERAPAN</w:t>
        </w:r>
        <w:r w:rsidR="0087056D">
          <w:rPr>
            <w:noProof/>
            <w:webHidden/>
          </w:rPr>
          <w:tab/>
        </w:r>
        <w:r w:rsidR="0087056D">
          <w:rPr>
            <w:noProof/>
            <w:webHidden/>
          </w:rPr>
          <w:fldChar w:fldCharType="begin"/>
        </w:r>
        <w:r w:rsidR="0087056D">
          <w:rPr>
            <w:noProof/>
            <w:webHidden/>
          </w:rPr>
          <w:instrText xml:space="preserve"> PAGEREF _Toc139911542 \h </w:instrText>
        </w:r>
        <w:r w:rsidR="0087056D">
          <w:rPr>
            <w:noProof/>
            <w:webHidden/>
          </w:rPr>
        </w:r>
        <w:r w:rsidR="0087056D">
          <w:rPr>
            <w:noProof/>
            <w:webHidden/>
          </w:rPr>
          <w:fldChar w:fldCharType="separate"/>
        </w:r>
        <w:r w:rsidR="00B36376">
          <w:rPr>
            <w:noProof/>
            <w:webHidden/>
          </w:rPr>
          <w:t>iv</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3" w:history="1">
        <w:r w:rsidR="0087056D" w:rsidRPr="006A710D">
          <w:rPr>
            <w:rStyle w:val="Hyperlink"/>
            <w:noProof/>
          </w:rPr>
          <w:t>KATA PENGANTAR</w:t>
        </w:r>
        <w:r w:rsidR="0087056D">
          <w:rPr>
            <w:noProof/>
            <w:webHidden/>
          </w:rPr>
          <w:tab/>
        </w:r>
        <w:r w:rsidR="0087056D">
          <w:rPr>
            <w:noProof/>
            <w:webHidden/>
          </w:rPr>
          <w:fldChar w:fldCharType="begin"/>
        </w:r>
        <w:r w:rsidR="0087056D">
          <w:rPr>
            <w:noProof/>
            <w:webHidden/>
          </w:rPr>
          <w:instrText xml:space="preserve"> PAGEREF _Toc139911543 \h </w:instrText>
        </w:r>
        <w:r w:rsidR="0087056D">
          <w:rPr>
            <w:noProof/>
            <w:webHidden/>
          </w:rPr>
        </w:r>
        <w:r w:rsidR="0087056D">
          <w:rPr>
            <w:noProof/>
            <w:webHidden/>
          </w:rPr>
          <w:fldChar w:fldCharType="separate"/>
        </w:r>
        <w:r w:rsidR="00B36376">
          <w:rPr>
            <w:noProof/>
            <w:webHidden/>
          </w:rPr>
          <w:t>v</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4" w:history="1">
        <w:r w:rsidR="0087056D" w:rsidRPr="006A710D">
          <w:rPr>
            <w:rStyle w:val="Hyperlink"/>
            <w:noProof/>
          </w:rPr>
          <w:t>ABSTRAK</w:t>
        </w:r>
        <w:r w:rsidR="0087056D">
          <w:rPr>
            <w:noProof/>
            <w:webHidden/>
          </w:rPr>
          <w:tab/>
        </w:r>
        <w:r w:rsidR="0087056D">
          <w:rPr>
            <w:noProof/>
            <w:webHidden/>
          </w:rPr>
          <w:fldChar w:fldCharType="begin"/>
        </w:r>
        <w:r w:rsidR="0087056D">
          <w:rPr>
            <w:noProof/>
            <w:webHidden/>
          </w:rPr>
          <w:instrText xml:space="preserve"> PAGEREF _Toc139911544 \h </w:instrText>
        </w:r>
        <w:r w:rsidR="0087056D">
          <w:rPr>
            <w:noProof/>
            <w:webHidden/>
          </w:rPr>
        </w:r>
        <w:r w:rsidR="0087056D">
          <w:rPr>
            <w:noProof/>
            <w:webHidden/>
          </w:rPr>
          <w:fldChar w:fldCharType="separate"/>
        </w:r>
        <w:r w:rsidR="00B36376">
          <w:rPr>
            <w:noProof/>
            <w:webHidden/>
          </w:rPr>
          <w:t>vii</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5" w:history="1">
        <w:r w:rsidR="0087056D" w:rsidRPr="006A710D">
          <w:rPr>
            <w:rStyle w:val="Hyperlink"/>
            <w:i/>
            <w:noProof/>
          </w:rPr>
          <w:t>ABSTRACT</w:t>
        </w:r>
        <w:r w:rsidR="0087056D">
          <w:rPr>
            <w:noProof/>
            <w:webHidden/>
          </w:rPr>
          <w:tab/>
        </w:r>
        <w:r w:rsidR="0087056D">
          <w:rPr>
            <w:noProof/>
            <w:webHidden/>
          </w:rPr>
          <w:fldChar w:fldCharType="begin"/>
        </w:r>
        <w:r w:rsidR="0087056D">
          <w:rPr>
            <w:noProof/>
            <w:webHidden/>
          </w:rPr>
          <w:instrText xml:space="preserve"> PAGEREF _Toc139911545 \h </w:instrText>
        </w:r>
        <w:r w:rsidR="0087056D">
          <w:rPr>
            <w:noProof/>
            <w:webHidden/>
          </w:rPr>
        </w:r>
        <w:r w:rsidR="0087056D">
          <w:rPr>
            <w:noProof/>
            <w:webHidden/>
          </w:rPr>
          <w:fldChar w:fldCharType="separate"/>
        </w:r>
        <w:r w:rsidR="00B36376">
          <w:rPr>
            <w:noProof/>
            <w:webHidden/>
          </w:rPr>
          <w:t>viii</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6" w:history="1">
        <w:r w:rsidR="0087056D" w:rsidRPr="006A710D">
          <w:rPr>
            <w:rStyle w:val="Hyperlink"/>
            <w:noProof/>
          </w:rPr>
          <w:t>DAFTAR ISI</w:t>
        </w:r>
        <w:r w:rsidR="0087056D">
          <w:rPr>
            <w:noProof/>
            <w:webHidden/>
          </w:rPr>
          <w:tab/>
        </w:r>
        <w:r w:rsidR="0087056D">
          <w:rPr>
            <w:noProof/>
            <w:webHidden/>
          </w:rPr>
          <w:fldChar w:fldCharType="begin"/>
        </w:r>
        <w:r w:rsidR="0087056D">
          <w:rPr>
            <w:noProof/>
            <w:webHidden/>
          </w:rPr>
          <w:instrText xml:space="preserve"> PAGEREF _Toc139911546 \h </w:instrText>
        </w:r>
        <w:r w:rsidR="0087056D">
          <w:rPr>
            <w:noProof/>
            <w:webHidden/>
          </w:rPr>
        </w:r>
        <w:r w:rsidR="0087056D">
          <w:rPr>
            <w:noProof/>
            <w:webHidden/>
          </w:rPr>
          <w:fldChar w:fldCharType="separate"/>
        </w:r>
        <w:r w:rsidR="00B36376">
          <w:rPr>
            <w:noProof/>
            <w:webHidden/>
          </w:rPr>
          <w:t>ix</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7" w:history="1">
        <w:r w:rsidR="0087056D" w:rsidRPr="006A710D">
          <w:rPr>
            <w:rStyle w:val="Hyperlink"/>
            <w:noProof/>
          </w:rPr>
          <w:t>DAFTAR TABEL</w:t>
        </w:r>
        <w:r w:rsidR="0087056D">
          <w:rPr>
            <w:noProof/>
            <w:webHidden/>
          </w:rPr>
          <w:tab/>
        </w:r>
        <w:r w:rsidR="0087056D">
          <w:rPr>
            <w:noProof/>
            <w:webHidden/>
          </w:rPr>
          <w:fldChar w:fldCharType="begin"/>
        </w:r>
        <w:r w:rsidR="0087056D">
          <w:rPr>
            <w:noProof/>
            <w:webHidden/>
          </w:rPr>
          <w:instrText xml:space="preserve"> PAGEREF _Toc139911547 \h </w:instrText>
        </w:r>
        <w:r w:rsidR="0087056D">
          <w:rPr>
            <w:noProof/>
            <w:webHidden/>
          </w:rPr>
        </w:r>
        <w:r w:rsidR="0087056D">
          <w:rPr>
            <w:noProof/>
            <w:webHidden/>
          </w:rPr>
          <w:fldChar w:fldCharType="separate"/>
        </w:r>
        <w:r w:rsidR="00B36376">
          <w:rPr>
            <w:noProof/>
            <w:webHidden/>
          </w:rPr>
          <w:t>xi</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8" w:history="1">
        <w:r w:rsidR="0087056D" w:rsidRPr="006A710D">
          <w:rPr>
            <w:rStyle w:val="Hyperlink"/>
            <w:noProof/>
          </w:rPr>
          <w:t>DAFTAR GAMBAR</w:t>
        </w:r>
        <w:r w:rsidR="0087056D">
          <w:rPr>
            <w:noProof/>
            <w:webHidden/>
          </w:rPr>
          <w:tab/>
        </w:r>
        <w:r w:rsidR="0087056D">
          <w:rPr>
            <w:noProof/>
            <w:webHidden/>
          </w:rPr>
          <w:fldChar w:fldCharType="begin"/>
        </w:r>
        <w:r w:rsidR="0087056D">
          <w:rPr>
            <w:noProof/>
            <w:webHidden/>
          </w:rPr>
          <w:instrText xml:space="preserve"> PAGEREF _Toc139911548 \h </w:instrText>
        </w:r>
        <w:r w:rsidR="0087056D">
          <w:rPr>
            <w:noProof/>
            <w:webHidden/>
          </w:rPr>
        </w:r>
        <w:r w:rsidR="0087056D">
          <w:rPr>
            <w:noProof/>
            <w:webHidden/>
          </w:rPr>
          <w:fldChar w:fldCharType="separate"/>
        </w:r>
        <w:r w:rsidR="00B36376">
          <w:rPr>
            <w:noProof/>
            <w:webHidden/>
          </w:rPr>
          <w:t>xii</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49" w:history="1">
        <w:r w:rsidR="0087056D" w:rsidRPr="006A710D">
          <w:rPr>
            <w:rStyle w:val="Hyperlink"/>
            <w:noProof/>
          </w:rPr>
          <w:t>BAB I PENDAHULUAN</w:t>
        </w:r>
        <w:r w:rsidR="0087056D">
          <w:rPr>
            <w:noProof/>
            <w:webHidden/>
          </w:rPr>
          <w:tab/>
        </w:r>
        <w:r w:rsidR="0087056D">
          <w:rPr>
            <w:noProof/>
            <w:webHidden/>
          </w:rPr>
          <w:fldChar w:fldCharType="begin"/>
        </w:r>
        <w:r w:rsidR="0087056D">
          <w:rPr>
            <w:noProof/>
            <w:webHidden/>
          </w:rPr>
          <w:instrText xml:space="preserve"> PAGEREF _Toc139911549 \h </w:instrText>
        </w:r>
        <w:r w:rsidR="0087056D">
          <w:rPr>
            <w:noProof/>
            <w:webHidden/>
          </w:rPr>
        </w:r>
        <w:r w:rsidR="0087056D">
          <w:rPr>
            <w:noProof/>
            <w:webHidden/>
          </w:rPr>
          <w:fldChar w:fldCharType="separate"/>
        </w:r>
        <w:r w:rsidR="00B36376">
          <w:rPr>
            <w:noProof/>
            <w:webHidden/>
          </w:rPr>
          <w:t>1</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0" w:history="1">
        <w:r w:rsidR="0087056D" w:rsidRPr="006A710D">
          <w:rPr>
            <w:rStyle w:val="Hyperlink"/>
            <w:noProof/>
            <w:lang w:val="id-ID"/>
          </w:rPr>
          <w:t>A.</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Latar Belakang Penelitian</w:t>
        </w:r>
        <w:r w:rsidR="0087056D">
          <w:rPr>
            <w:noProof/>
            <w:webHidden/>
          </w:rPr>
          <w:tab/>
        </w:r>
        <w:r w:rsidR="0087056D">
          <w:rPr>
            <w:noProof/>
            <w:webHidden/>
          </w:rPr>
          <w:fldChar w:fldCharType="begin"/>
        </w:r>
        <w:r w:rsidR="0087056D">
          <w:rPr>
            <w:noProof/>
            <w:webHidden/>
          </w:rPr>
          <w:instrText xml:space="preserve"> PAGEREF _Toc139911550 \h </w:instrText>
        </w:r>
        <w:r w:rsidR="0087056D">
          <w:rPr>
            <w:noProof/>
            <w:webHidden/>
          </w:rPr>
        </w:r>
        <w:r w:rsidR="0087056D">
          <w:rPr>
            <w:noProof/>
            <w:webHidden/>
          </w:rPr>
          <w:fldChar w:fldCharType="separate"/>
        </w:r>
        <w:r w:rsidR="00B36376">
          <w:rPr>
            <w:noProof/>
            <w:webHidden/>
          </w:rPr>
          <w:t>1</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1" w:history="1">
        <w:r w:rsidR="0087056D" w:rsidRPr="006A710D">
          <w:rPr>
            <w:rStyle w:val="Hyperlink"/>
            <w:noProof/>
            <w:lang w:val="id-ID"/>
          </w:rPr>
          <w:t>B.</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Rumusan Masalah</w:t>
        </w:r>
        <w:r w:rsidR="0087056D">
          <w:rPr>
            <w:noProof/>
            <w:webHidden/>
          </w:rPr>
          <w:tab/>
        </w:r>
        <w:r w:rsidR="0087056D">
          <w:rPr>
            <w:noProof/>
            <w:webHidden/>
          </w:rPr>
          <w:fldChar w:fldCharType="begin"/>
        </w:r>
        <w:r w:rsidR="0087056D">
          <w:rPr>
            <w:noProof/>
            <w:webHidden/>
          </w:rPr>
          <w:instrText xml:space="preserve"> PAGEREF _Toc139911551 \h </w:instrText>
        </w:r>
        <w:r w:rsidR="0087056D">
          <w:rPr>
            <w:noProof/>
            <w:webHidden/>
          </w:rPr>
        </w:r>
        <w:r w:rsidR="0087056D">
          <w:rPr>
            <w:noProof/>
            <w:webHidden/>
          </w:rPr>
          <w:fldChar w:fldCharType="separate"/>
        </w:r>
        <w:r w:rsidR="00B36376">
          <w:rPr>
            <w:noProof/>
            <w:webHidden/>
          </w:rPr>
          <w:t>5</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2" w:history="1">
        <w:r w:rsidR="0087056D" w:rsidRPr="006A710D">
          <w:rPr>
            <w:rStyle w:val="Hyperlink"/>
            <w:noProof/>
            <w:lang w:val="id-ID"/>
          </w:rPr>
          <w:t>C.</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Batasan Masalah</w:t>
        </w:r>
        <w:r w:rsidR="0087056D">
          <w:rPr>
            <w:noProof/>
            <w:webHidden/>
          </w:rPr>
          <w:tab/>
        </w:r>
        <w:r w:rsidR="0087056D">
          <w:rPr>
            <w:noProof/>
            <w:webHidden/>
          </w:rPr>
          <w:fldChar w:fldCharType="begin"/>
        </w:r>
        <w:r w:rsidR="0087056D">
          <w:rPr>
            <w:noProof/>
            <w:webHidden/>
          </w:rPr>
          <w:instrText xml:space="preserve"> PAGEREF _Toc139911552 \h </w:instrText>
        </w:r>
        <w:r w:rsidR="0087056D">
          <w:rPr>
            <w:noProof/>
            <w:webHidden/>
          </w:rPr>
        </w:r>
        <w:r w:rsidR="0087056D">
          <w:rPr>
            <w:noProof/>
            <w:webHidden/>
          </w:rPr>
          <w:fldChar w:fldCharType="separate"/>
        </w:r>
        <w:r w:rsidR="00B36376">
          <w:rPr>
            <w:noProof/>
            <w:webHidden/>
          </w:rPr>
          <w:t>5</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3" w:history="1">
        <w:r w:rsidR="0087056D" w:rsidRPr="006A710D">
          <w:rPr>
            <w:rStyle w:val="Hyperlink"/>
            <w:noProof/>
            <w:lang w:val="id-ID"/>
          </w:rPr>
          <w:t>D.</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Tujuan Penelitian</w:t>
        </w:r>
        <w:r w:rsidR="0087056D">
          <w:rPr>
            <w:noProof/>
            <w:webHidden/>
          </w:rPr>
          <w:tab/>
        </w:r>
        <w:r w:rsidR="0087056D">
          <w:rPr>
            <w:noProof/>
            <w:webHidden/>
          </w:rPr>
          <w:fldChar w:fldCharType="begin"/>
        </w:r>
        <w:r w:rsidR="0087056D">
          <w:rPr>
            <w:noProof/>
            <w:webHidden/>
          </w:rPr>
          <w:instrText xml:space="preserve"> PAGEREF _Toc139911553 \h </w:instrText>
        </w:r>
        <w:r w:rsidR="0087056D">
          <w:rPr>
            <w:noProof/>
            <w:webHidden/>
          </w:rPr>
        </w:r>
        <w:r w:rsidR="0087056D">
          <w:rPr>
            <w:noProof/>
            <w:webHidden/>
          </w:rPr>
          <w:fldChar w:fldCharType="separate"/>
        </w:r>
        <w:r w:rsidR="00B36376">
          <w:rPr>
            <w:noProof/>
            <w:webHidden/>
          </w:rPr>
          <w:t>5</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4" w:history="1">
        <w:r w:rsidR="0087056D" w:rsidRPr="006A710D">
          <w:rPr>
            <w:rStyle w:val="Hyperlink"/>
            <w:noProof/>
            <w:lang w:val="id-ID"/>
          </w:rPr>
          <w:t>E.</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Manfaat Penelitian</w:t>
        </w:r>
        <w:r w:rsidR="0087056D">
          <w:rPr>
            <w:noProof/>
            <w:webHidden/>
          </w:rPr>
          <w:tab/>
        </w:r>
        <w:r w:rsidR="0087056D">
          <w:rPr>
            <w:noProof/>
            <w:webHidden/>
          </w:rPr>
          <w:fldChar w:fldCharType="begin"/>
        </w:r>
        <w:r w:rsidR="0087056D">
          <w:rPr>
            <w:noProof/>
            <w:webHidden/>
          </w:rPr>
          <w:instrText xml:space="preserve"> PAGEREF _Toc139911554 \h </w:instrText>
        </w:r>
        <w:r w:rsidR="0087056D">
          <w:rPr>
            <w:noProof/>
            <w:webHidden/>
          </w:rPr>
        </w:r>
        <w:r w:rsidR="0087056D">
          <w:rPr>
            <w:noProof/>
            <w:webHidden/>
          </w:rPr>
          <w:fldChar w:fldCharType="separate"/>
        </w:r>
        <w:r w:rsidR="00B36376">
          <w:rPr>
            <w:noProof/>
            <w:webHidden/>
          </w:rPr>
          <w:t>6</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55" w:history="1">
        <w:r w:rsidR="0087056D" w:rsidRPr="006A710D">
          <w:rPr>
            <w:rStyle w:val="Hyperlink"/>
            <w:noProof/>
          </w:rPr>
          <w:t>BAB II KAJIAN PUSTAKA</w:t>
        </w:r>
        <w:r w:rsidR="0087056D">
          <w:rPr>
            <w:noProof/>
            <w:webHidden/>
          </w:rPr>
          <w:tab/>
        </w:r>
        <w:r w:rsidR="0087056D">
          <w:rPr>
            <w:noProof/>
            <w:webHidden/>
          </w:rPr>
          <w:fldChar w:fldCharType="begin"/>
        </w:r>
        <w:r w:rsidR="0087056D">
          <w:rPr>
            <w:noProof/>
            <w:webHidden/>
          </w:rPr>
          <w:instrText xml:space="preserve"> PAGEREF _Toc139911555 \h </w:instrText>
        </w:r>
        <w:r w:rsidR="0087056D">
          <w:rPr>
            <w:noProof/>
            <w:webHidden/>
          </w:rPr>
        </w:r>
        <w:r w:rsidR="0087056D">
          <w:rPr>
            <w:noProof/>
            <w:webHidden/>
          </w:rPr>
          <w:fldChar w:fldCharType="separate"/>
        </w:r>
        <w:r w:rsidR="00B36376">
          <w:rPr>
            <w:noProof/>
            <w:webHidden/>
          </w:rPr>
          <w:t>7</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6" w:history="1">
        <w:r w:rsidR="0087056D" w:rsidRPr="006A710D">
          <w:rPr>
            <w:rStyle w:val="Hyperlink"/>
            <w:noProof/>
            <w:lang w:val="id-ID"/>
          </w:rPr>
          <w:t>A.</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Review Penelitian Sebelumnya</w:t>
        </w:r>
        <w:r w:rsidR="0087056D">
          <w:rPr>
            <w:noProof/>
            <w:webHidden/>
          </w:rPr>
          <w:tab/>
        </w:r>
        <w:r w:rsidR="0087056D">
          <w:rPr>
            <w:noProof/>
            <w:webHidden/>
          </w:rPr>
          <w:fldChar w:fldCharType="begin"/>
        </w:r>
        <w:r w:rsidR="0087056D">
          <w:rPr>
            <w:noProof/>
            <w:webHidden/>
          </w:rPr>
          <w:instrText xml:space="preserve"> PAGEREF _Toc139911556 \h </w:instrText>
        </w:r>
        <w:r w:rsidR="0087056D">
          <w:rPr>
            <w:noProof/>
            <w:webHidden/>
          </w:rPr>
        </w:r>
        <w:r w:rsidR="0087056D">
          <w:rPr>
            <w:noProof/>
            <w:webHidden/>
          </w:rPr>
          <w:fldChar w:fldCharType="separate"/>
        </w:r>
        <w:r w:rsidR="00B36376">
          <w:rPr>
            <w:noProof/>
            <w:webHidden/>
          </w:rPr>
          <w:t>7</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57" w:history="1">
        <w:r w:rsidR="0087056D" w:rsidRPr="006A710D">
          <w:rPr>
            <w:rStyle w:val="Hyperlink"/>
            <w:noProof/>
            <w:lang w:val="id-ID"/>
          </w:rPr>
          <w:t>B.</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Landasan Teori</w:t>
        </w:r>
        <w:r w:rsidR="0087056D">
          <w:rPr>
            <w:noProof/>
            <w:webHidden/>
          </w:rPr>
          <w:tab/>
        </w:r>
        <w:r w:rsidR="0087056D">
          <w:rPr>
            <w:noProof/>
            <w:webHidden/>
          </w:rPr>
          <w:fldChar w:fldCharType="begin"/>
        </w:r>
        <w:r w:rsidR="0087056D">
          <w:rPr>
            <w:noProof/>
            <w:webHidden/>
          </w:rPr>
          <w:instrText xml:space="preserve"> PAGEREF _Toc139911557 \h </w:instrText>
        </w:r>
        <w:r w:rsidR="0087056D">
          <w:rPr>
            <w:noProof/>
            <w:webHidden/>
          </w:rPr>
        </w:r>
        <w:r w:rsidR="0087056D">
          <w:rPr>
            <w:noProof/>
            <w:webHidden/>
          </w:rPr>
          <w:fldChar w:fldCharType="separate"/>
        </w:r>
        <w:r w:rsidR="00B36376">
          <w:rPr>
            <w:noProof/>
            <w:webHidden/>
          </w:rPr>
          <w:t>10</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58" w:history="1">
        <w:r w:rsidR="0087056D" w:rsidRPr="006A710D">
          <w:rPr>
            <w:rStyle w:val="Hyperlink"/>
            <w:noProof/>
            <w:lang w:val="en-US"/>
          </w:rPr>
          <w:t>1.</w:t>
        </w:r>
        <w:r w:rsidR="0087056D">
          <w:rPr>
            <w:rFonts w:asciiTheme="minorHAnsi" w:eastAsiaTheme="minorEastAsia" w:hAnsiTheme="minorHAnsi" w:cstheme="minorBidi"/>
            <w:noProof/>
            <w:sz w:val="22"/>
            <w:lang w:val="en-ID" w:eastAsia="en-ID"/>
          </w:rPr>
          <w:tab/>
        </w:r>
        <w:r w:rsidR="0087056D" w:rsidRPr="006A710D">
          <w:rPr>
            <w:rStyle w:val="Hyperlink"/>
            <w:noProof/>
            <w:lang w:val="en-US"/>
          </w:rPr>
          <w:t>Identifikasi Risiko</w:t>
        </w:r>
        <w:r w:rsidR="0087056D">
          <w:rPr>
            <w:noProof/>
            <w:webHidden/>
          </w:rPr>
          <w:tab/>
        </w:r>
        <w:r w:rsidR="0087056D">
          <w:rPr>
            <w:noProof/>
            <w:webHidden/>
          </w:rPr>
          <w:fldChar w:fldCharType="begin"/>
        </w:r>
        <w:r w:rsidR="0087056D">
          <w:rPr>
            <w:noProof/>
            <w:webHidden/>
          </w:rPr>
          <w:instrText xml:space="preserve"> PAGEREF _Toc139911558 \h </w:instrText>
        </w:r>
        <w:r w:rsidR="0087056D">
          <w:rPr>
            <w:noProof/>
            <w:webHidden/>
          </w:rPr>
        </w:r>
        <w:r w:rsidR="0087056D">
          <w:rPr>
            <w:noProof/>
            <w:webHidden/>
          </w:rPr>
          <w:fldChar w:fldCharType="separate"/>
        </w:r>
        <w:r w:rsidR="00B36376">
          <w:rPr>
            <w:noProof/>
            <w:webHidden/>
          </w:rPr>
          <w:t>10</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59" w:history="1">
        <w:r w:rsidR="0087056D" w:rsidRPr="006A710D">
          <w:rPr>
            <w:rStyle w:val="Hyperlink"/>
            <w:noProof/>
            <w:lang w:val="en-US"/>
          </w:rPr>
          <w:t>2.</w:t>
        </w:r>
        <w:r w:rsidR="0087056D">
          <w:rPr>
            <w:rFonts w:asciiTheme="minorHAnsi" w:eastAsiaTheme="minorEastAsia" w:hAnsiTheme="minorHAnsi" w:cstheme="minorBidi"/>
            <w:noProof/>
            <w:sz w:val="22"/>
            <w:lang w:val="en-ID" w:eastAsia="en-ID"/>
          </w:rPr>
          <w:tab/>
        </w:r>
        <w:r w:rsidR="0087056D" w:rsidRPr="006A710D">
          <w:rPr>
            <w:rStyle w:val="Hyperlink"/>
            <w:noProof/>
            <w:lang w:val="en-US"/>
          </w:rPr>
          <w:t>Kegiatan Bongkar Muat</w:t>
        </w:r>
        <w:r w:rsidR="0087056D">
          <w:rPr>
            <w:noProof/>
            <w:webHidden/>
          </w:rPr>
          <w:tab/>
        </w:r>
        <w:r w:rsidR="0087056D">
          <w:rPr>
            <w:noProof/>
            <w:webHidden/>
          </w:rPr>
          <w:fldChar w:fldCharType="begin"/>
        </w:r>
        <w:r w:rsidR="0087056D">
          <w:rPr>
            <w:noProof/>
            <w:webHidden/>
          </w:rPr>
          <w:instrText xml:space="preserve"> PAGEREF _Toc139911559 \h </w:instrText>
        </w:r>
        <w:r w:rsidR="0087056D">
          <w:rPr>
            <w:noProof/>
            <w:webHidden/>
          </w:rPr>
        </w:r>
        <w:r w:rsidR="0087056D">
          <w:rPr>
            <w:noProof/>
            <w:webHidden/>
          </w:rPr>
          <w:fldChar w:fldCharType="separate"/>
        </w:r>
        <w:r w:rsidR="00B36376">
          <w:rPr>
            <w:noProof/>
            <w:webHidden/>
          </w:rPr>
          <w:t>10</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60" w:history="1">
        <w:r w:rsidR="0087056D" w:rsidRPr="006A710D">
          <w:rPr>
            <w:rStyle w:val="Hyperlink"/>
            <w:noProof/>
          </w:rPr>
          <w:t>3.</w:t>
        </w:r>
        <w:r w:rsidR="0087056D">
          <w:rPr>
            <w:rFonts w:asciiTheme="minorHAnsi" w:eastAsiaTheme="minorEastAsia" w:hAnsiTheme="minorHAnsi" w:cstheme="minorBidi"/>
            <w:noProof/>
            <w:sz w:val="22"/>
            <w:lang w:val="en-ID" w:eastAsia="en-ID"/>
          </w:rPr>
          <w:tab/>
        </w:r>
        <w:r w:rsidR="0087056D" w:rsidRPr="006A710D">
          <w:rPr>
            <w:rStyle w:val="Hyperlink"/>
            <w:noProof/>
          </w:rPr>
          <w:t>Proses Bongkar Muat Kapal Kontainer</w:t>
        </w:r>
        <w:r w:rsidR="0087056D">
          <w:rPr>
            <w:noProof/>
            <w:webHidden/>
          </w:rPr>
          <w:tab/>
        </w:r>
        <w:r w:rsidR="0087056D">
          <w:rPr>
            <w:noProof/>
            <w:webHidden/>
          </w:rPr>
          <w:fldChar w:fldCharType="begin"/>
        </w:r>
        <w:r w:rsidR="0087056D">
          <w:rPr>
            <w:noProof/>
            <w:webHidden/>
          </w:rPr>
          <w:instrText xml:space="preserve"> PAGEREF _Toc139911560 \h </w:instrText>
        </w:r>
        <w:r w:rsidR="0087056D">
          <w:rPr>
            <w:noProof/>
            <w:webHidden/>
          </w:rPr>
        </w:r>
        <w:r w:rsidR="0087056D">
          <w:rPr>
            <w:noProof/>
            <w:webHidden/>
          </w:rPr>
          <w:fldChar w:fldCharType="separate"/>
        </w:r>
        <w:r w:rsidR="00B36376">
          <w:rPr>
            <w:noProof/>
            <w:webHidden/>
          </w:rPr>
          <w:t>11</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61" w:history="1">
        <w:r w:rsidR="0087056D" w:rsidRPr="006A710D">
          <w:rPr>
            <w:rStyle w:val="Hyperlink"/>
            <w:noProof/>
            <w:lang w:val="en-US"/>
          </w:rPr>
          <w:t>4.</w:t>
        </w:r>
        <w:r w:rsidR="0087056D">
          <w:rPr>
            <w:rFonts w:asciiTheme="minorHAnsi" w:eastAsiaTheme="minorEastAsia" w:hAnsiTheme="minorHAnsi" w:cstheme="minorBidi"/>
            <w:noProof/>
            <w:sz w:val="22"/>
            <w:lang w:val="en-ID" w:eastAsia="en-ID"/>
          </w:rPr>
          <w:tab/>
        </w:r>
        <w:r w:rsidR="0087056D" w:rsidRPr="006A710D">
          <w:rPr>
            <w:rStyle w:val="Hyperlink"/>
            <w:noProof/>
            <w:lang w:val="en-US"/>
          </w:rPr>
          <w:t>Mengendalikan dan Mencegah Kecelakaan Kerja</w:t>
        </w:r>
        <w:r w:rsidR="0087056D">
          <w:rPr>
            <w:noProof/>
            <w:webHidden/>
          </w:rPr>
          <w:tab/>
        </w:r>
        <w:r w:rsidR="0087056D">
          <w:rPr>
            <w:noProof/>
            <w:webHidden/>
          </w:rPr>
          <w:fldChar w:fldCharType="begin"/>
        </w:r>
        <w:r w:rsidR="0087056D">
          <w:rPr>
            <w:noProof/>
            <w:webHidden/>
          </w:rPr>
          <w:instrText xml:space="preserve"> PAGEREF _Toc139911561 \h </w:instrText>
        </w:r>
        <w:r w:rsidR="0087056D">
          <w:rPr>
            <w:noProof/>
            <w:webHidden/>
          </w:rPr>
        </w:r>
        <w:r w:rsidR="0087056D">
          <w:rPr>
            <w:noProof/>
            <w:webHidden/>
          </w:rPr>
          <w:fldChar w:fldCharType="separate"/>
        </w:r>
        <w:r w:rsidR="00B36376">
          <w:rPr>
            <w:noProof/>
            <w:webHidden/>
          </w:rPr>
          <w:t>15</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62" w:history="1">
        <w:r w:rsidR="0087056D" w:rsidRPr="006A710D">
          <w:rPr>
            <w:rStyle w:val="Hyperlink"/>
            <w:noProof/>
          </w:rPr>
          <w:t>5.</w:t>
        </w:r>
        <w:r w:rsidR="0087056D">
          <w:rPr>
            <w:rFonts w:asciiTheme="minorHAnsi" w:eastAsiaTheme="minorEastAsia" w:hAnsiTheme="minorHAnsi" w:cstheme="minorBidi"/>
            <w:noProof/>
            <w:sz w:val="22"/>
            <w:lang w:val="en-ID" w:eastAsia="en-ID"/>
          </w:rPr>
          <w:tab/>
        </w:r>
        <w:r w:rsidR="0087056D" w:rsidRPr="006A710D">
          <w:rPr>
            <w:rStyle w:val="Hyperlink"/>
            <w:noProof/>
            <w:lang w:val="en-US"/>
          </w:rPr>
          <w:t xml:space="preserve">Kecelakaan Kerja dan </w:t>
        </w:r>
        <w:r w:rsidR="0087056D" w:rsidRPr="006A710D">
          <w:rPr>
            <w:rStyle w:val="Hyperlink"/>
            <w:noProof/>
          </w:rPr>
          <w:t>Keselamatan Kerja</w:t>
        </w:r>
        <w:r w:rsidR="0087056D">
          <w:rPr>
            <w:noProof/>
            <w:webHidden/>
          </w:rPr>
          <w:tab/>
        </w:r>
        <w:r w:rsidR="0087056D">
          <w:rPr>
            <w:noProof/>
            <w:webHidden/>
          </w:rPr>
          <w:fldChar w:fldCharType="begin"/>
        </w:r>
        <w:r w:rsidR="0087056D">
          <w:rPr>
            <w:noProof/>
            <w:webHidden/>
          </w:rPr>
          <w:instrText xml:space="preserve"> PAGEREF _Toc139911562 \h </w:instrText>
        </w:r>
        <w:r w:rsidR="0087056D">
          <w:rPr>
            <w:noProof/>
            <w:webHidden/>
          </w:rPr>
        </w:r>
        <w:r w:rsidR="0087056D">
          <w:rPr>
            <w:noProof/>
            <w:webHidden/>
          </w:rPr>
          <w:fldChar w:fldCharType="separate"/>
        </w:r>
        <w:r w:rsidR="00B36376">
          <w:rPr>
            <w:noProof/>
            <w:webHidden/>
          </w:rPr>
          <w:t>16</w:t>
        </w:r>
        <w:r w:rsidR="0087056D">
          <w:rPr>
            <w:noProof/>
            <w:webHidden/>
          </w:rPr>
          <w:fldChar w:fldCharType="end"/>
        </w:r>
      </w:hyperlink>
    </w:p>
    <w:p w:rsidR="0087056D" w:rsidRDefault="00A52977">
      <w:pPr>
        <w:pStyle w:val="TOC3"/>
        <w:tabs>
          <w:tab w:val="left" w:pos="1988"/>
        </w:tabs>
        <w:rPr>
          <w:rFonts w:asciiTheme="minorHAnsi" w:eastAsiaTheme="minorEastAsia" w:hAnsiTheme="minorHAnsi" w:cstheme="minorBidi"/>
          <w:noProof/>
          <w:sz w:val="22"/>
          <w:lang w:val="en-ID" w:eastAsia="en-ID"/>
        </w:rPr>
      </w:pPr>
      <w:hyperlink w:anchor="_Toc139911563" w:history="1">
        <w:r w:rsidR="0087056D" w:rsidRPr="006A710D">
          <w:rPr>
            <w:rStyle w:val="Hyperlink"/>
            <w:noProof/>
          </w:rPr>
          <w:t>6.</w:t>
        </w:r>
        <w:r w:rsidR="0087056D">
          <w:rPr>
            <w:rFonts w:asciiTheme="minorHAnsi" w:eastAsiaTheme="minorEastAsia" w:hAnsiTheme="minorHAnsi" w:cstheme="minorBidi"/>
            <w:noProof/>
            <w:sz w:val="22"/>
            <w:lang w:val="en-ID" w:eastAsia="en-ID"/>
          </w:rPr>
          <w:tab/>
        </w:r>
        <w:r w:rsidR="0087056D" w:rsidRPr="006A710D">
          <w:rPr>
            <w:rStyle w:val="Hyperlink"/>
            <w:noProof/>
          </w:rPr>
          <w:t>Metode Hazop</w:t>
        </w:r>
        <w:r w:rsidR="0087056D">
          <w:rPr>
            <w:noProof/>
            <w:webHidden/>
          </w:rPr>
          <w:tab/>
        </w:r>
        <w:r w:rsidR="0087056D">
          <w:rPr>
            <w:noProof/>
            <w:webHidden/>
          </w:rPr>
          <w:fldChar w:fldCharType="begin"/>
        </w:r>
        <w:r w:rsidR="0087056D">
          <w:rPr>
            <w:noProof/>
            <w:webHidden/>
          </w:rPr>
          <w:instrText xml:space="preserve"> PAGEREF _Toc139911563 \h </w:instrText>
        </w:r>
        <w:r w:rsidR="0087056D">
          <w:rPr>
            <w:noProof/>
            <w:webHidden/>
          </w:rPr>
        </w:r>
        <w:r w:rsidR="0087056D">
          <w:rPr>
            <w:noProof/>
            <w:webHidden/>
          </w:rPr>
          <w:fldChar w:fldCharType="separate"/>
        </w:r>
        <w:r w:rsidR="00B36376">
          <w:rPr>
            <w:noProof/>
            <w:webHidden/>
          </w:rPr>
          <w:t>24</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64" w:history="1">
        <w:r w:rsidR="0087056D" w:rsidRPr="006A710D">
          <w:rPr>
            <w:rStyle w:val="Hyperlink"/>
            <w:noProof/>
            <w:lang w:val="id-ID"/>
          </w:rPr>
          <w:t>C.</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Kerangka Penelitian</w:t>
        </w:r>
        <w:r w:rsidR="0087056D">
          <w:rPr>
            <w:noProof/>
            <w:webHidden/>
          </w:rPr>
          <w:tab/>
        </w:r>
        <w:r w:rsidR="0087056D">
          <w:rPr>
            <w:noProof/>
            <w:webHidden/>
          </w:rPr>
          <w:fldChar w:fldCharType="begin"/>
        </w:r>
        <w:r w:rsidR="0087056D">
          <w:rPr>
            <w:noProof/>
            <w:webHidden/>
          </w:rPr>
          <w:instrText xml:space="preserve"> PAGEREF _Toc139911564 \h </w:instrText>
        </w:r>
        <w:r w:rsidR="0087056D">
          <w:rPr>
            <w:noProof/>
            <w:webHidden/>
          </w:rPr>
        </w:r>
        <w:r w:rsidR="0087056D">
          <w:rPr>
            <w:noProof/>
            <w:webHidden/>
          </w:rPr>
          <w:fldChar w:fldCharType="separate"/>
        </w:r>
        <w:r w:rsidR="00B36376">
          <w:rPr>
            <w:noProof/>
            <w:webHidden/>
          </w:rPr>
          <w:t>30</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65" w:history="1">
        <w:r w:rsidR="0087056D" w:rsidRPr="006A710D">
          <w:rPr>
            <w:rStyle w:val="Hyperlink"/>
            <w:noProof/>
          </w:rPr>
          <w:t>BAB III METODE PENELITIAN</w:t>
        </w:r>
        <w:r w:rsidR="0087056D">
          <w:rPr>
            <w:noProof/>
            <w:webHidden/>
          </w:rPr>
          <w:tab/>
        </w:r>
        <w:r w:rsidR="0087056D">
          <w:rPr>
            <w:noProof/>
            <w:webHidden/>
          </w:rPr>
          <w:fldChar w:fldCharType="begin"/>
        </w:r>
        <w:r w:rsidR="0087056D">
          <w:rPr>
            <w:noProof/>
            <w:webHidden/>
          </w:rPr>
          <w:instrText xml:space="preserve"> PAGEREF _Toc139911565 \h </w:instrText>
        </w:r>
        <w:r w:rsidR="0087056D">
          <w:rPr>
            <w:noProof/>
            <w:webHidden/>
          </w:rPr>
        </w:r>
        <w:r w:rsidR="0087056D">
          <w:rPr>
            <w:noProof/>
            <w:webHidden/>
          </w:rPr>
          <w:fldChar w:fldCharType="separate"/>
        </w:r>
        <w:r w:rsidR="00B36376">
          <w:rPr>
            <w:noProof/>
            <w:webHidden/>
          </w:rPr>
          <w:t>33</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66" w:history="1">
        <w:r w:rsidR="0087056D" w:rsidRPr="006A710D">
          <w:rPr>
            <w:rStyle w:val="Hyperlink"/>
            <w:noProof/>
            <w:lang w:val="id-ID"/>
          </w:rPr>
          <w:t>A.</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Jenis Penelitian</w:t>
        </w:r>
        <w:r w:rsidR="0087056D">
          <w:rPr>
            <w:noProof/>
            <w:webHidden/>
          </w:rPr>
          <w:tab/>
        </w:r>
        <w:r w:rsidR="0087056D">
          <w:rPr>
            <w:noProof/>
            <w:webHidden/>
          </w:rPr>
          <w:fldChar w:fldCharType="begin"/>
        </w:r>
        <w:r w:rsidR="0087056D">
          <w:rPr>
            <w:noProof/>
            <w:webHidden/>
          </w:rPr>
          <w:instrText xml:space="preserve"> PAGEREF _Toc139911566 \h </w:instrText>
        </w:r>
        <w:r w:rsidR="0087056D">
          <w:rPr>
            <w:noProof/>
            <w:webHidden/>
          </w:rPr>
        </w:r>
        <w:r w:rsidR="0087056D">
          <w:rPr>
            <w:noProof/>
            <w:webHidden/>
          </w:rPr>
          <w:fldChar w:fldCharType="separate"/>
        </w:r>
        <w:r w:rsidR="00B36376">
          <w:rPr>
            <w:noProof/>
            <w:webHidden/>
          </w:rPr>
          <w:t>33</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67" w:history="1">
        <w:r w:rsidR="0087056D" w:rsidRPr="006A710D">
          <w:rPr>
            <w:rStyle w:val="Hyperlink"/>
            <w:noProof/>
            <w:lang w:val="id-ID"/>
          </w:rPr>
          <w:t>B.</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Waktu dan Tempat Penelitian</w:t>
        </w:r>
        <w:r w:rsidR="0087056D">
          <w:rPr>
            <w:noProof/>
            <w:webHidden/>
          </w:rPr>
          <w:tab/>
        </w:r>
        <w:r w:rsidR="0087056D">
          <w:rPr>
            <w:noProof/>
            <w:webHidden/>
          </w:rPr>
          <w:fldChar w:fldCharType="begin"/>
        </w:r>
        <w:r w:rsidR="0087056D">
          <w:rPr>
            <w:noProof/>
            <w:webHidden/>
          </w:rPr>
          <w:instrText xml:space="preserve"> PAGEREF _Toc139911567 \h </w:instrText>
        </w:r>
        <w:r w:rsidR="0087056D">
          <w:rPr>
            <w:noProof/>
            <w:webHidden/>
          </w:rPr>
        </w:r>
        <w:r w:rsidR="0087056D">
          <w:rPr>
            <w:noProof/>
            <w:webHidden/>
          </w:rPr>
          <w:fldChar w:fldCharType="separate"/>
        </w:r>
        <w:r w:rsidR="00B36376">
          <w:rPr>
            <w:noProof/>
            <w:webHidden/>
          </w:rPr>
          <w:t>34</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68" w:history="1">
        <w:r w:rsidR="0087056D" w:rsidRPr="006A710D">
          <w:rPr>
            <w:rStyle w:val="Hyperlink"/>
            <w:noProof/>
            <w:lang w:val="id-ID"/>
          </w:rPr>
          <w:t>C.</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Sumber Data</w:t>
        </w:r>
        <w:r w:rsidR="0087056D">
          <w:rPr>
            <w:noProof/>
            <w:webHidden/>
          </w:rPr>
          <w:tab/>
        </w:r>
        <w:r w:rsidR="0087056D">
          <w:rPr>
            <w:noProof/>
            <w:webHidden/>
          </w:rPr>
          <w:fldChar w:fldCharType="begin"/>
        </w:r>
        <w:r w:rsidR="0087056D">
          <w:rPr>
            <w:noProof/>
            <w:webHidden/>
          </w:rPr>
          <w:instrText xml:space="preserve"> PAGEREF _Toc139911568 \h </w:instrText>
        </w:r>
        <w:r w:rsidR="0087056D">
          <w:rPr>
            <w:noProof/>
            <w:webHidden/>
          </w:rPr>
        </w:r>
        <w:r w:rsidR="0087056D">
          <w:rPr>
            <w:noProof/>
            <w:webHidden/>
          </w:rPr>
          <w:fldChar w:fldCharType="separate"/>
        </w:r>
        <w:r w:rsidR="00B36376">
          <w:rPr>
            <w:noProof/>
            <w:webHidden/>
          </w:rPr>
          <w:t>34</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69" w:history="1">
        <w:r w:rsidR="0087056D" w:rsidRPr="006A710D">
          <w:rPr>
            <w:rStyle w:val="Hyperlink"/>
            <w:noProof/>
            <w:lang w:val="id-ID"/>
          </w:rPr>
          <w:t>D.</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Teknik Pengumpulan Data</w:t>
        </w:r>
        <w:r w:rsidR="0087056D">
          <w:rPr>
            <w:noProof/>
            <w:webHidden/>
          </w:rPr>
          <w:tab/>
        </w:r>
        <w:r w:rsidR="0087056D">
          <w:rPr>
            <w:noProof/>
            <w:webHidden/>
          </w:rPr>
          <w:fldChar w:fldCharType="begin"/>
        </w:r>
        <w:r w:rsidR="0087056D">
          <w:rPr>
            <w:noProof/>
            <w:webHidden/>
          </w:rPr>
          <w:instrText xml:space="preserve"> PAGEREF _Toc139911569 \h </w:instrText>
        </w:r>
        <w:r w:rsidR="0087056D">
          <w:rPr>
            <w:noProof/>
            <w:webHidden/>
          </w:rPr>
        </w:r>
        <w:r w:rsidR="0087056D">
          <w:rPr>
            <w:noProof/>
            <w:webHidden/>
          </w:rPr>
          <w:fldChar w:fldCharType="separate"/>
        </w:r>
        <w:r w:rsidR="00B36376">
          <w:rPr>
            <w:noProof/>
            <w:webHidden/>
          </w:rPr>
          <w:t>35</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70" w:history="1">
        <w:r w:rsidR="0087056D" w:rsidRPr="006A710D">
          <w:rPr>
            <w:rStyle w:val="Hyperlink"/>
            <w:noProof/>
            <w:lang w:val="id-ID"/>
          </w:rPr>
          <w:t>E.</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Teknik Analisis Data</w:t>
        </w:r>
        <w:r w:rsidR="0087056D">
          <w:rPr>
            <w:noProof/>
            <w:webHidden/>
          </w:rPr>
          <w:tab/>
        </w:r>
        <w:r w:rsidR="0087056D">
          <w:rPr>
            <w:noProof/>
            <w:webHidden/>
          </w:rPr>
          <w:fldChar w:fldCharType="begin"/>
        </w:r>
        <w:r w:rsidR="0087056D">
          <w:rPr>
            <w:noProof/>
            <w:webHidden/>
          </w:rPr>
          <w:instrText xml:space="preserve"> PAGEREF _Toc139911570 \h </w:instrText>
        </w:r>
        <w:r w:rsidR="0087056D">
          <w:rPr>
            <w:noProof/>
            <w:webHidden/>
          </w:rPr>
        </w:r>
        <w:r w:rsidR="0087056D">
          <w:rPr>
            <w:noProof/>
            <w:webHidden/>
          </w:rPr>
          <w:fldChar w:fldCharType="separate"/>
        </w:r>
        <w:r w:rsidR="00B36376">
          <w:rPr>
            <w:noProof/>
            <w:webHidden/>
          </w:rPr>
          <w:t>38</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71" w:history="1">
        <w:r w:rsidR="0087056D" w:rsidRPr="006A710D">
          <w:rPr>
            <w:rStyle w:val="Hyperlink"/>
            <w:noProof/>
          </w:rPr>
          <w:t>BAB IV HASIL PENELITIAN DAN PEMBAHASAN</w:t>
        </w:r>
        <w:r w:rsidR="0087056D">
          <w:rPr>
            <w:noProof/>
            <w:webHidden/>
          </w:rPr>
          <w:tab/>
        </w:r>
        <w:r w:rsidR="0087056D">
          <w:rPr>
            <w:noProof/>
            <w:webHidden/>
          </w:rPr>
          <w:fldChar w:fldCharType="begin"/>
        </w:r>
        <w:r w:rsidR="0087056D">
          <w:rPr>
            <w:noProof/>
            <w:webHidden/>
          </w:rPr>
          <w:instrText xml:space="preserve"> PAGEREF _Toc139911571 \h </w:instrText>
        </w:r>
        <w:r w:rsidR="0087056D">
          <w:rPr>
            <w:noProof/>
            <w:webHidden/>
          </w:rPr>
        </w:r>
        <w:r w:rsidR="0087056D">
          <w:rPr>
            <w:noProof/>
            <w:webHidden/>
          </w:rPr>
          <w:fldChar w:fldCharType="separate"/>
        </w:r>
        <w:r w:rsidR="00B36376">
          <w:rPr>
            <w:noProof/>
            <w:webHidden/>
          </w:rPr>
          <w:t>40</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72" w:history="1">
        <w:r w:rsidR="0087056D" w:rsidRPr="006A710D">
          <w:rPr>
            <w:rStyle w:val="Hyperlink"/>
            <w:noProof/>
            <w:lang w:val="id-ID"/>
          </w:rPr>
          <w:t>A.</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Gambaran Umum Lokasi Penelitian</w:t>
        </w:r>
        <w:r w:rsidR="0087056D">
          <w:rPr>
            <w:noProof/>
            <w:webHidden/>
          </w:rPr>
          <w:tab/>
        </w:r>
        <w:r w:rsidR="0087056D">
          <w:rPr>
            <w:noProof/>
            <w:webHidden/>
          </w:rPr>
          <w:fldChar w:fldCharType="begin"/>
        </w:r>
        <w:r w:rsidR="0087056D">
          <w:rPr>
            <w:noProof/>
            <w:webHidden/>
          </w:rPr>
          <w:instrText xml:space="preserve"> PAGEREF _Toc139911572 \h </w:instrText>
        </w:r>
        <w:r w:rsidR="0087056D">
          <w:rPr>
            <w:noProof/>
            <w:webHidden/>
          </w:rPr>
        </w:r>
        <w:r w:rsidR="0087056D">
          <w:rPr>
            <w:noProof/>
            <w:webHidden/>
          </w:rPr>
          <w:fldChar w:fldCharType="separate"/>
        </w:r>
        <w:r w:rsidR="00B36376">
          <w:rPr>
            <w:noProof/>
            <w:webHidden/>
          </w:rPr>
          <w:t>40</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73" w:history="1">
        <w:r w:rsidR="0087056D" w:rsidRPr="006A710D">
          <w:rPr>
            <w:rStyle w:val="Hyperlink"/>
            <w:noProof/>
            <w:lang w:val="id-ID"/>
          </w:rPr>
          <w:t>B.</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Hasil Penelitian</w:t>
        </w:r>
        <w:r w:rsidR="0087056D">
          <w:rPr>
            <w:noProof/>
            <w:webHidden/>
          </w:rPr>
          <w:tab/>
        </w:r>
        <w:r w:rsidR="0087056D">
          <w:rPr>
            <w:noProof/>
            <w:webHidden/>
          </w:rPr>
          <w:fldChar w:fldCharType="begin"/>
        </w:r>
        <w:r w:rsidR="0087056D">
          <w:rPr>
            <w:noProof/>
            <w:webHidden/>
          </w:rPr>
          <w:instrText xml:space="preserve"> PAGEREF _Toc139911573 \h </w:instrText>
        </w:r>
        <w:r w:rsidR="0087056D">
          <w:rPr>
            <w:noProof/>
            <w:webHidden/>
          </w:rPr>
        </w:r>
        <w:r w:rsidR="0087056D">
          <w:rPr>
            <w:noProof/>
            <w:webHidden/>
          </w:rPr>
          <w:fldChar w:fldCharType="separate"/>
        </w:r>
        <w:r w:rsidR="00B36376">
          <w:rPr>
            <w:noProof/>
            <w:webHidden/>
          </w:rPr>
          <w:t>42</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74" w:history="1">
        <w:r w:rsidR="0087056D" w:rsidRPr="006A710D">
          <w:rPr>
            <w:rStyle w:val="Hyperlink"/>
            <w:noProof/>
          </w:rPr>
          <w:t>BAB V PENUTUP</w:t>
        </w:r>
        <w:r w:rsidR="0087056D">
          <w:rPr>
            <w:noProof/>
            <w:webHidden/>
          </w:rPr>
          <w:tab/>
        </w:r>
        <w:r w:rsidR="0087056D">
          <w:rPr>
            <w:noProof/>
            <w:webHidden/>
          </w:rPr>
          <w:fldChar w:fldCharType="begin"/>
        </w:r>
        <w:r w:rsidR="0087056D">
          <w:rPr>
            <w:noProof/>
            <w:webHidden/>
          </w:rPr>
          <w:instrText xml:space="preserve"> PAGEREF _Toc139911574 \h </w:instrText>
        </w:r>
        <w:r w:rsidR="0087056D">
          <w:rPr>
            <w:noProof/>
            <w:webHidden/>
          </w:rPr>
        </w:r>
        <w:r w:rsidR="0087056D">
          <w:rPr>
            <w:noProof/>
            <w:webHidden/>
          </w:rPr>
          <w:fldChar w:fldCharType="separate"/>
        </w:r>
        <w:r w:rsidR="00B36376">
          <w:rPr>
            <w:noProof/>
            <w:webHidden/>
          </w:rPr>
          <w:t>99</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75" w:history="1">
        <w:r w:rsidR="0087056D" w:rsidRPr="006A710D">
          <w:rPr>
            <w:rStyle w:val="Hyperlink"/>
            <w:noProof/>
            <w:lang w:val="id-ID"/>
          </w:rPr>
          <w:t>A.</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Kesimpulan</w:t>
        </w:r>
        <w:r w:rsidR="0087056D">
          <w:rPr>
            <w:noProof/>
            <w:webHidden/>
          </w:rPr>
          <w:tab/>
        </w:r>
        <w:r w:rsidR="0087056D">
          <w:rPr>
            <w:noProof/>
            <w:webHidden/>
          </w:rPr>
          <w:fldChar w:fldCharType="begin"/>
        </w:r>
        <w:r w:rsidR="0087056D">
          <w:rPr>
            <w:noProof/>
            <w:webHidden/>
          </w:rPr>
          <w:instrText xml:space="preserve"> PAGEREF _Toc139911575 \h </w:instrText>
        </w:r>
        <w:r w:rsidR="0087056D">
          <w:rPr>
            <w:noProof/>
            <w:webHidden/>
          </w:rPr>
        </w:r>
        <w:r w:rsidR="0087056D">
          <w:rPr>
            <w:noProof/>
            <w:webHidden/>
          </w:rPr>
          <w:fldChar w:fldCharType="separate"/>
        </w:r>
        <w:r w:rsidR="00B36376">
          <w:rPr>
            <w:noProof/>
            <w:webHidden/>
          </w:rPr>
          <w:t>99</w:t>
        </w:r>
        <w:r w:rsidR="0087056D">
          <w:rPr>
            <w:noProof/>
            <w:webHidden/>
          </w:rPr>
          <w:fldChar w:fldCharType="end"/>
        </w:r>
      </w:hyperlink>
    </w:p>
    <w:p w:rsidR="0087056D" w:rsidRDefault="00A52977">
      <w:pPr>
        <w:pStyle w:val="TOC2"/>
        <w:rPr>
          <w:rFonts w:asciiTheme="minorHAnsi" w:eastAsiaTheme="minorEastAsia" w:hAnsiTheme="minorHAnsi" w:cstheme="minorBidi"/>
          <w:noProof/>
          <w:sz w:val="22"/>
          <w:lang w:val="en-ID" w:eastAsia="en-ID"/>
        </w:rPr>
      </w:pPr>
      <w:hyperlink w:anchor="_Toc139911576" w:history="1">
        <w:r w:rsidR="0087056D" w:rsidRPr="006A710D">
          <w:rPr>
            <w:rStyle w:val="Hyperlink"/>
            <w:noProof/>
            <w:lang w:val="id-ID"/>
          </w:rPr>
          <w:t>B.</w:t>
        </w:r>
        <w:r w:rsidR="0087056D">
          <w:rPr>
            <w:rFonts w:asciiTheme="minorHAnsi" w:eastAsiaTheme="minorEastAsia" w:hAnsiTheme="minorHAnsi" w:cstheme="minorBidi"/>
            <w:noProof/>
            <w:sz w:val="22"/>
            <w:lang w:val="en-ID" w:eastAsia="en-ID"/>
          </w:rPr>
          <w:tab/>
        </w:r>
        <w:r w:rsidR="0087056D" w:rsidRPr="006A710D">
          <w:rPr>
            <w:rStyle w:val="Hyperlink"/>
            <w:noProof/>
            <w:lang w:val="id-ID"/>
          </w:rPr>
          <w:t>Saran</w:t>
        </w:r>
        <w:r w:rsidR="0087056D">
          <w:rPr>
            <w:noProof/>
            <w:webHidden/>
          </w:rPr>
          <w:tab/>
        </w:r>
        <w:r w:rsidR="0087056D">
          <w:rPr>
            <w:noProof/>
            <w:webHidden/>
          </w:rPr>
          <w:fldChar w:fldCharType="begin"/>
        </w:r>
        <w:r w:rsidR="0087056D">
          <w:rPr>
            <w:noProof/>
            <w:webHidden/>
          </w:rPr>
          <w:instrText xml:space="preserve"> PAGEREF _Toc139911576 \h </w:instrText>
        </w:r>
        <w:r w:rsidR="0087056D">
          <w:rPr>
            <w:noProof/>
            <w:webHidden/>
          </w:rPr>
        </w:r>
        <w:r w:rsidR="0087056D">
          <w:rPr>
            <w:noProof/>
            <w:webHidden/>
          </w:rPr>
          <w:fldChar w:fldCharType="separate"/>
        </w:r>
        <w:r w:rsidR="00B36376">
          <w:rPr>
            <w:noProof/>
            <w:webHidden/>
          </w:rPr>
          <w:t>105</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77" w:history="1">
        <w:r w:rsidR="0087056D" w:rsidRPr="006A710D">
          <w:rPr>
            <w:rStyle w:val="Hyperlink"/>
            <w:noProof/>
          </w:rPr>
          <w:t>DAFTAR PUSTAKA</w:t>
        </w:r>
        <w:r w:rsidR="0087056D">
          <w:rPr>
            <w:noProof/>
            <w:webHidden/>
          </w:rPr>
          <w:tab/>
        </w:r>
        <w:r w:rsidR="0087056D">
          <w:rPr>
            <w:noProof/>
            <w:webHidden/>
          </w:rPr>
          <w:fldChar w:fldCharType="begin"/>
        </w:r>
        <w:r w:rsidR="0087056D">
          <w:rPr>
            <w:noProof/>
            <w:webHidden/>
          </w:rPr>
          <w:instrText xml:space="preserve"> PAGEREF _Toc139911577 \h </w:instrText>
        </w:r>
        <w:r w:rsidR="0087056D">
          <w:rPr>
            <w:noProof/>
            <w:webHidden/>
          </w:rPr>
        </w:r>
        <w:r w:rsidR="0087056D">
          <w:rPr>
            <w:noProof/>
            <w:webHidden/>
          </w:rPr>
          <w:fldChar w:fldCharType="separate"/>
        </w:r>
        <w:r w:rsidR="00B36376">
          <w:rPr>
            <w:noProof/>
            <w:webHidden/>
          </w:rPr>
          <w:t>106</w:t>
        </w:r>
        <w:r w:rsidR="0087056D">
          <w:rPr>
            <w:noProof/>
            <w:webHidden/>
          </w:rPr>
          <w:fldChar w:fldCharType="end"/>
        </w:r>
      </w:hyperlink>
    </w:p>
    <w:p w:rsidR="0087056D" w:rsidRDefault="00A52977">
      <w:pPr>
        <w:pStyle w:val="TOC1"/>
        <w:rPr>
          <w:rFonts w:asciiTheme="minorHAnsi" w:eastAsiaTheme="minorEastAsia" w:hAnsiTheme="minorHAnsi" w:cstheme="minorBidi"/>
          <w:noProof/>
          <w:sz w:val="22"/>
          <w:lang w:val="en-ID" w:eastAsia="en-ID"/>
        </w:rPr>
      </w:pPr>
      <w:hyperlink w:anchor="_Toc139911578" w:history="1">
        <w:r w:rsidR="0087056D" w:rsidRPr="006A710D">
          <w:rPr>
            <w:rStyle w:val="Hyperlink"/>
            <w:noProof/>
          </w:rPr>
          <w:t>LAMPIRAN</w:t>
        </w:r>
        <w:r w:rsidR="0087056D">
          <w:rPr>
            <w:noProof/>
            <w:webHidden/>
          </w:rPr>
          <w:tab/>
        </w:r>
        <w:r w:rsidR="0087056D">
          <w:rPr>
            <w:noProof/>
            <w:webHidden/>
          </w:rPr>
          <w:fldChar w:fldCharType="begin"/>
        </w:r>
        <w:r w:rsidR="0087056D">
          <w:rPr>
            <w:noProof/>
            <w:webHidden/>
          </w:rPr>
          <w:instrText xml:space="preserve"> PAGEREF _Toc139911578 \h </w:instrText>
        </w:r>
        <w:r w:rsidR="0087056D">
          <w:rPr>
            <w:noProof/>
            <w:webHidden/>
          </w:rPr>
        </w:r>
        <w:r w:rsidR="0087056D">
          <w:rPr>
            <w:noProof/>
            <w:webHidden/>
          </w:rPr>
          <w:fldChar w:fldCharType="separate"/>
        </w:r>
        <w:r w:rsidR="00B36376">
          <w:rPr>
            <w:noProof/>
            <w:webHidden/>
          </w:rPr>
          <w:t>108</w:t>
        </w:r>
        <w:r w:rsidR="0087056D">
          <w:rPr>
            <w:noProof/>
            <w:webHidden/>
          </w:rPr>
          <w:fldChar w:fldCharType="end"/>
        </w:r>
      </w:hyperlink>
    </w:p>
    <w:p w:rsidR="006717D8" w:rsidRPr="0009042F" w:rsidRDefault="00BD72DA" w:rsidP="0085532F">
      <w:pPr>
        <w:pStyle w:val="Heading1"/>
        <w:jc w:val="left"/>
        <w:rPr>
          <w:b w:val="0"/>
          <w:szCs w:val="22"/>
        </w:rPr>
      </w:pPr>
      <w:r w:rsidRPr="00D20EC9">
        <w:rPr>
          <w:szCs w:val="24"/>
        </w:rPr>
        <w:fldChar w:fldCharType="end"/>
      </w:r>
      <w:bookmarkStart w:id="20" w:name="_Toc126191199"/>
      <w:r w:rsidR="0009042F">
        <w:br w:type="page"/>
      </w:r>
    </w:p>
    <w:p w:rsidR="00666584" w:rsidRPr="00D20EC9" w:rsidRDefault="00666584" w:rsidP="005B24FF">
      <w:pPr>
        <w:pStyle w:val="Heading1"/>
      </w:pPr>
      <w:bookmarkStart w:id="21" w:name="_Toc139911547"/>
      <w:r w:rsidRPr="00D20EC9">
        <w:lastRenderedPageBreak/>
        <w:t>DAFTAR TABEL</w:t>
      </w:r>
      <w:bookmarkEnd w:id="20"/>
      <w:bookmarkEnd w:id="21"/>
    </w:p>
    <w:p w:rsidR="005B24FF" w:rsidRPr="00D20EC9" w:rsidRDefault="005B24FF" w:rsidP="005B24FF">
      <w:pPr>
        <w:rPr>
          <w:lang w:val="id-ID"/>
        </w:rPr>
      </w:pPr>
    </w:p>
    <w:p w:rsidR="0085532F" w:rsidRDefault="00010F96" w:rsidP="0085532F">
      <w:pPr>
        <w:pStyle w:val="TableofFigures"/>
        <w:tabs>
          <w:tab w:val="right" w:leader="dot" w:pos="7927"/>
        </w:tabs>
        <w:spacing w:line="360" w:lineRule="auto"/>
        <w:rPr>
          <w:rFonts w:asciiTheme="minorHAnsi" w:eastAsiaTheme="minorEastAsia" w:hAnsiTheme="minorHAnsi" w:cstheme="minorBidi"/>
          <w:noProof/>
          <w:lang w:val="en-ID" w:eastAsia="en-ID"/>
        </w:rPr>
      </w:pPr>
      <w:r w:rsidRPr="00740723">
        <w:rPr>
          <w:b/>
          <w:lang w:val="id-ID"/>
        </w:rPr>
        <w:fldChar w:fldCharType="begin"/>
      </w:r>
      <w:r w:rsidRPr="00740723">
        <w:rPr>
          <w:b/>
          <w:lang w:val="id-ID"/>
        </w:rPr>
        <w:instrText xml:space="preserve"> TOC \h \z \c "Tabel 2." </w:instrText>
      </w:r>
      <w:r w:rsidRPr="00740723">
        <w:rPr>
          <w:b/>
          <w:lang w:val="id-ID"/>
        </w:rPr>
        <w:fldChar w:fldCharType="separate"/>
      </w:r>
      <w:hyperlink w:anchor="_Toc139442166" w:history="1">
        <w:r w:rsidR="0085532F" w:rsidRPr="00A13567">
          <w:rPr>
            <w:rStyle w:val="Hyperlink"/>
            <w:noProof/>
            <w:lang w:val="id-ID"/>
          </w:rPr>
          <w:t>Tabel 2. 1 Alat Pelindung Diri</w:t>
        </w:r>
        <w:r w:rsidR="0085532F">
          <w:rPr>
            <w:noProof/>
            <w:webHidden/>
          </w:rPr>
          <w:tab/>
        </w:r>
        <w:r w:rsidR="0085532F">
          <w:rPr>
            <w:noProof/>
            <w:webHidden/>
          </w:rPr>
          <w:fldChar w:fldCharType="begin"/>
        </w:r>
        <w:r w:rsidR="0085532F">
          <w:rPr>
            <w:noProof/>
            <w:webHidden/>
          </w:rPr>
          <w:instrText xml:space="preserve"> PAGEREF _Toc139442166 \h </w:instrText>
        </w:r>
        <w:r w:rsidR="0085532F">
          <w:rPr>
            <w:noProof/>
            <w:webHidden/>
          </w:rPr>
        </w:r>
        <w:r w:rsidR="0085532F">
          <w:rPr>
            <w:noProof/>
            <w:webHidden/>
          </w:rPr>
          <w:fldChar w:fldCharType="separate"/>
        </w:r>
        <w:r w:rsidR="00B36376">
          <w:rPr>
            <w:noProof/>
            <w:webHidden/>
          </w:rPr>
          <w:t>16</w:t>
        </w:r>
        <w:r w:rsidR="0085532F">
          <w:rPr>
            <w:noProof/>
            <w:webHidden/>
          </w:rPr>
          <w:fldChar w:fldCharType="end"/>
        </w:r>
      </w:hyperlink>
    </w:p>
    <w:p w:rsidR="008553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167" w:history="1">
        <w:r w:rsidR="0085532F" w:rsidRPr="00A13567">
          <w:rPr>
            <w:rStyle w:val="Hyperlink"/>
            <w:noProof/>
            <w:lang w:val="id-ID"/>
          </w:rPr>
          <w:t>Tabel 2. 2 Kriteria Likelihood</w:t>
        </w:r>
        <w:r w:rsidR="0085532F">
          <w:rPr>
            <w:noProof/>
            <w:webHidden/>
          </w:rPr>
          <w:tab/>
        </w:r>
        <w:r w:rsidR="0085532F">
          <w:rPr>
            <w:noProof/>
            <w:webHidden/>
          </w:rPr>
          <w:fldChar w:fldCharType="begin"/>
        </w:r>
        <w:r w:rsidR="0085532F">
          <w:rPr>
            <w:noProof/>
            <w:webHidden/>
          </w:rPr>
          <w:instrText xml:space="preserve"> PAGEREF _Toc139442167 \h </w:instrText>
        </w:r>
        <w:r w:rsidR="0085532F">
          <w:rPr>
            <w:noProof/>
            <w:webHidden/>
          </w:rPr>
        </w:r>
        <w:r w:rsidR="0085532F">
          <w:rPr>
            <w:noProof/>
            <w:webHidden/>
          </w:rPr>
          <w:fldChar w:fldCharType="separate"/>
        </w:r>
        <w:r w:rsidR="00B36376">
          <w:rPr>
            <w:noProof/>
            <w:webHidden/>
          </w:rPr>
          <w:t>27</w:t>
        </w:r>
        <w:r w:rsidR="0085532F">
          <w:rPr>
            <w:noProof/>
            <w:webHidden/>
          </w:rPr>
          <w:fldChar w:fldCharType="end"/>
        </w:r>
      </w:hyperlink>
    </w:p>
    <w:p w:rsidR="0009042F" w:rsidRDefault="00A52977" w:rsidP="0085532F">
      <w:pPr>
        <w:pStyle w:val="TableofFigures"/>
        <w:tabs>
          <w:tab w:val="right" w:leader="dot" w:pos="7927"/>
        </w:tabs>
        <w:spacing w:line="360" w:lineRule="auto"/>
        <w:rPr>
          <w:noProof/>
        </w:rPr>
      </w:pPr>
      <w:hyperlink w:anchor="_Toc139442168" w:history="1">
        <w:r w:rsidR="0085532F" w:rsidRPr="00A13567">
          <w:rPr>
            <w:rStyle w:val="Hyperlink"/>
            <w:noProof/>
            <w:lang w:val="id-ID"/>
          </w:rPr>
          <w:t>Tabel 2. 3 Kriteria Consequences</w:t>
        </w:r>
        <w:r w:rsidR="0085532F">
          <w:rPr>
            <w:noProof/>
            <w:webHidden/>
          </w:rPr>
          <w:tab/>
        </w:r>
        <w:r w:rsidR="0085532F">
          <w:rPr>
            <w:noProof/>
            <w:webHidden/>
          </w:rPr>
          <w:fldChar w:fldCharType="begin"/>
        </w:r>
        <w:r w:rsidR="0085532F">
          <w:rPr>
            <w:noProof/>
            <w:webHidden/>
          </w:rPr>
          <w:instrText xml:space="preserve"> PAGEREF _Toc139442168 \h </w:instrText>
        </w:r>
        <w:r w:rsidR="0085532F">
          <w:rPr>
            <w:noProof/>
            <w:webHidden/>
          </w:rPr>
        </w:r>
        <w:r w:rsidR="0085532F">
          <w:rPr>
            <w:noProof/>
            <w:webHidden/>
          </w:rPr>
          <w:fldChar w:fldCharType="separate"/>
        </w:r>
        <w:r w:rsidR="00B36376">
          <w:rPr>
            <w:noProof/>
            <w:webHidden/>
          </w:rPr>
          <w:t>28</w:t>
        </w:r>
        <w:r w:rsidR="0085532F">
          <w:rPr>
            <w:noProof/>
            <w:webHidden/>
          </w:rPr>
          <w:fldChar w:fldCharType="end"/>
        </w:r>
      </w:hyperlink>
      <w:r w:rsidR="00010F96" w:rsidRPr="00740723">
        <w:rPr>
          <w:b/>
          <w:lang w:val="id-ID"/>
        </w:rPr>
        <w:fldChar w:fldCharType="end"/>
      </w:r>
      <w:r w:rsidR="009B3F0E" w:rsidRPr="00740723">
        <w:rPr>
          <w:b/>
          <w:lang w:val="id-ID"/>
        </w:rPr>
        <w:fldChar w:fldCharType="begin"/>
      </w:r>
      <w:r w:rsidR="009B3F0E" w:rsidRPr="00740723">
        <w:rPr>
          <w:b/>
          <w:lang w:val="id-ID"/>
        </w:rPr>
        <w:instrText xml:space="preserve"> TOC \h \z \c "Tabel 4." </w:instrText>
      </w:r>
      <w:r w:rsidR="009B3F0E" w:rsidRPr="00740723">
        <w:rPr>
          <w:b/>
          <w:lang w:val="id-ID"/>
        </w:rPr>
        <w:fldChar w:fldCharType="separate"/>
      </w:r>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25" w:history="1">
        <w:r w:rsidR="0009042F" w:rsidRPr="00252B41">
          <w:rPr>
            <w:rStyle w:val="Hyperlink"/>
            <w:noProof/>
            <w:lang w:val="id-ID"/>
          </w:rPr>
          <w:t>Tabel 4. 1 Risiko Kegiatan Perencanaan Pemuatan (Bay Plan)</w:t>
        </w:r>
        <w:r w:rsidR="0009042F">
          <w:rPr>
            <w:noProof/>
            <w:webHidden/>
          </w:rPr>
          <w:tab/>
        </w:r>
        <w:r w:rsidR="0009042F">
          <w:rPr>
            <w:noProof/>
            <w:webHidden/>
          </w:rPr>
          <w:fldChar w:fldCharType="begin"/>
        </w:r>
        <w:r w:rsidR="0009042F">
          <w:rPr>
            <w:noProof/>
            <w:webHidden/>
          </w:rPr>
          <w:instrText xml:space="preserve"> PAGEREF _Toc139442025 \h </w:instrText>
        </w:r>
        <w:r w:rsidR="0009042F">
          <w:rPr>
            <w:noProof/>
            <w:webHidden/>
          </w:rPr>
        </w:r>
        <w:r w:rsidR="0009042F">
          <w:rPr>
            <w:noProof/>
            <w:webHidden/>
          </w:rPr>
          <w:fldChar w:fldCharType="separate"/>
        </w:r>
        <w:r w:rsidR="00B36376">
          <w:rPr>
            <w:noProof/>
            <w:webHidden/>
          </w:rPr>
          <w:t>48</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26" w:history="1">
        <w:r w:rsidR="0009042F" w:rsidRPr="00252B41">
          <w:rPr>
            <w:rStyle w:val="Hyperlink"/>
            <w:noProof/>
            <w:lang w:val="id-ID"/>
          </w:rPr>
          <w:t>Tabel 4. 2 Risiko Perencanaan Muatan OOG (Out of Gauge)</w:t>
        </w:r>
        <w:r w:rsidR="0009042F">
          <w:rPr>
            <w:noProof/>
            <w:webHidden/>
          </w:rPr>
          <w:tab/>
        </w:r>
        <w:r w:rsidR="0009042F">
          <w:rPr>
            <w:noProof/>
            <w:webHidden/>
          </w:rPr>
          <w:fldChar w:fldCharType="begin"/>
        </w:r>
        <w:r w:rsidR="0009042F">
          <w:rPr>
            <w:noProof/>
            <w:webHidden/>
          </w:rPr>
          <w:instrText xml:space="preserve"> PAGEREF _Toc139442026 \h </w:instrText>
        </w:r>
        <w:r w:rsidR="0009042F">
          <w:rPr>
            <w:noProof/>
            <w:webHidden/>
          </w:rPr>
        </w:r>
        <w:r w:rsidR="0009042F">
          <w:rPr>
            <w:noProof/>
            <w:webHidden/>
          </w:rPr>
          <w:fldChar w:fldCharType="separate"/>
        </w:r>
        <w:r w:rsidR="00B36376">
          <w:rPr>
            <w:noProof/>
            <w:webHidden/>
          </w:rPr>
          <w:t>49</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27" w:history="1">
        <w:r w:rsidR="0009042F" w:rsidRPr="00252B41">
          <w:rPr>
            <w:rStyle w:val="Hyperlink"/>
            <w:noProof/>
            <w:lang w:val="id-ID"/>
          </w:rPr>
          <w:t>Tabel 4. 3 Risiko Pada Saat Proses Muat Kontainer Kargo</w:t>
        </w:r>
        <w:r w:rsidR="0009042F">
          <w:rPr>
            <w:noProof/>
            <w:webHidden/>
          </w:rPr>
          <w:tab/>
        </w:r>
        <w:r w:rsidR="0009042F">
          <w:rPr>
            <w:noProof/>
            <w:webHidden/>
          </w:rPr>
          <w:fldChar w:fldCharType="begin"/>
        </w:r>
        <w:r w:rsidR="0009042F">
          <w:rPr>
            <w:noProof/>
            <w:webHidden/>
          </w:rPr>
          <w:instrText xml:space="preserve"> PAGEREF _Toc139442027 \h </w:instrText>
        </w:r>
        <w:r w:rsidR="0009042F">
          <w:rPr>
            <w:noProof/>
            <w:webHidden/>
          </w:rPr>
        </w:r>
        <w:r w:rsidR="0009042F">
          <w:rPr>
            <w:noProof/>
            <w:webHidden/>
          </w:rPr>
          <w:fldChar w:fldCharType="separate"/>
        </w:r>
        <w:r w:rsidR="00B36376">
          <w:rPr>
            <w:noProof/>
            <w:webHidden/>
          </w:rPr>
          <w:t>50</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28" w:history="1">
        <w:r w:rsidR="0009042F" w:rsidRPr="00252B41">
          <w:rPr>
            <w:rStyle w:val="Hyperlink"/>
            <w:noProof/>
            <w:lang w:val="id-ID"/>
          </w:rPr>
          <w:t>Tabel 4. 4 Risiko Pada Saat Proses Pelashingan</w:t>
        </w:r>
        <w:r w:rsidR="0009042F">
          <w:rPr>
            <w:noProof/>
            <w:webHidden/>
          </w:rPr>
          <w:tab/>
        </w:r>
        <w:r w:rsidR="0009042F">
          <w:rPr>
            <w:noProof/>
            <w:webHidden/>
          </w:rPr>
          <w:fldChar w:fldCharType="begin"/>
        </w:r>
        <w:r w:rsidR="0009042F">
          <w:rPr>
            <w:noProof/>
            <w:webHidden/>
          </w:rPr>
          <w:instrText xml:space="preserve"> PAGEREF _Toc139442028 \h </w:instrText>
        </w:r>
        <w:r w:rsidR="0009042F">
          <w:rPr>
            <w:noProof/>
            <w:webHidden/>
          </w:rPr>
        </w:r>
        <w:r w:rsidR="0009042F">
          <w:rPr>
            <w:noProof/>
            <w:webHidden/>
          </w:rPr>
          <w:fldChar w:fldCharType="separate"/>
        </w:r>
        <w:r w:rsidR="00B36376">
          <w:rPr>
            <w:noProof/>
            <w:webHidden/>
          </w:rPr>
          <w:t>53</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29" w:history="1">
        <w:r w:rsidR="0009042F" w:rsidRPr="00252B41">
          <w:rPr>
            <w:rStyle w:val="Hyperlink"/>
            <w:noProof/>
            <w:lang w:val="id-ID"/>
          </w:rPr>
          <w:t>Tabel 4. 5 Risiko Pada Proses Pemuatan Kontainer Muatan Berbahaya</w:t>
        </w:r>
        <w:r w:rsidR="0009042F">
          <w:rPr>
            <w:noProof/>
            <w:webHidden/>
          </w:rPr>
          <w:tab/>
        </w:r>
        <w:r w:rsidR="0009042F">
          <w:rPr>
            <w:noProof/>
            <w:webHidden/>
          </w:rPr>
          <w:fldChar w:fldCharType="begin"/>
        </w:r>
        <w:r w:rsidR="0009042F">
          <w:rPr>
            <w:noProof/>
            <w:webHidden/>
          </w:rPr>
          <w:instrText xml:space="preserve"> PAGEREF _Toc139442029 \h </w:instrText>
        </w:r>
        <w:r w:rsidR="0009042F">
          <w:rPr>
            <w:noProof/>
            <w:webHidden/>
          </w:rPr>
        </w:r>
        <w:r w:rsidR="0009042F">
          <w:rPr>
            <w:noProof/>
            <w:webHidden/>
          </w:rPr>
          <w:fldChar w:fldCharType="separate"/>
        </w:r>
        <w:r w:rsidR="00B36376">
          <w:rPr>
            <w:noProof/>
            <w:webHidden/>
          </w:rPr>
          <w:t>55</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0" w:history="1">
        <w:r w:rsidR="0009042F" w:rsidRPr="00252B41">
          <w:rPr>
            <w:rStyle w:val="Hyperlink"/>
            <w:noProof/>
            <w:lang w:val="id-ID"/>
          </w:rPr>
          <w:t>Tabel 4. 6 Risiko Pemuatan Kontainer Reefer</w:t>
        </w:r>
        <w:r w:rsidR="0009042F">
          <w:rPr>
            <w:noProof/>
            <w:webHidden/>
          </w:rPr>
          <w:tab/>
        </w:r>
        <w:r w:rsidR="0009042F">
          <w:rPr>
            <w:noProof/>
            <w:webHidden/>
          </w:rPr>
          <w:fldChar w:fldCharType="begin"/>
        </w:r>
        <w:r w:rsidR="0009042F">
          <w:rPr>
            <w:noProof/>
            <w:webHidden/>
          </w:rPr>
          <w:instrText xml:space="preserve"> PAGEREF _Toc139442030 \h </w:instrText>
        </w:r>
        <w:r w:rsidR="0009042F">
          <w:rPr>
            <w:noProof/>
            <w:webHidden/>
          </w:rPr>
        </w:r>
        <w:r w:rsidR="0009042F">
          <w:rPr>
            <w:noProof/>
            <w:webHidden/>
          </w:rPr>
          <w:fldChar w:fldCharType="separate"/>
        </w:r>
        <w:r w:rsidR="00B36376">
          <w:rPr>
            <w:noProof/>
            <w:webHidden/>
          </w:rPr>
          <w:t>56</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1" w:history="1">
        <w:r w:rsidR="0009042F" w:rsidRPr="00252B41">
          <w:rPr>
            <w:rStyle w:val="Hyperlink"/>
            <w:noProof/>
            <w:lang w:val="id-ID"/>
          </w:rPr>
          <w:t>Tabel 4. 7 Risiko Pada Saat Proses Bongkar</w:t>
        </w:r>
        <w:r w:rsidR="0009042F">
          <w:rPr>
            <w:noProof/>
            <w:webHidden/>
          </w:rPr>
          <w:tab/>
        </w:r>
        <w:r w:rsidR="0009042F">
          <w:rPr>
            <w:noProof/>
            <w:webHidden/>
          </w:rPr>
          <w:fldChar w:fldCharType="begin"/>
        </w:r>
        <w:r w:rsidR="0009042F">
          <w:rPr>
            <w:noProof/>
            <w:webHidden/>
          </w:rPr>
          <w:instrText xml:space="preserve"> PAGEREF _Toc139442031 \h </w:instrText>
        </w:r>
        <w:r w:rsidR="0009042F">
          <w:rPr>
            <w:noProof/>
            <w:webHidden/>
          </w:rPr>
        </w:r>
        <w:r w:rsidR="0009042F">
          <w:rPr>
            <w:noProof/>
            <w:webHidden/>
          </w:rPr>
          <w:fldChar w:fldCharType="separate"/>
        </w:r>
        <w:r w:rsidR="00B36376">
          <w:rPr>
            <w:noProof/>
            <w:webHidden/>
          </w:rPr>
          <w:t>57</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2" w:history="1">
        <w:r w:rsidR="0009042F" w:rsidRPr="00252B41">
          <w:rPr>
            <w:rStyle w:val="Hyperlink"/>
            <w:noProof/>
            <w:lang w:val="id-ID"/>
          </w:rPr>
          <w:t>Tabel 4. 8 Hasil Validitas dan Reliabilitas</w:t>
        </w:r>
        <w:r w:rsidR="0009042F">
          <w:rPr>
            <w:noProof/>
            <w:webHidden/>
          </w:rPr>
          <w:tab/>
        </w:r>
        <w:r w:rsidR="0009042F">
          <w:rPr>
            <w:noProof/>
            <w:webHidden/>
          </w:rPr>
          <w:fldChar w:fldCharType="begin"/>
        </w:r>
        <w:r w:rsidR="0009042F">
          <w:rPr>
            <w:noProof/>
            <w:webHidden/>
          </w:rPr>
          <w:instrText xml:space="preserve"> PAGEREF _Toc139442032 \h </w:instrText>
        </w:r>
        <w:r w:rsidR="0009042F">
          <w:rPr>
            <w:noProof/>
            <w:webHidden/>
          </w:rPr>
        </w:r>
        <w:r w:rsidR="0009042F">
          <w:rPr>
            <w:noProof/>
            <w:webHidden/>
          </w:rPr>
          <w:fldChar w:fldCharType="separate"/>
        </w:r>
        <w:r w:rsidR="00B36376">
          <w:rPr>
            <w:noProof/>
            <w:webHidden/>
          </w:rPr>
          <w:t>59</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3" w:history="1">
        <w:r w:rsidR="0009042F" w:rsidRPr="00252B41">
          <w:rPr>
            <w:rStyle w:val="Hyperlink"/>
            <w:noProof/>
            <w:lang w:val="id-ID"/>
          </w:rPr>
          <w:t>Tabel 4. 9 Tingkat Kemungkinan dan Dampak</w:t>
        </w:r>
        <w:r w:rsidR="0009042F" w:rsidRPr="00252B41">
          <w:rPr>
            <w:rStyle w:val="Hyperlink"/>
            <w:noProof/>
            <w:lang w:val="en-US"/>
          </w:rPr>
          <w:t xml:space="preserve"> </w:t>
        </w:r>
        <w:r w:rsidR="0009042F" w:rsidRPr="00252B41">
          <w:rPr>
            <w:rStyle w:val="Hyperlink"/>
            <w:noProof/>
            <w:lang w:val="id-ID"/>
          </w:rPr>
          <w:t>Kegiatan Perencanaan Pemuatan</w:t>
        </w:r>
        <w:r w:rsidR="0009042F">
          <w:rPr>
            <w:noProof/>
            <w:webHidden/>
          </w:rPr>
          <w:tab/>
        </w:r>
        <w:r w:rsidR="0009042F">
          <w:rPr>
            <w:noProof/>
            <w:webHidden/>
          </w:rPr>
          <w:fldChar w:fldCharType="begin"/>
        </w:r>
        <w:r w:rsidR="0009042F">
          <w:rPr>
            <w:noProof/>
            <w:webHidden/>
          </w:rPr>
          <w:instrText xml:space="preserve"> PAGEREF _Toc139442033 \h </w:instrText>
        </w:r>
        <w:r w:rsidR="0009042F">
          <w:rPr>
            <w:noProof/>
            <w:webHidden/>
          </w:rPr>
        </w:r>
        <w:r w:rsidR="0009042F">
          <w:rPr>
            <w:noProof/>
            <w:webHidden/>
          </w:rPr>
          <w:fldChar w:fldCharType="separate"/>
        </w:r>
        <w:r w:rsidR="00B36376">
          <w:rPr>
            <w:noProof/>
            <w:webHidden/>
          </w:rPr>
          <w:t>63</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4" w:history="1">
        <w:r w:rsidR="0009042F" w:rsidRPr="00252B41">
          <w:rPr>
            <w:rStyle w:val="Hyperlink"/>
            <w:noProof/>
            <w:lang w:val="id-ID"/>
          </w:rPr>
          <w:t>Tabel 4. 10 Analisa Tingkat Kemungkinan dan Dampak Perencanaan Muatan OOG</w:t>
        </w:r>
        <w:r w:rsidR="0009042F">
          <w:rPr>
            <w:noProof/>
            <w:webHidden/>
          </w:rPr>
          <w:tab/>
        </w:r>
        <w:r w:rsidR="0009042F">
          <w:rPr>
            <w:noProof/>
            <w:webHidden/>
          </w:rPr>
          <w:fldChar w:fldCharType="begin"/>
        </w:r>
        <w:r w:rsidR="0009042F">
          <w:rPr>
            <w:noProof/>
            <w:webHidden/>
          </w:rPr>
          <w:instrText xml:space="preserve"> PAGEREF _Toc139442034 \h </w:instrText>
        </w:r>
        <w:r w:rsidR="0009042F">
          <w:rPr>
            <w:noProof/>
            <w:webHidden/>
          </w:rPr>
        </w:r>
        <w:r w:rsidR="0009042F">
          <w:rPr>
            <w:noProof/>
            <w:webHidden/>
          </w:rPr>
          <w:fldChar w:fldCharType="separate"/>
        </w:r>
        <w:r w:rsidR="00B36376">
          <w:rPr>
            <w:noProof/>
            <w:webHidden/>
          </w:rPr>
          <w:t>66</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5" w:history="1">
        <w:r w:rsidR="0009042F" w:rsidRPr="00252B41">
          <w:rPr>
            <w:rStyle w:val="Hyperlink"/>
            <w:noProof/>
            <w:lang w:val="id-ID"/>
          </w:rPr>
          <w:t>Tabel 4. 11 Analisa Tingkat Kemungkinan dan Dampak Proses Muat Kontainer Kargo</w:t>
        </w:r>
        <w:r w:rsidR="0009042F">
          <w:rPr>
            <w:noProof/>
            <w:webHidden/>
          </w:rPr>
          <w:tab/>
        </w:r>
        <w:r w:rsidR="0009042F">
          <w:rPr>
            <w:noProof/>
            <w:webHidden/>
          </w:rPr>
          <w:fldChar w:fldCharType="begin"/>
        </w:r>
        <w:r w:rsidR="0009042F">
          <w:rPr>
            <w:noProof/>
            <w:webHidden/>
          </w:rPr>
          <w:instrText xml:space="preserve"> PAGEREF _Toc139442035 \h </w:instrText>
        </w:r>
        <w:r w:rsidR="0009042F">
          <w:rPr>
            <w:noProof/>
            <w:webHidden/>
          </w:rPr>
        </w:r>
        <w:r w:rsidR="0009042F">
          <w:rPr>
            <w:noProof/>
            <w:webHidden/>
          </w:rPr>
          <w:fldChar w:fldCharType="separate"/>
        </w:r>
        <w:r w:rsidR="00B36376">
          <w:rPr>
            <w:noProof/>
            <w:webHidden/>
          </w:rPr>
          <w:t>67</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6" w:history="1">
        <w:r w:rsidR="0009042F" w:rsidRPr="00252B41">
          <w:rPr>
            <w:rStyle w:val="Hyperlink"/>
            <w:noProof/>
            <w:lang w:val="id-ID"/>
          </w:rPr>
          <w:t>Tabel 4. 12 Analisa Tingkat Kemungkinan dan Dampak</w:t>
        </w:r>
        <w:r w:rsidR="0009042F" w:rsidRPr="00252B41">
          <w:rPr>
            <w:rStyle w:val="Hyperlink"/>
            <w:noProof/>
            <w:lang w:val="en-US"/>
          </w:rPr>
          <w:t xml:space="preserve"> </w:t>
        </w:r>
        <w:r w:rsidR="0009042F" w:rsidRPr="00252B41">
          <w:rPr>
            <w:rStyle w:val="Hyperlink"/>
            <w:noProof/>
            <w:lang w:val="id-ID"/>
          </w:rPr>
          <w:t>Pelashingan Kontainer</w:t>
        </w:r>
        <w:r w:rsidR="0009042F">
          <w:rPr>
            <w:noProof/>
            <w:webHidden/>
          </w:rPr>
          <w:tab/>
        </w:r>
        <w:r w:rsidR="0009042F">
          <w:rPr>
            <w:noProof/>
            <w:webHidden/>
          </w:rPr>
          <w:fldChar w:fldCharType="begin"/>
        </w:r>
        <w:r w:rsidR="0009042F">
          <w:rPr>
            <w:noProof/>
            <w:webHidden/>
          </w:rPr>
          <w:instrText xml:space="preserve"> PAGEREF _Toc139442036 \h </w:instrText>
        </w:r>
        <w:r w:rsidR="0009042F">
          <w:rPr>
            <w:noProof/>
            <w:webHidden/>
          </w:rPr>
        </w:r>
        <w:r w:rsidR="0009042F">
          <w:rPr>
            <w:noProof/>
            <w:webHidden/>
          </w:rPr>
          <w:fldChar w:fldCharType="separate"/>
        </w:r>
        <w:r w:rsidR="00B36376">
          <w:rPr>
            <w:noProof/>
            <w:webHidden/>
          </w:rPr>
          <w:t>71</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7" w:history="1">
        <w:r w:rsidR="0009042F" w:rsidRPr="00252B41">
          <w:rPr>
            <w:rStyle w:val="Hyperlink"/>
            <w:noProof/>
            <w:lang w:val="id-ID"/>
          </w:rPr>
          <w:t>Tabel 4. 13 Analisa Tingkat Kemungkinan dan Dampak Pemuatan Kontainer IMDG</w:t>
        </w:r>
        <w:r w:rsidR="0009042F">
          <w:rPr>
            <w:noProof/>
            <w:webHidden/>
          </w:rPr>
          <w:tab/>
        </w:r>
        <w:r w:rsidR="0009042F">
          <w:rPr>
            <w:noProof/>
            <w:webHidden/>
          </w:rPr>
          <w:fldChar w:fldCharType="begin"/>
        </w:r>
        <w:r w:rsidR="0009042F">
          <w:rPr>
            <w:noProof/>
            <w:webHidden/>
          </w:rPr>
          <w:instrText xml:space="preserve"> PAGEREF _Toc139442037 \h </w:instrText>
        </w:r>
        <w:r w:rsidR="0009042F">
          <w:rPr>
            <w:noProof/>
            <w:webHidden/>
          </w:rPr>
        </w:r>
        <w:r w:rsidR="0009042F">
          <w:rPr>
            <w:noProof/>
            <w:webHidden/>
          </w:rPr>
          <w:fldChar w:fldCharType="separate"/>
        </w:r>
        <w:r w:rsidR="00B36376">
          <w:rPr>
            <w:noProof/>
            <w:webHidden/>
          </w:rPr>
          <w:t>73</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8" w:history="1">
        <w:r w:rsidR="0009042F" w:rsidRPr="00252B41">
          <w:rPr>
            <w:rStyle w:val="Hyperlink"/>
            <w:noProof/>
            <w:lang w:val="id-ID"/>
          </w:rPr>
          <w:t>Tabel 4. 14 Analisa Tingkat Kemungkinan dan Dampak Pemuatan Kontainer Reefer</w:t>
        </w:r>
        <w:r w:rsidR="0009042F">
          <w:rPr>
            <w:noProof/>
            <w:webHidden/>
          </w:rPr>
          <w:tab/>
        </w:r>
        <w:r w:rsidR="0009042F">
          <w:rPr>
            <w:noProof/>
            <w:webHidden/>
          </w:rPr>
          <w:fldChar w:fldCharType="begin"/>
        </w:r>
        <w:r w:rsidR="0009042F">
          <w:rPr>
            <w:noProof/>
            <w:webHidden/>
          </w:rPr>
          <w:instrText xml:space="preserve"> PAGEREF _Toc139442038 \h </w:instrText>
        </w:r>
        <w:r w:rsidR="0009042F">
          <w:rPr>
            <w:noProof/>
            <w:webHidden/>
          </w:rPr>
        </w:r>
        <w:r w:rsidR="0009042F">
          <w:rPr>
            <w:noProof/>
            <w:webHidden/>
          </w:rPr>
          <w:fldChar w:fldCharType="separate"/>
        </w:r>
        <w:r w:rsidR="00B36376">
          <w:rPr>
            <w:noProof/>
            <w:webHidden/>
          </w:rPr>
          <w:t>75</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39" w:history="1">
        <w:r w:rsidR="0009042F" w:rsidRPr="00252B41">
          <w:rPr>
            <w:rStyle w:val="Hyperlink"/>
            <w:noProof/>
            <w:lang w:val="id-ID"/>
          </w:rPr>
          <w:t>Tabel 4. 15 Analisa Tingkat Kemungkinan dan Dampak Proses Bongkar</w:t>
        </w:r>
        <w:r w:rsidR="0009042F">
          <w:rPr>
            <w:noProof/>
            <w:webHidden/>
          </w:rPr>
          <w:tab/>
        </w:r>
        <w:r w:rsidR="0009042F">
          <w:rPr>
            <w:noProof/>
            <w:webHidden/>
          </w:rPr>
          <w:fldChar w:fldCharType="begin"/>
        </w:r>
        <w:r w:rsidR="0009042F">
          <w:rPr>
            <w:noProof/>
            <w:webHidden/>
          </w:rPr>
          <w:instrText xml:space="preserve"> PAGEREF _Toc139442039 \h </w:instrText>
        </w:r>
        <w:r w:rsidR="0009042F">
          <w:rPr>
            <w:noProof/>
            <w:webHidden/>
          </w:rPr>
        </w:r>
        <w:r w:rsidR="0009042F">
          <w:rPr>
            <w:noProof/>
            <w:webHidden/>
          </w:rPr>
          <w:fldChar w:fldCharType="separate"/>
        </w:r>
        <w:r w:rsidR="00B36376">
          <w:rPr>
            <w:noProof/>
            <w:webHidden/>
          </w:rPr>
          <w:t>77</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0" w:history="1">
        <w:r w:rsidR="0009042F" w:rsidRPr="00252B41">
          <w:rPr>
            <w:rStyle w:val="Hyperlink"/>
            <w:noProof/>
            <w:lang w:val="id-ID"/>
          </w:rPr>
          <w:t>Tabel 4. 16 Penentuan Nilai Likelihood</w:t>
        </w:r>
        <w:r w:rsidR="0009042F">
          <w:rPr>
            <w:noProof/>
            <w:webHidden/>
          </w:rPr>
          <w:tab/>
        </w:r>
        <w:r w:rsidR="0009042F">
          <w:rPr>
            <w:noProof/>
            <w:webHidden/>
          </w:rPr>
          <w:fldChar w:fldCharType="begin"/>
        </w:r>
        <w:r w:rsidR="0009042F">
          <w:rPr>
            <w:noProof/>
            <w:webHidden/>
          </w:rPr>
          <w:instrText xml:space="preserve"> PAGEREF _Toc139442040 \h </w:instrText>
        </w:r>
        <w:r w:rsidR="0009042F">
          <w:rPr>
            <w:noProof/>
            <w:webHidden/>
          </w:rPr>
        </w:r>
        <w:r w:rsidR="0009042F">
          <w:rPr>
            <w:noProof/>
            <w:webHidden/>
          </w:rPr>
          <w:fldChar w:fldCharType="separate"/>
        </w:r>
        <w:r w:rsidR="00B36376">
          <w:rPr>
            <w:noProof/>
            <w:webHidden/>
          </w:rPr>
          <w:t>80</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1" w:history="1">
        <w:r w:rsidR="0009042F" w:rsidRPr="00252B41">
          <w:rPr>
            <w:rStyle w:val="Hyperlink"/>
            <w:noProof/>
            <w:lang w:val="id-ID"/>
          </w:rPr>
          <w:t>Tabel 4. 17 Penentuan Nilai Consequency</w:t>
        </w:r>
        <w:r w:rsidR="0009042F">
          <w:rPr>
            <w:noProof/>
            <w:webHidden/>
          </w:rPr>
          <w:tab/>
        </w:r>
        <w:r w:rsidR="0009042F">
          <w:rPr>
            <w:noProof/>
            <w:webHidden/>
          </w:rPr>
          <w:fldChar w:fldCharType="begin"/>
        </w:r>
        <w:r w:rsidR="0009042F">
          <w:rPr>
            <w:noProof/>
            <w:webHidden/>
          </w:rPr>
          <w:instrText xml:space="preserve"> PAGEREF _Toc139442041 \h </w:instrText>
        </w:r>
        <w:r w:rsidR="0009042F">
          <w:rPr>
            <w:noProof/>
            <w:webHidden/>
          </w:rPr>
        </w:r>
        <w:r w:rsidR="0009042F">
          <w:rPr>
            <w:noProof/>
            <w:webHidden/>
          </w:rPr>
          <w:fldChar w:fldCharType="separate"/>
        </w:r>
        <w:r w:rsidR="00B36376">
          <w:rPr>
            <w:noProof/>
            <w:webHidden/>
          </w:rPr>
          <w:t>81</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2" w:history="1">
        <w:r w:rsidR="0009042F" w:rsidRPr="00252B41">
          <w:rPr>
            <w:rStyle w:val="Hyperlink"/>
            <w:noProof/>
            <w:lang w:val="id-ID"/>
          </w:rPr>
          <w:t>Tabel 4. 18 Perhitungan Nilai Likelihood dan Consequency</w:t>
        </w:r>
        <w:r w:rsidR="0009042F">
          <w:rPr>
            <w:noProof/>
            <w:webHidden/>
          </w:rPr>
          <w:tab/>
        </w:r>
        <w:r w:rsidR="0009042F">
          <w:rPr>
            <w:noProof/>
            <w:webHidden/>
          </w:rPr>
          <w:fldChar w:fldCharType="begin"/>
        </w:r>
        <w:r w:rsidR="0009042F">
          <w:rPr>
            <w:noProof/>
            <w:webHidden/>
          </w:rPr>
          <w:instrText xml:space="preserve"> PAGEREF _Toc139442042 \h </w:instrText>
        </w:r>
        <w:r w:rsidR="0009042F">
          <w:rPr>
            <w:noProof/>
            <w:webHidden/>
          </w:rPr>
        </w:r>
        <w:r w:rsidR="0009042F">
          <w:rPr>
            <w:noProof/>
            <w:webHidden/>
          </w:rPr>
          <w:fldChar w:fldCharType="separate"/>
        </w:r>
        <w:r w:rsidR="00B36376">
          <w:rPr>
            <w:noProof/>
            <w:webHidden/>
          </w:rPr>
          <w:t>82</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3" w:history="1">
        <w:r w:rsidR="0009042F" w:rsidRPr="00252B41">
          <w:rPr>
            <w:rStyle w:val="Hyperlink"/>
            <w:noProof/>
            <w:lang w:val="id-ID"/>
          </w:rPr>
          <w:t>Tabel 4. 19 Penentuan Nilai Risiko</w:t>
        </w:r>
        <w:r w:rsidR="0009042F">
          <w:rPr>
            <w:noProof/>
            <w:webHidden/>
          </w:rPr>
          <w:tab/>
        </w:r>
        <w:r w:rsidR="0009042F">
          <w:rPr>
            <w:noProof/>
            <w:webHidden/>
          </w:rPr>
          <w:fldChar w:fldCharType="begin"/>
        </w:r>
        <w:r w:rsidR="0009042F">
          <w:rPr>
            <w:noProof/>
            <w:webHidden/>
          </w:rPr>
          <w:instrText xml:space="preserve"> PAGEREF _Toc139442043 \h </w:instrText>
        </w:r>
        <w:r w:rsidR="0009042F">
          <w:rPr>
            <w:noProof/>
            <w:webHidden/>
          </w:rPr>
        </w:r>
        <w:r w:rsidR="0009042F">
          <w:rPr>
            <w:noProof/>
            <w:webHidden/>
          </w:rPr>
          <w:fldChar w:fldCharType="separate"/>
        </w:r>
        <w:r w:rsidR="00B36376">
          <w:rPr>
            <w:noProof/>
            <w:webHidden/>
          </w:rPr>
          <w:t>84</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4" w:history="1">
        <w:r w:rsidR="0009042F" w:rsidRPr="00252B41">
          <w:rPr>
            <w:rStyle w:val="Hyperlink"/>
            <w:noProof/>
            <w:lang w:val="id-ID"/>
          </w:rPr>
          <w:t>Tabel 4. 20 Matriks Risiko</w:t>
        </w:r>
        <w:r w:rsidR="0009042F">
          <w:rPr>
            <w:noProof/>
            <w:webHidden/>
          </w:rPr>
          <w:tab/>
        </w:r>
        <w:r w:rsidR="0009042F">
          <w:rPr>
            <w:noProof/>
            <w:webHidden/>
          </w:rPr>
          <w:fldChar w:fldCharType="begin"/>
        </w:r>
        <w:r w:rsidR="0009042F">
          <w:rPr>
            <w:noProof/>
            <w:webHidden/>
          </w:rPr>
          <w:instrText xml:space="preserve"> PAGEREF _Toc139442044 \h </w:instrText>
        </w:r>
        <w:r w:rsidR="0009042F">
          <w:rPr>
            <w:noProof/>
            <w:webHidden/>
          </w:rPr>
        </w:r>
        <w:r w:rsidR="0009042F">
          <w:rPr>
            <w:noProof/>
            <w:webHidden/>
          </w:rPr>
          <w:fldChar w:fldCharType="separate"/>
        </w:r>
        <w:r w:rsidR="00B36376">
          <w:rPr>
            <w:noProof/>
            <w:webHidden/>
          </w:rPr>
          <w:t>85</w:t>
        </w:r>
        <w:r w:rsidR="0009042F">
          <w:rPr>
            <w:noProof/>
            <w:webHidden/>
          </w:rPr>
          <w:fldChar w:fldCharType="end"/>
        </w:r>
      </w:hyperlink>
    </w:p>
    <w:p w:rsidR="0009042F" w:rsidRDefault="00A52977" w:rsidP="0085532F">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442045" w:history="1">
        <w:r w:rsidR="0009042F" w:rsidRPr="00252B41">
          <w:rPr>
            <w:rStyle w:val="Hyperlink"/>
            <w:noProof/>
            <w:lang w:val="id-ID"/>
          </w:rPr>
          <w:t>Tabel 4. 21 Pengendalian Risiko</w:t>
        </w:r>
        <w:r w:rsidR="0009042F">
          <w:rPr>
            <w:noProof/>
            <w:webHidden/>
          </w:rPr>
          <w:tab/>
        </w:r>
        <w:r w:rsidR="0009042F">
          <w:rPr>
            <w:noProof/>
            <w:webHidden/>
          </w:rPr>
          <w:fldChar w:fldCharType="begin"/>
        </w:r>
        <w:r w:rsidR="0009042F">
          <w:rPr>
            <w:noProof/>
            <w:webHidden/>
          </w:rPr>
          <w:instrText xml:space="preserve"> PAGEREF _Toc139442045 \h </w:instrText>
        </w:r>
        <w:r w:rsidR="0009042F">
          <w:rPr>
            <w:noProof/>
            <w:webHidden/>
          </w:rPr>
        </w:r>
        <w:r w:rsidR="0009042F">
          <w:rPr>
            <w:noProof/>
            <w:webHidden/>
          </w:rPr>
          <w:fldChar w:fldCharType="separate"/>
        </w:r>
        <w:r w:rsidR="00B36376">
          <w:rPr>
            <w:noProof/>
            <w:webHidden/>
          </w:rPr>
          <w:t>88</w:t>
        </w:r>
        <w:r w:rsidR="0009042F">
          <w:rPr>
            <w:noProof/>
            <w:webHidden/>
          </w:rPr>
          <w:fldChar w:fldCharType="end"/>
        </w:r>
      </w:hyperlink>
    </w:p>
    <w:p w:rsidR="005B24FF" w:rsidRPr="00740723" w:rsidRDefault="009B3F0E" w:rsidP="0085532F">
      <w:pPr>
        <w:widowControl/>
        <w:autoSpaceDE/>
        <w:autoSpaceDN/>
        <w:spacing w:after="160" w:line="360" w:lineRule="auto"/>
        <w:rPr>
          <w:b/>
          <w:lang w:val="id-ID"/>
        </w:rPr>
      </w:pPr>
      <w:r w:rsidRPr="00740723">
        <w:rPr>
          <w:b/>
          <w:lang w:val="id-ID"/>
        </w:rPr>
        <w:fldChar w:fldCharType="end"/>
      </w:r>
    </w:p>
    <w:p w:rsidR="00010F96" w:rsidRPr="00D20EC9" w:rsidRDefault="005B24FF" w:rsidP="005B24FF">
      <w:pPr>
        <w:rPr>
          <w:lang w:val="id-ID"/>
        </w:rPr>
      </w:pPr>
      <w:r w:rsidRPr="00D20EC9">
        <w:rPr>
          <w:lang w:val="id-ID"/>
        </w:rPr>
        <w:br w:type="page"/>
      </w:r>
    </w:p>
    <w:p w:rsidR="00010F96" w:rsidRPr="00D20EC9" w:rsidRDefault="00666584" w:rsidP="00053E10">
      <w:pPr>
        <w:pStyle w:val="Heading1"/>
      </w:pPr>
      <w:bookmarkStart w:id="22" w:name="_Toc126191200"/>
      <w:bookmarkStart w:id="23" w:name="_Toc139911548"/>
      <w:r w:rsidRPr="00D20EC9">
        <w:lastRenderedPageBreak/>
        <w:t>DAFTAR GAMBAR</w:t>
      </w:r>
      <w:bookmarkEnd w:id="22"/>
      <w:bookmarkEnd w:id="23"/>
    </w:p>
    <w:p w:rsidR="00010F96" w:rsidRPr="00D20EC9" w:rsidRDefault="00010F96" w:rsidP="00010F96">
      <w:pPr>
        <w:rPr>
          <w:lang w:val="id-ID"/>
        </w:rPr>
      </w:pPr>
    </w:p>
    <w:p w:rsidR="00010F96" w:rsidRPr="00D20EC9" w:rsidRDefault="00010F96" w:rsidP="00010F96">
      <w:pPr>
        <w:rPr>
          <w:lang w:val="id-ID"/>
        </w:rPr>
      </w:pPr>
    </w:p>
    <w:p w:rsidR="005D0A7F" w:rsidRPr="0085532F" w:rsidRDefault="00010F96" w:rsidP="0087056D">
      <w:pPr>
        <w:pStyle w:val="TableofFigures"/>
        <w:tabs>
          <w:tab w:val="right" w:leader="dot" w:pos="7927"/>
        </w:tabs>
        <w:spacing w:line="360" w:lineRule="auto"/>
        <w:rPr>
          <w:rFonts w:asciiTheme="minorHAnsi" w:eastAsiaTheme="minorEastAsia" w:hAnsiTheme="minorHAnsi" w:cstheme="minorBidi"/>
          <w:noProof/>
          <w:lang w:val="id-ID" w:eastAsia="en-ID"/>
        </w:rPr>
      </w:pPr>
      <w:r w:rsidRPr="0085532F">
        <w:rPr>
          <w:lang w:val="id-ID"/>
        </w:rPr>
        <w:fldChar w:fldCharType="begin"/>
      </w:r>
      <w:r w:rsidRPr="0085532F">
        <w:rPr>
          <w:lang w:val="id-ID"/>
        </w:rPr>
        <w:instrText xml:space="preserve"> TOC \h \z \c "Gambar 2." </w:instrText>
      </w:r>
      <w:r w:rsidRPr="0085532F">
        <w:rPr>
          <w:lang w:val="id-ID"/>
        </w:rPr>
        <w:fldChar w:fldCharType="separate"/>
      </w:r>
      <w:hyperlink w:anchor="_Toc138657952" w:history="1">
        <w:r w:rsidR="005D0A7F" w:rsidRPr="0085532F">
          <w:rPr>
            <w:rStyle w:val="Hyperlink"/>
            <w:noProof/>
            <w:lang w:val="id-ID"/>
          </w:rPr>
          <w:t>Gambar 2. 1 Risk Matrik</w:t>
        </w:r>
        <w:r w:rsidR="005D0A7F" w:rsidRPr="0085532F">
          <w:rPr>
            <w:noProof/>
            <w:webHidden/>
            <w:lang w:val="id-ID"/>
          </w:rPr>
          <w:tab/>
        </w:r>
        <w:r w:rsidR="005D0A7F" w:rsidRPr="0085532F">
          <w:rPr>
            <w:noProof/>
            <w:webHidden/>
            <w:lang w:val="id-ID"/>
          </w:rPr>
          <w:fldChar w:fldCharType="begin"/>
        </w:r>
        <w:r w:rsidR="005D0A7F" w:rsidRPr="0085532F">
          <w:rPr>
            <w:noProof/>
            <w:webHidden/>
            <w:lang w:val="id-ID"/>
          </w:rPr>
          <w:instrText xml:space="preserve"> PAGEREF _Toc138657952 \h </w:instrText>
        </w:r>
        <w:r w:rsidR="005D0A7F" w:rsidRPr="0085532F">
          <w:rPr>
            <w:noProof/>
            <w:webHidden/>
            <w:lang w:val="id-ID"/>
          </w:rPr>
        </w:r>
        <w:r w:rsidR="005D0A7F" w:rsidRPr="0085532F">
          <w:rPr>
            <w:noProof/>
            <w:webHidden/>
            <w:lang w:val="id-ID"/>
          </w:rPr>
          <w:fldChar w:fldCharType="separate"/>
        </w:r>
        <w:r w:rsidR="00B36376">
          <w:rPr>
            <w:noProof/>
            <w:webHidden/>
            <w:lang w:val="id-ID"/>
          </w:rPr>
          <w:t>29</w:t>
        </w:r>
        <w:r w:rsidR="005D0A7F" w:rsidRPr="0085532F">
          <w:rPr>
            <w:noProof/>
            <w:webHidden/>
            <w:lang w:val="id-ID"/>
          </w:rPr>
          <w:fldChar w:fldCharType="end"/>
        </w:r>
      </w:hyperlink>
    </w:p>
    <w:p w:rsidR="00740723" w:rsidRPr="0085532F" w:rsidRDefault="00A52977" w:rsidP="0087056D">
      <w:pPr>
        <w:pStyle w:val="TableofFigures"/>
        <w:tabs>
          <w:tab w:val="right" w:leader="dot" w:pos="7927"/>
        </w:tabs>
        <w:spacing w:line="360" w:lineRule="auto"/>
        <w:rPr>
          <w:lang w:val="id-ID"/>
        </w:rPr>
      </w:pPr>
      <w:hyperlink w:anchor="_Toc138657953" w:history="1">
        <w:r w:rsidR="005D0A7F" w:rsidRPr="0085532F">
          <w:rPr>
            <w:rStyle w:val="Hyperlink"/>
            <w:noProof/>
            <w:lang w:val="id-ID"/>
          </w:rPr>
          <w:t>Gambar 2. 2 Keterangan Niai Risiko</w:t>
        </w:r>
        <w:r w:rsidR="005D0A7F" w:rsidRPr="0085532F">
          <w:rPr>
            <w:noProof/>
            <w:webHidden/>
            <w:lang w:val="id-ID"/>
          </w:rPr>
          <w:tab/>
        </w:r>
        <w:r w:rsidR="005D0A7F" w:rsidRPr="0085532F">
          <w:rPr>
            <w:noProof/>
            <w:webHidden/>
            <w:lang w:val="id-ID"/>
          </w:rPr>
          <w:fldChar w:fldCharType="begin"/>
        </w:r>
        <w:r w:rsidR="005D0A7F" w:rsidRPr="0085532F">
          <w:rPr>
            <w:noProof/>
            <w:webHidden/>
            <w:lang w:val="id-ID"/>
          </w:rPr>
          <w:instrText xml:space="preserve"> PAGEREF _Toc138657953 \h </w:instrText>
        </w:r>
        <w:r w:rsidR="005D0A7F" w:rsidRPr="0085532F">
          <w:rPr>
            <w:noProof/>
            <w:webHidden/>
            <w:lang w:val="id-ID"/>
          </w:rPr>
        </w:r>
        <w:r w:rsidR="005D0A7F" w:rsidRPr="0085532F">
          <w:rPr>
            <w:noProof/>
            <w:webHidden/>
            <w:lang w:val="id-ID"/>
          </w:rPr>
          <w:fldChar w:fldCharType="separate"/>
        </w:r>
        <w:r w:rsidR="00B36376">
          <w:rPr>
            <w:noProof/>
            <w:webHidden/>
            <w:lang w:val="id-ID"/>
          </w:rPr>
          <w:t>30</w:t>
        </w:r>
        <w:r w:rsidR="005D0A7F" w:rsidRPr="0085532F">
          <w:rPr>
            <w:noProof/>
            <w:webHidden/>
            <w:lang w:val="id-ID"/>
          </w:rPr>
          <w:fldChar w:fldCharType="end"/>
        </w:r>
      </w:hyperlink>
      <w:r w:rsidR="00010F96" w:rsidRPr="0085532F">
        <w:rPr>
          <w:lang w:val="id-ID"/>
        </w:rPr>
        <w:fldChar w:fldCharType="end"/>
      </w:r>
    </w:p>
    <w:p w:rsidR="0087056D" w:rsidRDefault="005B24FF" w:rsidP="0087056D">
      <w:pPr>
        <w:pStyle w:val="TableofFigures"/>
        <w:tabs>
          <w:tab w:val="right" w:leader="dot" w:pos="7927"/>
        </w:tabs>
        <w:spacing w:line="360" w:lineRule="auto"/>
        <w:rPr>
          <w:rFonts w:asciiTheme="minorHAnsi" w:eastAsiaTheme="minorEastAsia" w:hAnsiTheme="minorHAnsi" w:cstheme="minorBidi"/>
          <w:noProof/>
          <w:lang w:val="en-ID" w:eastAsia="en-ID"/>
        </w:rPr>
      </w:pPr>
      <w:r w:rsidRPr="0085532F">
        <w:rPr>
          <w:lang w:val="id-ID"/>
        </w:rPr>
        <w:fldChar w:fldCharType="begin"/>
      </w:r>
      <w:r w:rsidRPr="0085532F">
        <w:rPr>
          <w:lang w:val="id-ID"/>
        </w:rPr>
        <w:instrText xml:space="preserve"> TOC \h \z \c "Gambar 4." </w:instrText>
      </w:r>
      <w:r w:rsidRPr="0085532F">
        <w:rPr>
          <w:lang w:val="id-ID"/>
        </w:rPr>
        <w:fldChar w:fldCharType="separate"/>
      </w:r>
      <w:hyperlink w:anchor="_Toc139911613" w:history="1">
        <w:r w:rsidR="0087056D" w:rsidRPr="00C21F77">
          <w:rPr>
            <w:rStyle w:val="Hyperlink"/>
            <w:noProof/>
            <w:lang w:val="id-ID"/>
          </w:rPr>
          <w:t>Gambar 4. 1 Foto Kapal MV. Tanto Permai Tampak Depan</w:t>
        </w:r>
        <w:r w:rsidR="0087056D">
          <w:rPr>
            <w:noProof/>
            <w:webHidden/>
          </w:rPr>
          <w:tab/>
        </w:r>
        <w:r w:rsidR="0087056D">
          <w:rPr>
            <w:noProof/>
            <w:webHidden/>
          </w:rPr>
          <w:fldChar w:fldCharType="begin"/>
        </w:r>
        <w:r w:rsidR="0087056D">
          <w:rPr>
            <w:noProof/>
            <w:webHidden/>
          </w:rPr>
          <w:instrText xml:space="preserve"> PAGEREF _Toc139911613 \h </w:instrText>
        </w:r>
        <w:r w:rsidR="0087056D">
          <w:rPr>
            <w:noProof/>
            <w:webHidden/>
          </w:rPr>
        </w:r>
        <w:r w:rsidR="0087056D">
          <w:rPr>
            <w:noProof/>
            <w:webHidden/>
          </w:rPr>
          <w:fldChar w:fldCharType="separate"/>
        </w:r>
        <w:r w:rsidR="00B36376">
          <w:rPr>
            <w:noProof/>
            <w:webHidden/>
          </w:rPr>
          <w:t>40</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4" w:history="1">
        <w:r w:rsidR="0087056D" w:rsidRPr="00C21F77">
          <w:rPr>
            <w:rStyle w:val="Hyperlink"/>
            <w:noProof/>
            <w:lang w:val="id-ID"/>
          </w:rPr>
          <w:t>Gambar 4. 2 ABK Sedang Mengecek Muatan Yang Naik Keatas Kapal</w:t>
        </w:r>
        <w:r w:rsidR="0087056D">
          <w:rPr>
            <w:noProof/>
            <w:webHidden/>
          </w:rPr>
          <w:tab/>
        </w:r>
        <w:r w:rsidR="0087056D">
          <w:rPr>
            <w:noProof/>
            <w:webHidden/>
          </w:rPr>
          <w:fldChar w:fldCharType="begin"/>
        </w:r>
        <w:r w:rsidR="0087056D">
          <w:rPr>
            <w:noProof/>
            <w:webHidden/>
          </w:rPr>
          <w:instrText xml:space="preserve"> PAGEREF _Toc139911614 \h </w:instrText>
        </w:r>
        <w:r w:rsidR="0087056D">
          <w:rPr>
            <w:noProof/>
            <w:webHidden/>
          </w:rPr>
        </w:r>
        <w:r w:rsidR="0087056D">
          <w:rPr>
            <w:noProof/>
            <w:webHidden/>
          </w:rPr>
          <w:fldChar w:fldCharType="separate"/>
        </w:r>
        <w:r w:rsidR="00B36376">
          <w:rPr>
            <w:noProof/>
            <w:webHidden/>
          </w:rPr>
          <w:t>43</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5" w:history="1">
        <w:r w:rsidR="0087056D" w:rsidRPr="00C21F77">
          <w:rPr>
            <w:rStyle w:val="Hyperlink"/>
            <w:noProof/>
            <w:lang w:val="id-ID"/>
          </w:rPr>
          <w:t>Gambar 4. 3 Awak Kapal Sedang Mengencangkan Tali</w:t>
        </w:r>
        <w:r w:rsidR="0087056D">
          <w:rPr>
            <w:noProof/>
            <w:webHidden/>
          </w:rPr>
          <w:tab/>
        </w:r>
        <w:r w:rsidR="0087056D">
          <w:rPr>
            <w:noProof/>
            <w:webHidden/>
          </w:rPr>
          <w:fldChar w:fldCharType="begin"/>
        </w:r>
        <w:r w:rsidR="0087056D">
          <w:rPr>
            <w:noProof/>
            <w:webHidden/>
          </w:rPr>
          <w:instrText xml:space="preserve"> PAGEREF _Toc139911615 \h </w:instrText>
        </w:r>
        <w:r w:rsidR="0087056D">
          <w:rPr>
            <w:noProof/>
            <w:webHidden/>
          </w:rPr>
        </w:r>
        <w:r w:rsidR="0087056D">
          <w:rPr>
            <w:noProof/>
            <w:webHidden/>
          </w:rPr>
          <w:fldChar w:fldCharType="separate"/>
        </w:r>
        <w:r w:rsidR="00B36376">
          <w:rPr>
            <w:noProof/>
            <w:webHidden/>
          </w:rPr>
          <w:t>43</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6" w:history="1">
        <w:r w:rsidR="0087056D" w:rsidRPr="00C21F77">
          <w:rPr>
            <w:rStyle w:val="Hyperlink"/>
            <w:noProof/>
            <w:lang w:val="id-ID"/>
          </w:rPr>
          <w:t>Gambar 4. 4 ABK Sedang Mengecek Ruangan Palka</w:t>
        </w:r>
        <w:r w:rsidR="0087056D">
          <w:rPr>
            <w:noProof/>
            <w:webHidden/>
          </w:rPr>
          <w:tab/>
        </w:r>
        <w:r w:rsidR="0087056D">
          <w:rPr>
            <w:noProof/>
            <w:webHidden/>
          </w:rPr>
          <w:fldChar w:fldCharType="begin"/>
        </w:r>
        <w:r w:rsidR="0087056D">
          <w:rPr>
            <w:noProof/>
            <w:webHidden/>
          </w:rPr>
          <w:instrText xml:space="preserve"> PAGEREF _Toc139911616 \h </w:instrText>
        </w:r>
        <w:r w:rsidR="0087056D">
          <w:rPr>
            <w:noProof/>
            <w:webHidden/>
          </w:rPr>
        </w:r>
        <w:r w:rsidR="0087056D">
          <w:rPr>
            <w:noProof/>
            <w:webHidden/>
          </w:rPr>
          <w:fldChar w:fldCharType="separate"/>
        </w:r>
        <w:r w:rsidR="00B36376">
          <w:rPr>
            <w:noProof/>
            <w:webHidden/>
          </w:rPr>
          <w:t>44</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7" w:history="1">
        <w:r w:rsidR="0087056D" w:rsidRPr="00C21F77">
          <w:rPr>
            <w:rStyle w:val="Hyperlink"/>
            <w:noProof/>
            <w:lang w:val="id-ID"/>
          </w:rPr>
          <w:t>Gambar 4. 5 ABK Sedang Memasang Besi Lashing Kontainer</w:t>
        </w:r>
        <w:r w:rsidR="0087056D">
          <w:rPr>
            <w:noProof/>
            <w:webHidden/>
          </w:rPr>
          <w:tab/>
        </w:r>
        <w:r w:rsidR="0087056D">
          <w:rPr>
            <w:noProof/>
            <w:webHidden/>
          </w:rPr>
          <w:fldChar w:fldCharType="begin"/>
        </w:r>
        <w:r w:rsidR="0087056D">
          <w:rPr>
            <w:noProof/>
            <w:webHidden/>
          </w:rPr>
          <w:instrText xml:space="preserve"> PAGEREF _Toc139911617 \h </w:instrText>
        </w:r>
        <w:r w:rsidR="0087056D">
          <w:rPr>
            <w:noProof/>
            <w:webHidden/>
          </w:rPr>
        </w:r>
        <w:r w:rsidR="0087056D">
          <w:rPr>
            <w:noProof/>
            <w:webHidden/>
          </w:rPr>
          <w:fldChar w:fldCharType="separate"/>
        </w:r>
        <w:r w:rsidR="00B36376">
          <w:rPr>
            <w:noProof/>
            <w:webHidden/>
          </w:rPr>
          <w:t>44</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8" w:history="1">
        <w:r w:rsidR="0087056D" w:rsidRPr="00C21F77">
          <w:rPr>
            <w:rStyle w:val="Hyperlink"/>
            <w:noProof/>
            <w:lang w:val="id-ID"/>
          </w:rPr>
          <w:t>Gambar 4. 6 ABK Memanjat kontainer Untuk Memasang Bridge Fitting</w:t>
        </w:r>
        <w:r w:rsidR="0087056D">
          <w:rPr>
            <w:noProof/>
            <w:webHidden/>
          </w:rPr>
          <w:tab/>
        </w:r>
        <w:r w:rsidR="0087056D">
          <w:rPr>
            <w:noProof/>
            <w:webHidden/>
          </w:rPr>
          <w:fldChar w:fldCharType="begin"/>
        </w:r>
        <w:r w:rsidR="0087056D">
          <w:rPr>
            <w:noProof/>
            <w:webHidden/>
          </w:rPr>
          <w:instrText xml:space="preserve"> PAGEREF _Toc139911618 \h </w:instrText>
        </w:r>
        <w:r w:rsidR="0087056D">
          <w:rPr>
            <w:noProof/>
            <w:webHidden/>
          </w:rPr>
        </w:r>
        <w:r w:rsidR="0087056D">
          <w:rPr>
            <w:noProof/>
            <w:webHidden/>
          </w:rPr>
          <w:fldChar w:fldCharType="separate"/>
        </w:r>
        <w:r w:rsidR="00B36376">
          <w:rPr>
            <w:noProof/>
            <w:webHidden/>
          </w:rPr>
          <w:t>45</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19" w:history="1">
        <w:r w:rsidR="0087056D" w:rsidRPr="00C21F77">
          <w:rPr>
            <w:rStyle w:val="Hyperlink"/>
            <w:noProof/>
            <w:lang w:val="id-ID"/>
          </w:rPr>
          <w:t>Gambar 4. 7 ABK Sedang Plug In Kabel Reefer</w:t>
        </w:r>
        <w:r w:rsidR="0087056D">
          <w:rPr>
            <w:noProof/>
            <w:webHidden/>
          </w:rPr>
          <w:tab/>
        </w:r>
        <w:r w:rsidR="0087056D">
          <w:rPr>
            <w:noProof/>
            <w:webHidden/>
          </w:rPr>
          <w:fldChar w:fldCharType="begin"/>
        </w:r>
        <w:r w:rsidR="0087056D">
          <w:rPr>
            <w:noProof/>
            <w:webHidden/>
          </w:rPr>
          <w:instrText xml:space="preserve"> PAGEREF _Toc139911619 \h </w:instrText>
        </w:r>
        <w:r w:rsidR="0087056D">
          <w:rPr>
            <w:noProof/>
            <w:webHidden/>
          </w:rPr>
        </w:r>
        <w:r w:rsidR="0087056D">
          <w:rPr>
            <w:noProof/>
            <w:webHidden/>
          </w:rPr>
          <w:fldChar w:fldCharType="separate"/>
        </w:r>
        <w:r w:rsidR="00B36376">
          <w:rPr>
            <w:noProof/>
            <w:webHidden/>
          </w:rPr>
          <w:t>45</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0" w:history="1">
        <w:r w:rsidR="0087056D" w:rsidRPr="00C21F77">
          <w:rPr>
            <w:rStyle w:val="Hyperlink"/>
            <w:noProof/>
            <w:lang w:val="id-ID"/>
          </w:rPr>
          <w:t>Gambar 4. 8 ABK Sedang Mengecek Kondisi Reefer</w:t>
        </w:r>
        <w:r w:rsidR="0087056D">
          <w:rPr>
            <w:noProof/>
            <w:webHidden/>
          </w:rPr>
          <w:tab/>
        </w:r>
        <w:r w:rsidR="0087056D">
          <w:rPr>
            <w:noProof/>
            <w:webHidden/>
          </w:rPr>
          <w:fldChar w:fldCharType="begin"/>
        </w:r>
        <w:r w:rsidR="0087056D">
          <w:rPr>
            <w:noProof/>
            <w:webHidden/>
          </w:rPr>
          <w:instrText xml:space="preserve"> PAGEREF _Toc139911620 \h </w:instrText>
        </w:r>
        <w:r w:rsidR="0087056D">
          <w:rPr>
            <w:noProof/>
            <w:webHidden/>
          </w:rPr>
        </w:r>
        <w:r w:rsidR="0087056D">
          <w:rPr>
            <w:noProof/>
            <w:webHidden/>
          </w:rPr>
          <w:fldChar w:fldCharType="separate"/>
        </w:r>
        <w:r w:rsidR="00B36376">
          <w:rPr>
            <w:noProof/>
            <w:webHidden/>
          </w:rPr>
          <w:t>46</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1" w:history="1">
        <w:r w:rsidR="0087056D" w:rsidRPr="00C21F77">
          <w:rPr>
            <w:rStyle w:val="Hyperlink"/>
            <w:noProof/>
            <w:lang w:val="id-ID"/>
          </w:rPr>
          <w:t>Gambar 4. 9 Reliability Statics</w:t>
        </w:r>
        <w:r w:rsidR="0087056D">
          <w:rPr>
            <w:noProof/>
            <w:webHidden/>
          </w:rPr>
          <w:tab/>
        </w:r>
        <w:r w:rsidR="0087056D">
          <w:rPr>
            <w:noProof/>
            <w:webHidden/>
          </w:rPr>
          <w:fldChar w:fldCharType="begin"/>
        </w:r>
        <w:r w:rsidR="0087056D">
          <w:rPr>
            <w:noProof/>
            <w:webHidden/>
          </w:rPr>
          <w:instrText xml:space="preserve"> PAGEREF _Toc139911621 \h </w:instrText>
        </w:r>
        <w:r w:rsidR="0087056D">
          <w:rPr>
            <w:noProof/>
            <w:webHidden/>
          </w:rPr>
        </w:r>
        <w:r w:rsidR="0087056D">
          <w:rPr>
            <w:noProof/>
            <w:webHidden/>
          </w:rPr>
          <w:fldChar w:fldCharType="separate"/>
        </w:r>
        <w:r w:rsidR="00B36376">
          <w:rPr>
            <w:noProof/>
            <w:webHidden/>
          </w:rPr>
          <w:t>62</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2" w:history="1">
        <w:r w:rsidR="0087056D" w:rsidRPr="00C21F77">
          <w:rPr>
            <w:rStyle w:val="Hyperlink"/>
            <w:noProof/>
          </w:rPr>
          <w:t>Gambar 4. 10</w:t>
        </w:r>
        <w:r w:rsidR="0087056D" w:rsidRPr="00C21F77">
          <w:rPr>
            <w:rStyle w:val="Hyperlink"/>
            <w:noProof/>
            <w:lang w:val="en-US"/>
          </w:rPr>
          <w:t xml:space="preserve"> Grafik Perencanaan Pemuatan (Bay Plan)</w:t>
        </w:r>
        <w:r w:rsidR="0087056D">
          <w:rPr>
            <w:noProof/>
            <w:webHidden/>
          </w:rPr>
          <w:tab/>
        </w:r>
        <w:r w:rsidR="0087056D">
          <w:rPr>
            <w:noProof/>
            <w:webHidden/>
          </w:rPr>
          <w:fldChar w:fldCharType="begin"/>
        </w:r>
        <w:r w:rsidR="0087056D">
          <w:rPr>
            <w:noProof/>
            <w:webHidden/>
          </w:rPr>
          <w:instrText xml:space="preserve"> PAGEREF _Toc139911622 \h </w:instrText>
        </w:r>
        <w:r w:rsidR="0087056D">
          <w:rPr>
            <w:noProof/>
            <w:webHidden/>
          </w:rPr>
        </w:r>
        <w:r w:rsidR="0087056D">
          <w:rPr>
            <w:noProof/>
            <w:webHidden/>
          </w:rPr>
          <w:fldChar w:fldCharType="separate"/>
        </w:r>
        <w:r w:rsidR="00B36376">
          <w:rPr>
            <w:noProof/>
            <w:webHidden/>
          </w:rPr>
          <w:t>65</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3" w:history="1">
        <w:r w:rsidR="0087056D" w:rsidRPr="00C21F77">
          <w:rPr>
            <w:rStyle w:val="Hyperlink"/>
            <w:noProof/>
          </w:rPr>
          <w:t>Gambar 4. 11 Grafik Pencegahan Muatan OOG</w:t>
        </w:r>
        <w:r w:rsidR="0087056D">
          <w:rPr>
            <w:noProof/>
            <w:webHidden/>
          </w:rPr>
          <w:tab/>
        </w:r>
        <w:r w:rsidR="0087056D">
          <w:rPr>
            <w:noProof/>
            <w:webHidden/>
          </w:rPr>
          <w:fldChar w:fldCharType="begin"/>
        </w:r>
        <w:r w:rsidR="0087056D">
          <w:rPr>
            <w:noProof/>
            <w:webHidden/>
          </w:rPr>
          <w:instrText xml:space="preserve"> PAGEREF _Toc139911623 \h </w:instrText>
        </w:r>
        <w:r w:rsidR="0087056D">
          <w:rPr>
            <w:noProof/>
            <w:webHidden/>
          </w:rPr>
        </w:r>
        <w:r w:rsidR="0087056D">
          <w:rPr>
            <w:noProof/>
            <w:webHidden/>
          </w:rPr>
          <w:fldChar w:fldCharType="separate"/>
        </w:r>
        <w:r w:rsidR="00B36376">
          <w:rPr>
            <w:noProof/>
            <w:webHidden/>
          </w:rPr>
          <w:t>66</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4" w:history="1">
        <w:r w:rsidR="0087056D" w:rsidRPr="00C21F77">
          <w:rPr>
            <w:rStyle w:val="Hyperlink"/>
            <w:noProof/>
          </w:rPr>
          <w:t>Gambar 4. 12 Grafik Proses Muat Kontainer Kargo</w:t>
        </w:r>
        <w:r w:rsidR="0087056D">
          <w:rPr>
            <w:noProof/>
            <w:webHidden/>
          </w:rPr>
          <w:tab/>
        </w:r>
        <w:r w:rsidR="0087056D">
          <w:rPr>
            <w:noProof/>
            <w:webHidden/>
          </w:rPr>
          <w:fldChar w:fldCharType="begin"/>
        </w:r>
        <w:r w:rsidR="0087056D">
          <w:rPr>
            <w:noProof/>
            <w:webHidden/>
          </w:rPr>
          <w:instrText xml:space="preserve"> PAGEREF _Toc139911624 \h </w:instrText>
        </w:r>
        <w:r w:rsidR="0087056D">
          <w:rPr>
            <w:noProof/>
            <w:webHidden/>
          </w:rPr>
        </w:r>
        <w:r w:rsidR="0087056D">
          <w:rPr>
            <w:noProof/>
            <w:webHidden/>
          </w:rPr>
          <w:fldChar w:fldCharType="separate"/>
        </w:r>
        <w:r w:rsidR="00B36376">
          <w:rPr>
            <w:noProof/>
            <w:webHidden/>
          </w:rPr>
          <w:t>70</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5" w:history="1">
        <w:r w:rsidR="0087056D" w:rsidRPr="00C21F77">
          <w:rPr>
            <w:rStyle w:val="Hyperlink"/>
            <w:noProof/>
          </w:rPr>
          <w:t>Gambar 4. 13 Grafik Proses Pelashingan Kontainer</w:t>
        </w:r>
        <w:r w:rsidR="0087056D">
          <w:rPr>
            <w:noProof/>
            <w:webHidden/>
          </w:rPr>
          <w:tab/>
        </w:r>
        <w:r w:rsidR="0087056D">
          <w:rPr>
            <w:noProof/>
            <w:webHidden/>
          </w:rPr>
          <w:fldChar w:fldCharType="begin"/>
        </w:r>
        <w:r w:rsidR="0087056D">
          <w:rPr>
            <w:noProof/>
            <w:webHidden/>
          </w:rPr>
          <w:instrText xml:space="preserve"> PAGEREF _Toc139911625 \h </w:instrText>
        </w:r>
        <w:r w:rsidR="0087056D">
          <w:rPr>
            <w:noProof/>
            <w:webHidden/>
          </w:rPr>
        </w:r>
        <w:r w:rsidR="0087056D">
          <w:rPr>
            <w:noProof/>
            <w:webHidden/>
          </w:rPr>
          <w:fldChar w:fldCharType="separate"/>
        </w:r>
        <w:r w:rsidR="00B36376">
          <w:rPr>
            <w:noProof/>
            <w:webHidden/>
          </w:rPr>
          <w:t>72</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6" w:history="1">
        <w:r w:rsidR="0087056D" w:rsidRPr="00C21F77">
          <w:rPr>
            <w:rStyle w:val="Hyperlink"/>
            <w:noProof/>
          </w:rPr>
          <w:t>Gambar 4. 14 Grafik Pemuatan Kontainer IMDG</w:t>
        </w:r>
        <w:r w:rsidR="0087056D">
          <w:rPr>
            <w:noProof/>
            <w:webHidden/>
          </w:rPr>
          <w:tab/>
        </w:r>
        <w:r w:rsidR="0087056D">
          <w:rPr>
            <w:noProof/>
            <w:webHidden/>
          </w:rPr>
          <w:fldChar w:fldCharType="begin"/>
        </w:r>
        <w:r w:rsidR="0087056D">
          <w:rPr>
            <w:noProof/>
            <w:webHidden/>
          </w:rPr>
          <w:instrText xml:space="preserve"> PAGEREF _Toc139911626 \h </w:instrText>
        </w:r>
        <w:r w:rsidR="0087056D">
          <w:rPr>
            <w:noProof/>
            <w:webHidden/>
          </w:rPr>
        </w:r>
        <w:r w:rsidR="0087056D">
          <w:rPr>
            <w:noProof/>
            <w:webHidden/>
          </w:rPr>
          <w:fldChar w:fldCharType="separate"/>
        </w:r>
        <w:r w:rsidR="00B36376">
          <w:rPr>
            <w:noProof/>
            <w:webHidden/>
          </w:rPr>
          <w:t>74</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7" w:history="1">
        <w:r w:rsidR="0087056D" w:rsidRPr="00C21F77">
          <w:rPr>
            <w:rStyle w:val="Hyperlink"/>
            <w:noProof/>
          </w:rPr>
          <w:t>Gambar 4. 15</w:t>
        </w:r>
        <w:r w:rsidR="0087056D" w:rsidRPr="00C21F77">
          <w:rPr>
            <w:rStyle w:val="Hyperlink"/>
            <w:noProof/>
            <w:lang w:val="en-US"/>
          </w:rPr>
          <w:t xml:space="preserve"> Grafik Perencanaan </w:t>
        </w:r>
        <w:r w:rsidR="0087056D" w:rsidRPr="00C21F77">
          <w:rPr>
            <w:rStyle w:val="Hyperlink"/>
            <w:noProof/>
          </w:rPr>
          <w:t>Pemuatan</w:t>
        </w:r>
        <w:r w:rsidR="0087056D" w:rsidRPr="00C21F77">
          <w:rPr>
            <w:rStyle w:val="Hyperlink"/>
            <w:noProof/>
            <w:lang w:val="en-US"/>
          </w:rPr>
          <w:t xml:space="preserve"> Reefer</w:t>
        </w:r>
        <w:r w:rsidR="0087056D">
          <w:rPr>
            <w:noProof/>
            <w:webHidden/>
          </w:rPr>
          <w:tab/>
        </w:r>
        <w:r w:rsidR="0087056D">
          <w:rPr>
            <w:noProof/>
            <w:webHidden/>
          </w:rPr>
          <w:fldChar w:fldCharType="begin"/>
        </w:r>
        <w:r w:rsidR="0087056D">
          <w:rPr>
            <w:noProof/>
            <w:webHidden/>
          </w:rPr>
          <w:instrText xml:space="preserve"> PAGEREF _Toc139911627 \h </w:instrText>
        </w:r>
        <w:r w:rsidR="0087056D">
          <w:rPr>
            <w:noProof/>
            <w:webHidden/>
          </w:rPr>
        </w:r>
        <w:r w:rsidR="0087056D">
          <w:rPr>
            <w:noProof/>
            <w:webHidden/>
          </w:rPr>
          <w:fldChar w:fldCharType="separate"/>
        </w:r>
        <w:r w:rsidR="00B36376">
          <w:rPr>
            <w:noProof/>
            <w:webHidden/>
          </w:rPr>
          <w:t>76</w:t>
        </w:r>
        <w:r w:rsidR="0087056D">
          <w:rPr>
            <w:noProof/>
            <w:webHidden/>
          </w:rPr>
          <w:fldChar w:fldCharType="end"/>
        </w:r>
      </w:hyperlink>
    </w:p>
    <w:p w:rsidR="0087056D" w:rsidRDefault="00A52977" w:rsidP="0087056D">
      <w:pPr>
        <w:pStyle w:val="TableofFigures"/>
        <w:tabs>
          <w:tab w:val="right" w:leader="dot" w:pos="7927"/>
        </w:tabs>
        <w:spacing w:line="360" w:lineRule="auto"/>
        <w:rPr>
          <w:rFonts w:asciiTheme="minorHAnsi" w:eastAsiaTheme="minorEastAsia" w:hAnsiTheme="minorHAnsi" w:cstheme="minorBidi"/>
          <w:noProof/>
          <w:lang w:val="en-ID" w:eastAsia="en-ID"/>
        </w:rPr>
      </w:pPr>
      <w:hyperlink w:anchor="_Toc139911628" w:history="1">
        <w:r w:rsidR="0087056D" w:rsidRPr="00C21F77">
          <w:rPr>
            <w:rStyle w:val="Hyperlink"/>
            <w:noProof/>
          </w:rPr>
          <w:t>Gambar 4. 16</w:t>
        </w:r>
        <w:r w:rsidR="0087056D" w:rsidRPr="00C21F77">
          <w:rPr>
            <w:rStyle w:val="Hyperlink"/>
            <w:noProof/>
            <w:lang w:val="en-US"/>
          </w:rPr>
          <w:t xml:space="preserve"> Grafik Proses Bongkar Kontainer Kargo</w:t>
        </w:r>
        <w:r w:rsidR="0087056D">
          <w:rPr>
            <w:noProof/>
            <w:webHidden/>
          </w:rPr>
          <w:tab/>
        </w:r>
        <w:r w:rsidR="0087056D">
          <w:rPr>
            <w:noProof/>
            <w:webHidden/>
          </w:rPr>
          <w:fldChar w:fldCharType="begin"/>
        </w:r>
        <w:r w:rsidR="0087056D">
          <w:rPr>
            <w:noProof/>
            <w:webHidden/>
          </w:rPr>
          <w:instrText xml:space="preserve"> PAGEREF _Toc139911628 \h </w:instrText>
        </w:r>
        <w:r w:rsidR="0087056D">
          <w:rPr>
            <w:noProof/>
            <w:webHidden/>
          </w:rPr>
        </w:r>
        <w:r w:rsidR="0087056D">
          <w:rPr>
            <w:noProof/>
            <w:webHidden/>
          </w:rPr>
          <w:fldChar w:fldCharType="separate"/>
        </w:r>
        <w:r w:rsidR="00B36376">
          <w:rPr>
            <w:noProof/>
            <w:webHidden/>
          </w:rPr>
          <w:t>79</w:t>
        </w:r>
        <w:r w:rsidR="0087056D">
          <w:rPr>
            <w:noProof/>
            <w:webHidden/>
          </w:rPr>
          <w:fldChar w:fldCharType="end"/>
        </w:r>
      </w:hyperlink>
    </w:p>
    <w:p w:rsidR="00740723" w:rsidRPr="0085532F" w:rsidRDefault="005B24FF" w:rsidP="0087056D">
      <w:pPr>
        <w:pStyle w:val="TableofFigures"/>
        <w:tabs>
          <w:tab w:val="right" w:leader="dot" w:pos="7927"/>
        </w:tabs>
        <w:spacing w:line="360" w:lineRule="auto"/>
        <w:rPr>
          <w:lang w:val="id-ID"/>
        </w:rPr>
      </w:pPr>
      <w:r w:rsidRPr="0085532F">
        <w:rPr>
          <w:lang w:val="id-ID"/>
        </w:rPr>
        <w:fldChar w:fldCharType="end"/>
      </w:r>
    </w:p>
    <w:p w:rsidR="00380DEB" w:rsidRPr="00740723" w:rsidRDefault="00380DEB" w:rsidP="00740723">
      <w:pPr>
        <w:rPr>
          <w:lang w:val="id-ID"/>
        </w:rPr>
        <w:sectPr w:rsidR="00380DEB" w:rsidRPr="00740723" w:rsidSect="00DC4DC3">
          <w:footerReference w:type="default" r:id="rId10"/>
          <w:footerReference w:type="first" r:id="rId11"/>
          <w:pgSz w:w="11906" w:h="16838"/>
          <w:pgMar w:top="1701" w:right="1701" w:bottom="1701" w:left="2268" w:header="709" w:footer="709" w:gutter="0"/>
          <w:pgNumType w:fmt="lowerRoman"/>
          <w:cols w:space="708"/>
          <w:docGrid w:linePitch="360"/>
        </w:sectPr>
      </w:pPr>
    </w:p>
    <w:p w:rsidR="00380DEB" w:rsidRPr="00D20EC9" w:rsidRDefault="00380DEB" w:rsidP="006F5CA5">
      <w:pPr>
        <w:pStyle w:val="Heading1"/>
        <w:spacing w:line="360" w:lineRule="auto"/>
      </w:pPr>
      <w:bookmarkStart w:id="24" w:name="_Toc126191201"/>
      <w:bookmarkStart w:id="25" w:name="_Toc139911549"/>
      <w:r w:rsidRPr="00D20EC9">
        <w:lastRenderedPageBreak/>
        <w:t>BAB I</w:t>
      </w:r>
      <w:r w:rsidR="00666584" w:rsidRPr="00D20EC9">
        <w:br w:type="textWrapping" w:clear="all"/>
      </w:r>
      <w:r w:rsidRPr="00D20EC9">
        <w:t>PENDAHULUAN</w:t>
      </w:r>
      <w:bookmarkEnd w:id="24"/>
      <w:bookmarkEnd w:id="25"/>
    </w:p>
    <w:p w:rsidR="00666584" w:rsidRPr="00D20EC9" w:rsidRDefault="00666584" w:rsidP="00380DEB">
      <w:pPr>
        <w:jc w:val="center"/>
        <w:rPr>
          <w:b/>
          <w:sz w:val="24"/>
          <w:szCs w:val="24"/>
          <w:lang w:val="id-ID"/>
        </w:rPr>
      </w:pPr>
    </w:p>
    <w:p w:rsidR="00380DEB" w:rsidRPr="00D20EC9" w:rsidRDefault="00380DEB" w:rsidP="00053E10">
      <w:pPr>
        <w:pStyle w:val="Heading2"/>
        <w:rPr>
          <w:lang w:val="id-ID"/>
        </w:rPr>
      </w:pPr>
      <w:bookmarkStart w:id="26" w:name="_Toc126191202"/>
      <w:bookmarkStart w:id="27" w:name="_Toc139911550"/>
      <w:r w:rsidRPr="00D20EC9">
        <w:rPr>
          <w:lang w:val="id-ID"/>
        </w:rPr>
        <w:t>Latar Belakang Penelitian</w:t>
      </w:r>
      <w:bookmarkEnd w:id="26"/>
      <w:bookmarkEnd w:id="27"/>
    </w:p>
    <w:p w:rsidR="00380DEB" w:rsidRPr="00D20EC9" w:rsidRDefault="00380DEB" w:rsidP="00380DEB">
      <w:pPr>
        <w:pStyle w:val="ListParagraph"/>
        <w:spacing w:line="480" w:lineRule="auto"/>
        <w:jc w:val="both"/>
        <w:rPr>
          <w:rFonts w:ascii="Times New Roman" w:hAnsi="Times New Roman" w:cs="Times New Roman"/>
          <w:sz w:val="24"/>
          <w:szCs w:val="24"/>
          <w:lang w:val="id-ID"/>
        </w:rPr>
      </w:pPr>
      <w:bookmarkStart w:id="28" w:name="_Hlk138885843"/>
      <w:r w:rsidRPr="00D20EC9">
        <w:rPr>
          <w:rFonts w:ascii="Times New Roman" w:hAnsi="Times New Roman" w:cs="Times New Roman"/>
          <w:sz w:val="24"/>
          <w:szCs w:val="24"/>
          <w:lang w:val="id-ID"/>
        </w:rPr>
        <w:t xml:space="preserve">      Kecelakaan kerja saat melak</w:t>
      </w:r>
      <w:r w:rsidR="007F2041" w:rsidRPr="00D20EC9">
        <w:rPr>
          <w:rFonts w:ascii="Times New Roman" w:hAnsi="Times New Roman" w:cs="Times New Roman"/>
          <w:sz w:val="24"/>
          <w:szCs w:val="24"/>
          <w:lang w:val="id-ID"/>
        </w:rPr>
        <w:t>sanakan</w:t>
      </w:r>
      <w:r w:rsidRPr="00D20EC9">
        <w:rPr>
          <w:rFonts w:ascii="Times New Roman" w:hAnsi="Times New Roman" w:cs="Times New Roman"/>
          <w:sz w:val="24"/>
          <w:szCs w:val="24"/>
          <w:lang w:val="id-ID"/>
        </w:rPr>
        <w:t xml:space="preserve"> kegiatan bongkar muat diatas kapal sangat berisiko dan dapat menyebabkan luka atau cidera bagi awak kapal maupun tenaga kerja yang berada disekitar kapal. Kesalahan yang disebabkan oleh manusia </w:t>
      </w:r>
      <w:r w:rsidRPr="00D20EC9">
        <w:rPr>
          <w:rFonts w:ascii="Times New Roman" w:hAnsi="Times New Roman" w:cs="Times New Roman"/>
          <w:i/>
          <w:sz w:val="24"/>
          <w:szCs w:val="24"/>
          <w:lang w:val="id-ID"/>
        </w:rPr>
        <w:t>(human factor)</w:t>
      </w:r>
      <w:r w:rsidRPr="00D20EC9">
        <w:rPr>
          <w:rFonts w:ascii="Times New Roman" w:hAnsi="Times New Roman" w:cs="Times New Roman"/>
          <w:sz w:val="24"/>
          <w:szCs w:val="24"/>
          <w:lang w:val="id-ID"/>
        </w:rPr>
        <w:t xml:space="preserve"> dapat menyebabkan banyak kerugian oleh karena itu awak kapal dituntut untuk selalu disiplin dan memiliki rasa tanggung jawab pada saat melaksanakan suatu pekerjaan sehingga dapat mengurangi risiko yang dapat </w:t>
      </w:r>
      <w:bookmarkStart w:id="29" w:name="_GoBack"/>
      <w:bookmarkEnd w:id="29"/>
      <w:r w:rsidRPr="00D20EC9">
        <w:rPr>
          <w:rFonts w:ascii="Times New Roman" w:hAnsi="Times New Roman" w:cs="Times New Roman"/>
          <w:sz w:val="24"/>
          <w:szCs w:val="24"/>
          <w:lang w:val="id-ID"/>
        </w:rPr>
        <w:t>menimbulkan kerugian pada kapal, muatan dan awak kapal.</w:t>
      </w:r>
    </w:p>
    <w:p w:rsidR="00A36A5C" w:rsidRDefault="00380DEB" w:rsidP="00380DEB">
      <w:pPr>
        <w:pStyle w:val="ListParagraph"/>
        <w:spacing w:line="480" w:lineRule="auto"/>
        <w:ind w:firstLine="72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Menurut Handojo Budi dkk (2022) terdapat beberapa penyebab kecelakaan kerja yaitu muatan, manusia, dan peralatan bongkar muat. Adapun penyebab kecelakaan kerja karena muatan umummnya dapat dib</w:t>
      </w:r>
      <w:r w:rsidR="007F2041" w:rsidRPr="00D20EC9">
        <w:rPr>
          <w:rFonts w:ascii="Times New Roman" w:hAnsi="Times New Roman" w:cs="Times New Roman"/>
          <w:sz w:val="24"/>
          <w:szCs w:val="24"/>
          <w:lang w:val="id-ID"/>
        </w:rPr>
        <w:t>agi</w:t>
      </w:r>
      <w:r w:rsidRPr="00D20EC9">
        <w:rPr>
          <w:rFonts w:ascii="Times New Roman" w:hAnsi="Times New Roman" w:cs="Times New Roman"/>
          <w:sz w:val="24"/>
          <w:szCs w:val="24"/>
          <w:lang w:val="id-ID"/>
        </w:rPr>
        <w:t xml:space="preserve"> menjadi dua kelompok yaitu </w:t>
      </w:r>
      <w:r w:rsidRPr="00D20EC9">
        <w:rPr>
          <w:rFonts w:ascii="Times New Roman" w:hAnsi="Times New Roman" w:cs="Times New Roman"/>
          <w:i/>
          <w:sz w:val="24"/>
          <w:szCs w:val="24"/>
          <w:lang w:val="id-ID"/>
        </w:rPr>
        <w:t>hazardous cargoes</w:t>
      </w:r>
      <w:r w:rsidR="007F2041" w:rsidRPr="00D20EC9">
        <w:rPr>
          <w:rFonts w:ascii="Times New Roman" w:hAnsi="Times New Roman" w:cs="Times New Roman"/>
          <w:sz w:val="24"/>
          <w:szCs w:val="24"/>
          <w:lang w:val="id-ID"/>
        </w:rPr>
        <w:t xml:space="preserve"> (Barang Berbahaya)</w:t>
      </w:r>
      <w:r w:rsidRPr="00D20EC9">
        <w:rPr>
          <w:rFonts w:ascii="Times New Roman" w:hAnsi="Times New Roman" w:cs="Times New Roman"/>
          <w:sz w:val="24"/>
          <w:szCs w:val="24"/>
          <w:lang w:val="id-ID"/>
        </w:rPr>
        <w:t xml:space="preserve"> dan </w:t>
      </w:r>
      <w:r w:rsidRPr="00D20EC9">
        <w:rPr>
          <w:rFonts w:ascii="Times New Roman" w:hAnsi="Times New Roman" w:cs="Times New Roman"/>
          <w:i/>
          <w:sz w:val="24"/>
          <w:szCs w:val="24"/>
          <w:lang w:val="id-ID"/>
        </w:rPr>
        <w:t>common cargoes</w:t>
      </w:r>
      <w:r w:rsidRPr="00D20EC9">
        <w:rPr>
          <w:rFonts w:ascii="Times New Roman" w:hAnsi="Times New Roman" w:cs="Times New Roman"/>
          <w:sz w:val="24"/>
          <w:szCs w:val="24"/>
          <w:lang w:val="id-ID"/>
        </w:rPr>
        <w:t xml:space="preserve"> dimana bahan </w:t>
      </w:r>
      <w:r w:rsidRPr="00D20EC9">
        <w:rPr>
          <w:rFonts w:ascii="Times New Roman" w:hAnsi="Times New Roman" w:cs="Times New Roman"/>
          <w:i/>
          <w:sz w:val="24"/>
          <w:szCs w:val="24"/>
          <w:lang w:val="id-ID"/>
        </w:rPr>
        <w:t xml:space="preserve">hazardous cargoes </w:t>
      </w:r>
      <w:r w:rsidR="007F2041" w:rsidRPr="00D20EC9">
        <w:rPr>
          <w:rFonts w:ascii="Times New Roman" w:hAnsi="Times New Roman" w:cs="Times New Roman"/>
          <w:sz w:val="24"/>
          <w:szCs w:val="24"/>
          <w:lang w:val="id-ID"/>
        </w:rPr>
        <w:t>jauh lebih berbahaya, sedangkan beban normal dapat menyebabkan kecelakaan industri, yang dapat disebabkan oleh kelalaian manusia atau mekanisme kerja</w:t>
      </w:r>
      <w:r w:rsidRPr="00D20EC9">
        <w:rPr>
          <w:rFonts w:ascii="Times New Roman" w:hAnsi="Times New Roman" w:cs="Times New Roman"/>
          <w:sz w:val="24"/>
          <w:szCs w:val="24"/>
          <w:lang w:val="id-ID"/>
        </w:rPr>
        <w:t xml:space="preserve">. </w:t>
      </w:r>
    </w:p>
    <w:p w:rsidR="00380DEB" w:rsidRPr="00D20EC9" w:rsidRDefault="00380DEB" w:rsidP="00380DEB">
      <w:pPr>
        <w:pStyle w:val="ListParagraph"/>
        <w:spacing w:line="480" w:lineRule="auto"/>
        <w:ind w:firstLine="720"/>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 xml:space="preserve">Penyebab kecelakaan kerja karena manusia atau </w:t>
      </w:r>
      <w:r w:rsidRPr="00D20EC9">
        <w:rPr>
          <w:rFonts w:ascii="Times New Roman" w:hAnsi="Times New Roman" w:cs="Times New Roman"/>
          <w:i/>
          <w:sz w:val="24"/>
          <w:szCs w:val="24"/>
          <w:lang w:val="id-ID"/>
        </w:rPr>
        <w:t>human error</w:t>
      </w:r>
      <w:r w:rsidRPr="00D20EC9">
        <w:rPr>
          <w:rFonts w:ascii="Times New Roman" w:hAnsi="Times New Roman" w:cs="Times New Roman"/>
          <w:sz w:val="24"/>
          <w:szCs w:val="24"/>
          <w:lang w:val="id-ID"/>
        </w:rPr>
        <w:t xml:space="preserve"> TKBM dan awak kapal sebagai </w:t>
      </w:r>
      <w:r w:rsidRPr="00D20EC9">
        <w:rPr>
          <w:rFonts w:ascii="Times New Roman" w:hAnsi="Times New Roman" w:cs="Times New Roman"/>
          <w:i/>
          <w:sz w:val="24"/>
          <w:szCs w:val="24"/>
          <w:lang w:val="id-ID"/>
        </w:rPr>
        <w:t>dock worker</w:t>
      </w:r>
      <w:r w:rsidRPr="00D20EC9">
        <w:rPr>
          <w:rFonts w:ascii="Times New Roman" w:hAnsi="Times New Roman" w:cs="Times New Roman"/>
          <w:sz w:val="24"/>
          <w:szCs w:val="24"/>
          <w:lang w:val="id-ID"/>
        </w:rPr>
        <w:t xml:space="preserve"> atau pekerja yang melaksanakan kegiatan bongkar muat </w:t>
      </w:r>
      <w:r w:rsidR="00366499" w:rsidRPr="00D20EC9">
        <w:rPr>
          <w:rFonts w:ascii="Times New Roman" w:hAnsi="Times New Roman" w:cs="Times New Roman"/>
          <w:sz w:val="24"/>
          <w:szCs w:val="24"/>
          <w:lang w:val="id-ID"/>
        </w:rPr>
        <w:t xml:space="preserve">dapat menjadi penyebab kecelakaan industri, antara lain ketidakpatuhan terhadap peraturan kerja untuk bahan berbahaya dan/atau barang biasa, ketidaktahuan tentang sifat barang yang diangkut atau kegagalan untuk menggunakan peralatan bantu di atas </w:t>
      </w:r>
      <w:r w:rsidR="00366499" w:rsidRPr="00D20EC9">
        <w:rPr>
          <w:rFonts w:ascii="Times New Roman" w:hAnsi="Times New Roman" w:cs="Times New Roman"/>
          <w:sz w:val="24"/>
          <w:szCs w:val="24"/>
          <w:lang w:val="id-ID"/>
        </w:rPr>
        <w:lastRenderedPageBreak/>
        <w:t>kapal. </w:t>
      </w:r>
      <w:r w:rsidRPr="00D20EC9">
        <w:rPr>
          <w:rFonts w:ascii="Times New Roman" w:hAnsi="Times New Roman" w:cs="Times New Roman"/>
          <w:sz w:val="24"/>
          <w:szCs w:val="24"/>
          <w:lang w:val="id-ID"/>
        </w:rPr>
        <w:t xml:space="preserve">Penyebab kecelakaan kerja karena peralatan bongkar muat terdiri dari </w:t>
      </w:r>
      <w:r w:rsidR="00366499" w:rsidRPr="00D20EC9">
        <w:rPr>
          <w:rFonts w:ascii="Times New Roman" w:hAnsi="Times New Roman" w:cs="Times New Roman"/>
          <w:sz w:val="24"/>
          <w:szCs w:val="24"/>
          <w:lang w:val="id-ID"/>
        </w:rPr>
        <w:t>peralatan mekanik dan non mekanik. Kapan setiap jenis alat harus diservis dan diuji atau dikalibrasi setelah perawatan atau perbaikan. </w:t>
      </w:r>
    </w:p>
    <w:p w:rsidR="00380DEB" w:rsidRPr="00D20EC9" w:rsidRDefault="00380DEB" w:rsidP="00A12C3F">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Pada penelitian yang dilaksanakan di KM. Tanto Permai penyebab dari kecelakaan kerja pada saat kegiatan bogkar muat yang paling dominan adalah </w:t>
      </w:r>
      <w:r w:rsidR="00A12C3F" w:rsidRPr="00A12C3F">
        <w:rPr>
          <w:rFonts w:ascii="Times New Roman" w:hAnsi="Times New Roman" w:cs="Times New Roman"/>
          <w:sz w:val="24"/>
          <w:szCs w:val="24"/>
          <w:lang w:val="id-ID"/>
        </w:rPr>
        <w:t>kegiatan yang belum memenuhi peraturan yang berlaku misalnya masih ada ABK yang belum memahami pentingnya penggunaan alat-alat keselamatan, melaksanakan SOP kegiatan bongkar muat sehingga selalu berhati-hati dalam melaksanakan pekerjaan</w:t>
      </w:r>
      <w:bookmarkEnd w:id="28"/>
      <w:r w:rsidR="00A12C3F" w:rsidRPr="00A12C3F">
        <w:rPr>
          <w:rFonts w:ascii="Times New Roman" w:hAnsi="Times New Roman" w:cs="Times New Roman"/>
          <w:sz w:val="24"/>
          <w:szCs w:val="24"/>
          <w:lang w:val="id-ID"/>
        </w:rPr>
        <w:t>.</w:t>
      </w:r>
    </w:p>
    <w:p w:rsidR="00366499" w:rsidRPr="00D20EC9" w:rsidRDefault="00380DEB" w:rsidP="00380DEB">
      <w:pPr>
        <w:spacing w:line="480" w:lineRule="auto"/>
        <w:ind w:left="774" w:firstLine="306"/>
        <w:jc w:val="both"/>
        <w:rPr>
          <w:sz w:val="24"/>
          <w:szCs w:val="24"/>
          <w:lang w:val="id-ID"/>
        </w:rPr>
      </w:pPr>
      <w:r w:rsidRPr="00D20EC9">
        <w:rPr>
          <w:sz w:val="24"/>
          <w:szCs w:val="24"/>
          <w:lang w:val="id-ID"/>
        </w:rPr>
        <w:t xml:space="preserve">Mengambil data dari laporan Komite Nasional Keselamatan Transportasi (KNKT) mengenai laporan investigasi kecelakaan pelayaran Meninggalnya Buruh Bongkar Muat dan Tenaga Medis di Kapal Suimei (IMO 8718689) pelabuhan martapura, Banjarmasin, Kalimantan selatan (24 Februari 2018). Awal mula kejadian yaitu pada saat palka 1 diangkat, </w:t>
      </w:r>
      <w:r w:rsidR="00366499" w:rsidRPr="00D20EC9">
        <w:rPr>
          <w:sz w:val="24"/>
          <w:szCs w:val="24"/>
          <w:lang w:val="id-ID"/>
        </w:rPr>
        <w:t>kepala kerja</w:t>
      </w:r>
      <w:r w:rsidRPr="00D20EC9">
        <w:rPr>
          <w:sz w:val="24"/>
          <w:szCs w:val="24"/>
          <w:lang w:val="id-ID"/>
        </w:rPr>
        <w:t xml:space="preserve"> buruh segera masuk ke dalam palka untuk membuka karung biji kelapa sawit (</w:t>
      </w:r>
      <w:r w:rsidRPr="00D20EC9">
        <w:rPr>
          <w:i/>
          <w:sz w:val="24"/>
          <w:szCs w:val="24"/>
          <w:lang w:val="id-ID"/>
        </w:rPr>
        <w:t>palm kernel</w:t>
      </w:r>
      <w:r w:rsidRPr="00D20EC9">
        <w:rPr>
          <w:sz w:val="24"/>
          <w:szCs w:val="24"/>
          <w:lang w:val="id-ID"/>
        </w:rPr>
        <w:t xml:space="preserve">) </w:t>
      </w:r>
      <w:r w:rsidR="00366499" w:rsidRPr="00D20EC9">
        <w:rPr>
          <w:sz w:val="24"/>
          <w:szCs w:val="24"/>
          <w:lang w:val="id-ID"/>
        </w:rPr>
        <w:t>sehingga barang dan muatan tercampur dengan barang dan muatan lainnya. Namun, sesaat setelah mandor mendarat di palka, mandor langsung terkapar dan tidak sadarkan diri. Karyawan lain mencoba menghubungi otoritas kesehatan pelabuhan. Anak korban yang juga berprofesi sebagai buruh langsung masuk ke dalam palka dan bernasib sama dengan ketiga korban lainnya. Orang keempat yang tiba di palka adalah seorang dokter pelabuhan yang juga bernasib sama. Kelima korban diduga menghirup gas beracun hasil proses anaerobik benih di palka kapal. </w:t>
      </w:r>
    </w:p>
    <w:p w:rsidR="00366499" w:rsidRPr="00D20EC9" w:rsidRDefault="00380DEB" w:rsidP="00380DEB">
      <w:pPr>
        <w:spacing w:line="480" w:lineRule="auto"/>
        <w:ind w:left="774" w:firstLine="306"/>
        <w:jc w:val="both"/>
        <w:rPr>
          <w:sz w:val="24"/>
          <w:szCs w:val="24"/>
          <w:lang w:val="id-ID"/>
        </w:rPr>
      </w:pPr>
      <w:r w:rsidRPr="00D20EC9">
        <w:rPr>
          <w:sz w:val="24"/>
          <w:szCs w:val="24"/>
          <w:lang w:val="id-ID"/>
        </w:rPr>
        <w:lastRenderedPageBreak/>
        <w:t xml:space="preserve">Dari kejadian ini dapat dilihat bahwa kurangnya pengawasan dan juga alat-alat keselamatan sehingga mengakibatkan aktivitas pekerjaan dilakukan secara tidak terkontrol dan kurang disiplin. Hal yang juga mendorong buruh mengabaikan faktor keselamatan adalah sistem pembayaran gaji. Para buruh mendapatkan bayaran berdasarkan jumlah barang yang sudah diturunkan bukan berdasarkan jam kerja. Apabila </w:t>
      </w:r>
      <w:r w:rsidR="00366499" w:rsidRPr="00D20EC9">
        <w:rPr>
          <w:sz w:val="24"/>
          <w:szCs w:val="24"/>
          <w:lang w:val="id-ID"/>
        </w:rPr>
        <w:t xml:space="preserve">suatu </w:t>
      </w:r>
      <w:r w:rsidRPr="00D20EC9">
        <w:rPr>
          <w:sz w:val="24"/>
          <w:szCs w:val="24"/>
          <w:lang w:val="id-ID"/>
        </w:rPr>
        <w:t xml:space="preserve">pekerjaan belum selesai mereka tidak akan mendapatkan bayaran. Pada saat kejadian </w:t>
      </w:r>
      <w:r w:rsidRPr="00D20EC9">
        <w:rPr>
          <w:i/>
          <w:sz w:val="24"/>
          <w:szCs w:val="24"/>
          <w:lang w:val="id-ID"/>
        </w:rPr>
        <w:t>crane</w:t>
      </w:r>
      <w:r w:rsidRPr="00D20EC9">
        <w:rPr>
          <w:sz w:val="24"/>
          <w:szCs w:val="24"/>
          <w:lang w:val="id-ID"/>
        </w:rPr>
        <w:t xml:space="preserve"> dari kapal juga mengalami kerusakan sehingga proses bongkar muat tertunda yang menyebabkan para pekerja resah karena bayaran mereka yang seharusnya didapatkan pada pagi hari tertunda hingga malam karena kerusakan dari </w:t>
      </w:r>
      <w:r w:rsidRPr="00D20EC9">
        <w:rPr>
          <w:i/>
          <w:sz w:val="24"/>
          <w:szCs w:val="24"/>
          <w:lang w:val="id-ID"/>
        </w:rPr>
        <w:t>crane</w:t>
      </w:r>
      <w:r w:rsidRPr="00D20EC9">
        <w:rPr>
          <w:sz w:val="24"/>
          <w:szCs w:val="24"/>
          <w:lang w:val="id-ID"/>
        </w:rPr>
        <w:t xml:space="preserve"> kapal. Faktor penyebab selanjutnya yaitu aturan mengenai </w:t>
      </w:r>
      <w:r w:rsidR="00366499" w:rsidRPr="00D20EC9">
        <w:rPr>
          <w:sz w:val="24"/>
          <w:szCs w:val="24"/>
          <w:lang w:val="id-ID"/>
        </w:rPr>
        <w:t>Proses bongkar muat inti sawit masih dikontrol dengan sistem biasa. Tanpa aturan dan penjelasan penanganan kargo inti sawit, para pekerja tidak memahami bahaya memasuki ruang kargo. </w:t>
      </w:r>
    </w:p>
    <w:p w:rsidR="00380DEB" w:rsidRPr="00D20EC9" w:rsidRDefault="00380DEB" w:rsidP="00380DEB">
      <w:pPr>
        <w:spacing w:line="480" w:lineRule="auto"/>
        <w:ind w:left="774" w:firstLine="306"/>
        <w:jc w:val="both"/>
        <w:rPr>
          <w:sz w:val="24"/>
          <w:szCs w:val="24"/>
          <w:lang w:val="id-ID"/>
        </w:rPr>
      </w:pPr>
      <w:bookmarkStart w:id="30" w:name="_Hlk138886083"/>
      <w:r w:rsidRPr="00D20EC9">
        <w:rPr>
          <w:sz w:val="24"/>
          <w:szCs w:val="24"/>
          <w:lang w:val="id-ID"/>
        </w:rPr>
        <w:t xml:space="preserve">Adapun kejadian kecelakaan kerja yang pernah terjadi diatas kapal KM. Tanto Permai yaitu pada saat juru mudi ingin memasang </w:t>
      </w:r>
      <w:r w:rsidRPr="00D20EC9">
        <w:rPr>
          <w:i/>
          <w:sz w:val="24"/>
          <w:szCs w:val="24"/>
          <w:lang w:val="id-ID"/>
        </w:rPr>
        <w:t>lashing</w:t>
      </w:r>
      <w:r w:rsidRPr="00D20EC9">
        <w:rPr>
          <w:sz w:val="24"/>
          <w:szCs w:val="24"/>
          <w:lang w:val="id-ID"/>
        </w:rPr>
        <w:t xml:space="preserve"> untuk mengencangkan kontainer di dermaga, pada saat kejadian juru mudi ingin memasangkan besi </w:t>
      </w:r>
      <w:r w:rsidRPr="00D20EC9">
        <w:rPr>
          <w:i/>
          <w:sz w:val="24"/>
          <w:szCs w:val="24"/>
          <w:lang w:val="id-ID"/>
        </w:rPr>
        <w:t>lashing</w:t>
      </w:r>
      <w:r w:rsidRPr="00D20EC9">
        <w:rPr>
          <w:sz w:val="24"/>
          <w:szCs w:val="24"/>
          <w:lang w:val="id-ID"/>
        </w:rPr>
        <w:t xml:space="preserve"> ke kontainer akan tetapi juru mudi tidak mampu untuk mengangkatnya dikarenakan besi </w:t>
      </w:r>
      <w:r w:rsidRPr="00D20EC9">
        <w:rPr>
          <w:i/>
          <w:sz w:val="24"/>
          <w:szCs w:val="24"/>
          <w:lang w:val="id-ID"/>
        </w:rPr>
        <w:t xml:space="preserve">lashing </w:t>
      </w:r>
      <w:r w:rsidRPr="00D20EC9">
        <w:rPr>
          <w:sz w:val="24"/>
          <w:szCs w:val="24"/>
          <w:lang w:val="id-ID"/>
        </w:rPr>
        <w:t xml:space="preserve">yang memiliki bobot yang cukup berat sehingga mengakibatkan tangan dari juru mudi tersebut terkilir. Kesalahan dari juru mudi yang terburu-buru dalam melaksanakan pekerjaan dan memaksakan diri untuk mengangkat besi </w:t>
      </w:r>
      <w:r w:rsidRPr="00D20EC9">
        <w:rPr>
          <w:i/>
          <w:sz w:val="24"/>
          <w:szCs w:val="24"/>
          <w:lang w:val="id-ID"/>
        </w:rPr>
        <w:t>lashing</w:t>
      </w:r>
      <w:r w:rsidRPr="00D20EC9">
        <w:rPr>
          <w:sz w:val="24"/>
          <w:szCs w:val="24"/>
          <w:lang w:val="id-ID"/>
        </w:rPr>
        <w:t xml:space="preserve"> yang menyebabkan juru mudi tersebut mengalami cidera, untuk pemasangan besi </w:t>
      </w:r>
      <w:r w:rsidRPr="00D20EC9">
        <w:rPr>
          <w:i/>
          <w:sz w:val="24"/>
          <w:szCs w:val="24"/>
          <w:lang w:val="id-ID"/>
        </w:rPr>
        <w:t>lashing</w:t>
      </w:r>
      <w:r w:rsidRPr="00D20EC9">
        <w:rPr>
          <w:sz w:val="24"/>
          <w:szCs w:val="24"/>
          <w:lang w:val="id-ID"/>
        </w:rPr>
        <w:t xml:space="preserve"> sendiri diharuskan untuk dilalukan oleh dua orang. Dari </w:t>
      </w:r>
      <w:r w:rsidRPr="00D20EC9">
        <w:rPr>
          <w:sz w:val="24"/>
          <w:szCs w:val="24"/>
          <w:lang w:val="id-ID"/>
        </w:rPr>
        <w:lastRenderedPageBreak/>
        <w:t xml:space="preserve">kejadian tersebut akhirnya dilakukan meeting untuk membahas mengenai hal apa saja yang harus diperhatikan pada saat pemasangan </w:t>
      </w:r>
      <w:r w:rsidRPr="00D20EC9">
        <w:rPr>
          <w:i/>
          <w:sz w:val="24"/>
          <w:szCs w:val="24"/>
          <w:lang w:val="id-ID"/>
        </w:rPr>
        <w:t>lashing</w:t>
      </w:r>
      <w:r w:rsidRPr="00D20EC9">
        <w:rPr>
          <w:sz w:val="24"/>
          <w:szCs w:val="24"/>
          <w:lang w:val="id-ID"/>
        </w:rPr>
        <w:t>. Tidak adanya kesadaran mengenai peraturan pada saat melaksanakan suatu pekerjaan dan kurangnya kehati–hatian dalam melaksanakan suatu pekerjaan sehingga dapat menyebabkan suatu kecelakaan kerja. Kesadaran mengenai pentingnya mematuhi peraturan keselamatan kerja sangat penting untuk dipahami dan dilaksanakan oleh seluruh awak kapal guna mencegah risiko kecelakaan kerja.</w:t>
      </w:r>
    </w:p>
    <w:p w:rsidR="00380DEB" w:rsidRDefault="00380DEB" w:rsidP="00380DEB">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w:t>
      </w:r>
      <w:r w:rsidR="00782DFD" w:rsidRPr="00D20EC9">
        <w:rPr>
          <w:rFonts w:ascii="Times New Roman" w:hAnsi="Times New Roman" w:cs="Times New Roman"/>
          <w:sz w:val="24"/>
          <w:szCs w:val="24"/>
          <w:lang w:val="id-ID"/>
        </w:rPr>
        <w:t>Untuk mengatasi permasalahan di atas, diperlukan tindakan dan tindakan preventif. Upaya atau tindakan preventif yang dapat dilakukan, terutama dengan mengupayakan penerapan praktik kesehatan dan keselamatan kerja yang baik dan disiplin. Dan juga perlunya tindakan manajemen risiko, termasuk identifikasi bahaya, analisis potensi bahaya, penilaian risiko, serta pemantauan dan evaluasi. Proses identifikasi dan analisis potensi bahaya dapat dilakukan dengan menggunakan metode hazard dan action research (hazard). Hazop adalah teknik analisis ancaman standar yang digunakan untuk membuat penilaian keamanan sistem baru atau yang diubah berdasarkan potensi ancaman atau masalah kegunaan. Hasil ini berfungsi sebagai dasar untuk manajemen risiko dan untuk mengurangi kecelakaan pelayaran. Karena tingginya angka kecelakaan saat bongkar muat kapal, peneliti sangat tertarik untuk mengambil judul </w:t>
      </w:r>
      <w:r w:rsidRPr="00D20EC9">
        <w:rPr>
          <w:rFonts w:ascii="Times New Roman" w:hAnsi="Times New Roman" w:cs="Times New Roman"/>
          <w:sz w:val="24"/>
          <w:szCs w:val="24"/>
          <w:lang w:val="id-ID"/>
        </w:rPr>
        <w:t xml:space="preserve">“Identifikasi Risiko Kegiatan Bongkar Muat Untuk Mengendalikan Dan Mencegah Kecelakaan Kerja Dengan Metode </w:t>
      </w:r>
      <w:r w:rsidRPr="00D20EC9">
        <w:rPr>
          <w:rFonts w:ascii="Times New Roman" w:hAnsi="Times New Roman" w:cs="Times New Roman"/>
          <w:i/>
          <w:sz w:val="24"/>
          <w:szCs w:val="24"/>
          <w:lang w:val="id-ID"/>
        </w:rPr>
        <w:t>Hazop Analysis</w:t>
      </w:r>
      <w:r w:rsidRPr="00D20EC9">
        <w:rPr>
          <w:rFonts w:ascii="Times New Roman" w:hAnsi="Times New Roman" w:cs="Times New Roman"/>
          <w:sz w:val="24"/>
          <w:szCs w:val="24"/>
          <w:lang w:val="id-ID"/>
        </w:rPr>
        <w:t>.”</w:t>
      </w:r>
    </w:p>
    <w:p w:rsidR="004E594B" w:rsidRPr="00D20EC9" w:rsidRDefault="004E594B" w:rsidP="00380DEB">
      <w:pPr>
        <w:pStyle w:val="ListParagraph"/>
        <w:spacing w:line="480" w:lineRule="auto"/>
        <w:jc w:val="both"/>
        <w:rPr>
          <w:rFonts w:ascii="Times New Roman" w:hAnsi="Times New Roman" w:cs="Times New Roman"/>
          <w:sz w:val="24"/>
          <w:szCs w:val="24"/>
          <w:lang w:val="id-ID"/>
        </w:rPr>
      </w:pPr>
    </w:p>
    <w:p w:rsidR="00380DEB" w:rsidRPr="00D20EC9" w:rsidRDefault="00380DEB" w:rsidP="00053E10">
      <w:pPr>
        <w:pStyle w:val="Heading2"/>
        <w:rPr>
          <w:lang w:val="id-ID"/>
        </w:rPr>
      </w:pPr>
      <w:bookmarkStart w:id="31" w:name="_Toc126191203"/>
      <w:bookmarkStart w:id="32" w:name="_Toc139911551"/>
      <w:bookmarkEnd w:id="30"/>
      <w:r w:rsidRPr="00D20EC9">
        <w:rPr>
          <w:lang w:val="id-ID"/>
        </w:rPr>
        <w:lastRenderedPageBreak/>
        <w:t>Rumusan Masalah</w:t>
      </w:r>
      <w:bookmarkEnd w:id="31"/>
      <w:bookmarkEnd w:id="32"/>
    </w:p>
    <w:p w:rsidR="00380DEB" w:rsidRPr="00D20EC9" w:rsidRDefault="00380DEB" w:rsidP="00380DEB">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Dalam penelitian ini rumusan masalah yang ingin peneliti ambil yaitu :</w:t>
      </w:r>
    </w:p>
    <w:p w:rsidR="00380DEB" w:rsidRPr="00D20EC9" w:rsidRDefault="00380DEB" w:rsidP="00380DEB">
      <w:pPr>
        <w:pStyle w:val="ListParagraph"/>
        <w:numPr>
          <w:ilvl w:val="0"/>
          <w:numId w:val="4"/>
        </w:numPr>
        <w:spacing w:after="20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Apa saja faktor-faktor yang menyebabkan kecelakaan kerja pada saat</w:t>
      </w:r>
      <w:r w:rsidR="00782DFD" w:rsidRPr="00D20EC9">
        <w:rPr>
          <w:rFonts w:ascii="Times New Roman" w:hAnsi="Times New Roman" w:cs="Times New Roman"/>
          <w:sz w:val="24"/>
          <w:szCs w:val="24"/>
          <w:lang w:val="id-ID"/>
        </w:rPr>
        <w:t xml:space="preserve"> kegiatan</w:t>
      </w:r>
      <w:r w:rsidRPr="00D20EC9">
        <w:rPr>
          <w:rFonts w:ascii="Times New Roman" w:hAnsi="Times New Roman" w:cs="Times New Roman"/>
          <w:sz w:val="24"/>
          <w:szCs w:val="24"/>
          <w:lang w:val="id-ID"/>
        </w:rPr>
        <w:t xml:space="preserve"> bongkar muat diatas kapa</w:t>
      </w:r>
      <w:r w:rsidR="00782DFD" w:rsidRPr="00D20EC9">
        <w:rPr>
          <w:rFonts w:ascii="Times New Roman" w:hAnsi="Times New Roman" w:cs="Times New Roman"/>
          <w:sz w:val="24"/>
          <w:szCs w:val="24"/>
          <w:lang w:val="id-ID"/>
        </w:rPr>
        <w:t>l</w:t>
      </w:r>
      <w:r w:rsidR="00F84237">
        <w:rPr>
          <w:rFonts w:ascii="Times New Roman" w:hAnsi="Times New Roman" w:cs="Times New Roman"/>
          <w:sz w:val="24"/>
          <w:szCs w:val="24"/>
          <w:lang w:val="en-US"/>
        </w:rPr>
        <w:t xml:space="preserve"> MV. Tanto Permai</w:t>
      </w:r>
      <w:r w:rsidRPr="00D20EC9">
        <w:rPr>
          <w:rFonts w:ascii="Times New Roman" w:hAnsi="Times New Roman" w:cs="Times New Roman"/>
          <w:sz w:val="24"/>
          <w:szCs w:val="24"/>
          <w:lang w:val="id-ID"/>
        </w:rPr>
        <w:t>?</w:t>
      </w:r>
    </w:p>
    <w:p w:rsidR="00380DEB" w:rsidRPr="00D20EC9" w:rsidRDefault="00380DEB" w:rsidP="00380DEB">
      <w:pPr>
        <w:pStyle w:val="ListParagraph"/>
        <w:numPr>
          <w:ilvl w:val="0"/>
          <w:numId w:val="4"/>
        </w:numPr>
        <w:spacing w:after="20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Bagaimana Analisa risiko penyebab kecelakaan pada saat</w:t>
      </w:r>
      <w:r w:rsidR="00782DFD" w:rsidRPr="00D20EC9">
        <w:rPr>
          <w:rFonts w:ascii="Times New Roman" w:hAnsi="Times New Roman" w:cs="Times New Roman"/>
          <w:sz w:val="24"/>
          <w:szCs w:val="24"/>
          <w:lang w:val="id-ID"/>
        </w:rPr>
        <w:t xml:space="preserve"> kegiatan</w:t>
      </w:r>
      <w:r w:rsidRPr="00D20EC9">
        <w:rPr>
          <w:rFonts w:ascii="Times New Roman" w:hAnsi="Times New Roman" w:cs="Times New Roman"/>
          <w:sz w:val="24"/>
          <w:szCs w:val="24"/>
          <w:lang w:val="id-ID"/>
        </w:rPr>
        <w:t xml:space="preserve"> bongkar muat diatas kapal dengan </w:t>
      </w:r>
      <w:r w:rsidR="00782DFD" w:rsidRPr="00D20EC9">
        <w:rPr>
          <w:rFonts w:ascii="Times New Roman" w:hAnsi="Times New Roman" w:cs="Times New Roman"/>
          <w:sz w:val="24"/>
          <w:szCs w:val="24"/>
          <w:lang w:val="id-ID"/>
        </w:rPr>
        <w:t xml:space="preserve">menggunakan </w:t>
      </w:r>
      <w:r w:rsidRPr="00D20EC9">
        <w:rPr>
          <w:rFonts w:ascii="Times New Roman" w:hAnsi="Times New Roman" w:cs="Times New Roman"/>
          <w:sz w:val="24"/>
          <w:szCs w:val="24"/>
          <w:lang w:val="id-ID"/>
        </w:rPr>
        <w:t xml:space="preserve">metode </w:t>
      </w:r>
      <w:r w:rsidRPr="00D20EC9">
        <w:rPr>
          <w:rFonts w:ascii="Times New Roman" w:hAnsi="Times New Roman" w:cs="Times New Roman"/>
          <w:i/>
          <w:sz w:val="24"/>
          <w:szCs w:val="24"/>
          <w:lang w:val="id-ID"/>
        </w:rPr>
        <w:t>HazOp Analysis</w:t>
      </w:r>
      <w:r w:rsidR="00F84237">
        <w:rPr>
          <w:rFonts w:ascii="Times New Roman" w:hAnsi="Times New Roman" w:cs="Times New Roman"/>
          <w:i/>
          <w:sz w:val="24"/>
          <w:szCs w:val="24"/>
          <w:lang w:val="en-US"/>
        </w:rPr>
        <w:t xml:space="preserve"> </w:t>
      </w:r>
      <w:r w:rsidR="00F84237">
        <w:rPr>
          <w:rFonts w:ascii="Times New Roman" w:hAnsi="Times New Roman" w:cs="Times New Roman"/>
          <w:sz w:val="24"/>
          <w:szCs w:val="24"/>
          <w:lang w:val="en-US"/>
        </w:rPr>
        <w:t>di atas kapal MV. Tanto Permai</w:t>
      </w:r>
      <w:r w:rsidRPr="00D20EC9">
        <w:rPr>
          <w:rFonts w:ascii="Times New Roman" w:hAnsi="Times New Roman" w:cs="Times New Roman"/>
          <w:sz w:val="24"/>
          <w:szCs w:val="24"/>
          <w:lang w:val="id-ID"/>
        </w:rPr>
        <w:t xml:space="preserve">? </w:t>
      </w:r>
    </w:p>
    <w:p w:rsidR="00782DFD" w:rsidRPr="00D20EC9" w:rsidRDefault="00782DFD" w:rsidP="00380DEB">
      <w:pPr>
        <w:pStyle w:val="ListParagraph"/>
        <w:numPr>
          <w:ilvl w:val="0"/>
          <w:numId w:val="4"/>
        </w:numPr>
        <w:spacing w:after="20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Bagaimana upaya penanggulangan yang dapat dilakukan guna mencegah terjadinya kecelakaan kerja</w:t>
      </w:r>
      <w:r w:rsidR="00F84237">
        <w:rPr>
          <w:rFonts w:ascii="Times New Roman" w:hAnsi="Times New Roman" w:cs="Times New Roman"/>
          <w:sz w:val="24"/>
          <w:szCs w:val="24"/>
          <w:lang w:val="en-US"/>
        </w:rPr>
        <w:t xml:space="preserve"> di kapal MV. Tanto Permai</w:t>
      </w:r>
      <w:r w:rsidRPr="00D20EC9">
        <w:rPr>
          <w:rFonts w:ascii="Times New Roman" w:hAnsi="Times New Roman" w:cs="Times New Roman"/>
          <w:sz w:val="24"/>
          <w:szCs w:val="24"/>
          <w:lang w:val="id-ID"/>
        </w:rPr>
        <w:t>?</w:t>
      </w:r>
    </w:p>
    <w:p w:rsidR="00380DEB" w:rsidRPr="00D20EC9" w:rsidRDefault="00380DEB" w:rsidP="00053E10">
      <w:pPr>
        <w:pStyle w:val="Heading2"/>
        <w:rPr>
          <w:lang w:val="id-ID"/>
        </w:rPr>
      </w:pPr>
      <w:bookmarkStart w:id="33" w:name="_Toc126191204"/>
      <w:bookmarkStart w:id="34" w:name="_Toc139911552"/>
      <w:r w:rsidRPr="00D20EC9">
        <w:rPr>
          <w:lang w:val="id-ID"/>
        </w:rPr>
        <w:t>Batasan Masalah</w:t>
      </w:r>
      <w:bookmarkEnd w:id="33"/>
      <w:bookmarkEnd w:id="34"/>
    </w:p>
    <w:p w:rsidR="00380DEB" w:rsidRPr="000270E6" w:rsidRDefault="00380DEB" w:rsidP="00380DEB">
      <w:pPr>
        <w:pStyle w:val="ListParagraph"/>
        <w:spacing w:after="200" w:line="480" w:lineRule="auto"/>
        <w:jc w:val="both"/>
        <w:rPr>
          <w:rFonts w:ascii="Times New Roman" w:hAnsi="Times New Roman" w:cs="Times New Roman"/>
          <w:sz w:val="24"/>
          <w:szCs w:val="24"/>
          <w:lang w:val="en-US"/>
        </w:rPr>
      </w:pPr>
      <w:r w:rsidRPr="00D20EC9">
        <w:rPr>
          <w:rFonts w:ascii="Times New Roman" w:hAnsi="Times New Roman" w:cs="Times New Roman"/>
          <w:sz w:val="24"/>
          <w:szCs w:val="24"/>
          <w:lang w:val="id-ID"/>
        </w:rPr>
        <w:t xml:space="preserve">       </w:t>
      </w:r>
      <w:r w:rsidR="00782DFD" w:rsidRPr="00D20EC9">
        <w:rPr>
          <w:rFonts w:ascii="Times New Roman" w:hAnsi="Times New Roman" w:cs="Times New Roman"/>
          <w:sz w:val="24"/>
          <w:szCs w:val="24"/>
          <w:lang w:val="id-ID"/>
        </w:rPr>
        <w:t xml:space="preserve">Untuk memudahkan penelitian ini, agar tidak terlalu luas dan agar pembaca lebih mudah memahami isi penelitian ini, maka peneliti memberikan batasan atau ruang lingkup pada karya ilmiah terapan ini. terbatas pada mengidentifikasi risiko </w:t>
      </w:r>
      <w:r w:rsidR="000270E6">
        <w:rPr>
          <w:rFonts w:ascii="Times New Roman" w:hAnsi="Times New Roman" w:cs="Times New Roman"/>
          <w:sz w:val="24"/>
          <w:szCs w:val="24"/>
          <w:lang w:val="en-US"/>
        </w:rPr>
        <w:t xml:space="preserve">pada </w:t>
      </w:r>
      <w:r w:rsidR="00342569">
        <w:rPr>
          <w:rFonts w:ascii="Times New Roman" w:hAnsi="Times New Roman" w:cs="Times New Roman"/>
          <w:sz w:val="24"/>
          <w:szCs w:val="24"/>
          <w:lang w:val="en-US"/>
        </w:rPr>
        <w:t xml:space="preserve">saat </w:t>
      </w:r>
      <w:r w:rsidR="000270E6">
        <w:rPr>
          <w:rFonts w:ascii="Times New Roman" w:hAnsi="Times New Roman" w:cs="Times New Roman"/>
          <w:sz w:val="24"/>
          <w:szCs w:val="24"/>
          <w:lang w:val="en-US"/>
        </w:rPr>
        <w:t xml:space="preserve">proses </w:t>
      </w:r>
      <w:r w:rsidR="00342569">
        <w:rPr>
          <w:rFonts w:ascii="Times New Roman" w:hAnsi="Times New Roman" w:cs="Times New Roman"/>
          <w:sz w:val="24"/>
          <w:szCs w:val="24"/>
          <w:lang w:val="en-US"/>
        </w:rPr>
        <w:t>pe</w:t>
      </w:r>
      <w:r w:rsidR="000270E6">
        <w:rPr>
          <w:rFonts w:ascii="Times New Roman" w:hAnsi="Times New Roman" w:cs="Times New Roman"/>
          <w:sz w:val="24"/>
          <w:szCs w:val="24"/>
          <w:lang w:val="en-US"/>
        </w:rPr>
        <w:t>muat</w:t>
      </w:r>
      <w:r w:rsidR="00342569">
        <w:rPr>
          <w:rFonts w:ascii="Times New Roman" w:hAnsi="Times New Roman" w:cs="Times New Roman"/>
          <w:sz w:val="24"/>
          <w:szCs w:val="24"/>
          <w:lang w:val="en-US"/>
        </w:rPr>
        <w:t>an</w:t>
      </w:r>
      <w:r w:rsidR="000270E6">
        <w:rPr>
          <w:rFonts w:ascii="Times New Roman" w:hAnsi="Times New Roman" w:cs="Times New Roman"/>
          <w:sz w:val="24"/>
          <w:szCs w:val="24"/>
          <w:lang w:val="en-US"/>
        </w:rPr>
        <w:t xml:space="preserve"> kontainer OOG </w:t>
      </w:r>
      <w:r w:rsidR="000270E6" w:rsidRPr="000270E6">
        <w:rPr>
          <w:rFonts w:ascii="Times New Roman" w:hAnsi="Times New Roman" w:cs="Times New Roman"/>
          <w:i/>
          <w:sz w:val="24"/>
          <w:szCs w:val="24"/>
          <w:lang w:val="en-US"/>
        </w:rPr>
        <w:t>(Out of Gauge</w:t>
      </w:r>
      <w:r w:rsidR="000270E6">
        <w:rPr>
          <w:rFonts w:ascii="Times New Roman" w:hAnsi="Times New Roman" w:cs="Times New Roman"/>
          <w:sz w:val="24"/>
          <w:szCs w:val="24"/>
          <w:lang w:val="en-US"/>
        </w:rPr>
        <w:t xml:space="preserve">), pada proses pelashingan kontainer, pada saat proses pemuatan kontainer IMDG </w:t>
      </w:r>
      <w:r w:rsidR="000270E6" w:rsidRPr="000270E6">
        <w:rPr>
          <w:rFonts w:ascii="Times New Roman" w:hAnsi="Times New Roman" w:cs="Times New Roman"/>
          <w:i/>
          <w:sz w:val="24"/>
          <w:szCs w:val="24"/>
          <w:lang w:val="en-US"/>
        </w:rPr>
        <w:t>(International Maritime Dangerous Goods)</w:t>
      </w:r>
      <w:r w:rsidR="000270E6">
        <w:rPr>
          <w:rFonts w:ascii="Times New Roman" w:hAnsi="Times New Roman" w:cs="Times New Roman"/>
          <w:i/>
          <w:sz w:val="24"/>
          <w:szCs w:val="24"/>
          <w:lang w:val="en-US"/>
        </w:rPr>
        <w:t xml:space="preserve">, </w:t>
      </w:r>
      <w:r w:rsidR="00B77960">
        <w:rPr>
          <w:rFonts w:ascii="Times New Roman" w:hAnsi="Times New Roman" w:cs="Times New Roman"/>
          <w:sz w:val="24"/>
          <w:szCs w:val="24"/>
          <w:lang w:val="en-US"/>
        </w:rPr>
        <w:t xml:space="preserve">dan pada saat pemuatan kontainer </w:t>
      </w:r>
      <w:r w:rsidR="00B77960" w:rsidRPr="00342569">
        <w:rPr>
          <w:rFonts w:ascii="Times New Roman" w:hAnsi="Times New Roman" w:cs="Times New Roman"/>
          <w:i/>
          <w:sz w:val="24"/>
          <w:szCs w:val="24"/>
          <w:lang w:val="en-US"/>
        </w:rPr>
        <w:t>reefer.</w:t>
      </w:r>
    </w:p>
    <w:p w:rsidR="00380DEB" w:rsidRPr="00D20EC9" w:rsidRDefault="00380DEB" w:rsidP="00053E10">
      <w:pPr>
        <w:pStyle w:val="Heading2"/>
        <w:rPr>
          <w:lang w:val="id-ID"/>
        </w:rPr>
      </w:pPr>
      <w:bookmarkStart w:id="35" w:name="_Toc126191205"/>
      <w:bookmarkStart w:id="36" w:name="_Toc139911553"/>
      <w:r w:rsidRPr="00D20EC9">
        <w:rPr>
          <w:lang w:val="id-ID"/>
        </w:rPr>
        <w:t>Tujuan Penelitian</w:t>
      </w:r>
      <w:bookmarkEnd w:id="35"/>
      <w:bookmarkEnd w:id="36"/>
    </w:p>
    <w:p w:rsidR="00380DEB" w:rsidRPr="00D20EC9" w:rsidRDefault="00380DEB" w:rsidP="00380DEB">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w:t>
      </w:r>
      <w:bookmarkStart w:id="37" w:name="_Hlk138887209"/>
      <w:r w:rsidRPr="00D20EC9">
        <w:rPr>
          <w:rFonts w:ascii="Times New Roman" w:hAnsi="Times New Roman" w:cs="Times New Roman"/>
          <w:sz w:val="24"/>
          <w:szCs w:val="24"/>
          <w:lang w:val="id-ID"/>
        </w:rPr>
        <w:t xml:space="preserve">Tujuan dari dilakukannya penelitian ini yaitu untuk meningkatkan sistem manajemen keselamatan pada saat bongkar muat guna mengendalikan dan mencegah kecelakaan kerja pada saat bongkar muat diatas kapal. </w:t>
      </w:r>
      <w:bookmarkEnd w:id="37"/>
      <w:r w:rsidRPr="00D20EC9">
        <w:rPr>
          <w:rFonts w:ascii="Times New Roman" w:hAnsi="Times New Roman" w:cs="Times New Roman"/>
          <w:sz w:val="24"/>
          <w:szCs w:val="24"/>
          <w:lang w:val="id-ID"/>
        </w:rPr>
        <w:t>Berdasarkan dari rumusan masalah diatas maka tujuan penelitian yang ingin peneliti ambil yaitu :</w:t>
      </w:r>
    </w:p>
    <w:p w:rsidR="00380DEB" w:rsidRPr="00D20EC9" w:rsidRDefault="00380DEB" w:rsidP="00380DEB">
      <w:pPr>
        <w:pStyle w:val="ListParagraph"/>
        <w:numPr>
          <w:ilvl w:val="0"/>
          <w:numId w:val="5"/>
        </w:numPr>
        <w:spacing w:after="20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lastRenderedPageBreak/>
        <w:t xml:space="preserve">Untuk </w:t>
      </w:r>
      <w:bookmarkStart w:id="38" w:name="_Hlk138887247"/>
      <w:r w:rsidRPr="00D20EC9">
        <w:rPr>
          <w:rFonts w:ascii="Times New Roman" w:hAnsi="Times New Roman" w:cs="Times New Roman"/>
          <w:sz w:val="24"/>
          <w:szCs w:val="24"/>
          <w:lang w:val="id-ID"/>
        </w:rPr>
        <w:t>mengetahui apa saja faktor-faktor penyebab kecelakaan kerja pada saat kegiatan bongkar muat diatas kapal</w:t>
      </w:r>
      <w:bookmarkEnd w:id="38"/>
      <w:r w:rsidRPr="00D20EC9">
        <w:rPr>
          <w:rFonts w:ascii="Times New Roman" w:hAnsi="Times New Roman" w:cs="Times New Roman"/>
          <w:sz w:val="24"/>
          <w:szCs w:val="24"/>
          <w:lang w:val="id-ID"/>
        </w:rPr>
        <w:t>.</w:t>
      </w:r>
    </w:p>
    <w:p w:rsidR="00380DEB" w:rsidRPr="00D20EC9" w:rsidRDefault="00380DEB" w:rsidP="00380DEB">
      <w:pPr>
        <w:pStyle w:val="ListParagraph"/>
        <w:numPr>
          <w:ilvl w:val="0"/>
          <w:numId w:val="5"/>
        </w:numPr>
        <w:spacing w:after="200" w:line="480" w:lineRule="auto"/>
        <w:jc w:val="both"/>
        <w:rPr>
          <w:rFonts w:ascii="Times New Roman" w:hAnsi="Times New Roman" w:cs="Times New Roman"/>
          <w:sz w:val="24"/>
          <w:szCs w:val="24"/>
          <w:lang w:val="id-ID"/>
        </w:rPr>
      </w:pPr>
      <w:bookmarkStart w:id="39" w:name="_Hlk138887265"/>
      <w:r w:rsidRPr="00D20EC9">
        <w:rPr>
          <w:rFonts w:ascii="Times New Roman" w:hAnsi="Times New Roman" w:cs="Times New Roman"/>
          <w:sz w:val="24"/>
          <w:szCs w:val="24"/>
          <w:lang w:val="id-ID"/>
        </w:rPr>
        <w:t xml:space="preserve">Untuk menganalisis risiko penyebab kecelakaan kerja pada saat kegiatan bongkar muat dengan menggunakan metode </w:t>
      </w:r>
      <w:r w:rsidRPr="00D20EC9">
        <w:rPr>
          <w:rFonts w:ascii="Times New Roman" w:hAnsi="Times New Roman" w:cs="Times New Roman"/>
          <w:i/>
          <w:sz w:val="24"/>
          <w:szCs w:val="24"/>
          <w:lang w:val="id-ID"/>
        </w:rPr>
        <w:t>Hazop Analysis.</w:t>
      </w:r>
      <w:bookmarkEnd w:id="39"/>
    </w:p>
    <w:p w:rsidR="00782DFD" w:rsidRPr="00D20EC9" w:rsidRDefault="00782DFD" w:rsidP="00380DEB">
      <w:pPr>
        <w:pStyle w:val="ListParagraph"/>
        <w:numPr>
          <w:ilvl w:val="0"/>
          <w:numId w:val="5"/>
        </w:numPr>
        <w:spacing w:after="200" w:line="480" w:lineRule="auto"/>
        <w:jc w:val="both"/>
        <w:rPr>
          <w:rFonts w:ascii="Times New Roman" w:hAnsi="Times New Roman" w:cs="Times New Roman"/>
          <w:sz w:val="24"/>
          <w:szCs w:val="24"/>
          <w:lang w:val="id-ID"/>
        </w:rPr>
      </w:pPr>
      <w:bookmarkStart w:id="40" w:name="_Hlk138887294"/>
      <w:r w:rsidRPr="00D20EC9">
        <w:rPr>
          <w:rFonts w:ascii="Times New Roman" w:hAnsi="Times New Roman" w:cs="Times New Roman"/>
          <w:sz w:val="24"/>
          <w:szCs w:val="24"/>
          <w:lang w:val="id-ID"/>
        </w:rPr>
        <w:t>Untuk mengetahui bagaimana upaya penanggulangan yang dapat dilakukan guna mencegah terjadinya kecelakaan kerja.</w:t>
      </w:r>
      <w:bookmarkEnd w:id="40"/>
    </w:p>
    <w:p w:rsidR="00380DEB" w:rsidRPr="00D20EC9" w:rsidRDefault="00380DEB" w:rsidP="00053E10">
      <w:pPr>
        <w:pStyle w:val="Heading2"/>
        <w:rPr>
          <w:lang w:val="id-ID"/>
        </w:rPr>
      </w:pPr>
      <w:bookmarkStart w:id="41" w:name="_Toc126191206"/>
      <w:bookmarkStart w:id="42" w:name="_Toc139911554"/>
      <w:r w:rsidRPr="00D20EC9">
        <w:rPr>
          <w:lang w:val="id-ID"/>
        </w:rPr>
        <w:t>Manfaat Penelitian</w:t>
      </w:r>
      <w:bookmarkEnd w:id="41"/>
      <w:bookmarkEnd w:id="42"/>
    </w:p>
    <w:p w:rsidR="00380DEB" w:rsidRPr="00D20EC9" w:rsidRDefault="00380DEB" w:rsidP="00380DEB">
      <w:pPr>
        <w:pStyle w:val="ListParagraph"/>
        <w:numPr>
          <w:ilvl w:val="0"/>
          <w:numId w:val="3"/>
        </w:numPr>
        <w:spacing w:line="480" w:lineRule="auto"/>
        <w:ind w:left="1134"/>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Manfaat Teoritis</w:t>
      </w:r>
    </w:p>
    <w:p w:rsidR="00380DEB" w:rsidRPr="00D20EC9" w:rsidRDefault="00380DEB" w:rsidP="00380DEB">
      <w:pPr>
        <w:pStyle w:val="ListParagraph"/>
        <w:spacing w:line="480" w:lineRule="auto"/>
        <w:ind w:left="1134"/>
        <w:jc w:val="both"/>
        <w:rPr>
          <w:rFonts w:ascii="Times New Roman" w:hAnsi="Times New Roman" w:cs="Times New Roman"/>
          <w:b/>
          <w:sz w:val="24"/>
          <w:szCs w:val="24"/>
          <w:lang w:val="id-ID"/>
        </w:rPr>
      </w:pPr>
      <w:r w:rsidRPr="00D20EC9">
        <w:rPr>
          <w:rFonts w:ascii="Times New Roman" w:hAnsi="Times New Roman" w:cs="Times New Roman"/>
          <w:sz w:val="24"/>
          <w:szCs w:val="24"/>
          <w:lang w:val="id-ID"/>
        </w:rPr>
        <w:t xml:space="preserve">      Manfaat teoritis yaitu hasil penelitian ini sebagai tambahan ilmu pengetahuan dan meningkatkan wawasan di bidang akademik bagi masyarakat, awak kapal, taruna/i Politeknik Pelayaran Surabaya maupun instansi lainnya mengenai permasalahan yang berkaitan tentang penanganan dan upaya untuk mencegah kecelakaan kerja pada saat bongkar muat di atas kapal.</w:t>
      </w:r>
    </w:p>
    <w:p w:rsidR="00380DEB" w:rsidRPr="00D20EC9" w:rsidRDefault="00380DEB" w:rsidP="00380DEB">
      <w:pPr>
        <w:pStyle w:val="ListParagraph"/>
        <w:numPr>
          <w:ilvl w:val="0"/>
          <w:numId w:val="3"/>
        </w:numPr>
        <w:spacing w:line="480" w:lineRule="auto"/>
        <w:ind w:left="1134"/>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Manfaat Praktis</w:t>
      </w:r>
    </w:p>
    <w:p w:rsidR="00380DEB" w:rsidRPr="00D20EC9" w:rsidRDefault="00380DEB" w:rsidP="00FE22C9">
      <w:pPr>
        <w:pStyle w:val="ListParagraph"/>
        <w:spacing w:line="480" w:lineRule="auto"/>
        <w:ind w:left="1134"/>
        <w:jc w:val="both"/>
        <w:rPr>
          <w:rFonts w:ascii="Times New Roman" w:hAnsi="Times New Roman" w:cs="Times New Roman"/>
          <w:sz w:val="24"/>
          <w:szCs w:val="24"/>
          <w:lang w:val="id-ID"/>
        </w:rPr>
        <w:sectPr w:rsidR="00380DEB" w:rsidRPr="00D20EC9" w:rsidSect="00DC4DC3">
          <w:headerReference w:type="default" r:id="rId12"/>
          <w:footerReference w:type="default" r:id="rId13"/>
          <w:headerReference w:type="first" r:id="rId14"/>
          <w:footerReference w:type="first" r:id="rId15"/>
          <w:pgSz w:w="11906" w:h="16838"/>
          <w:pgMar w:top="1701" w:right="1701" w:bottom="1701" w:left="2268" w:header="709" w:footer="709" w:gutter="0"/>
          <w:pgNumType w:start="1"/>
          <w:cols w:space="708"/>
          <w:titlePg/>
          <w:docGrid w:linePitch="360"/>
        </w:sectPr>
      </w:pPr>
      <w:r w:rsidRPr="00D20EC9">
        <w:rPr>
          <w:rFonts w:ascii="Times New Roman" w:hAnsi="Times New Roman" w:cs="Times New Roman"/>
          <w:sz w:val="24"/>
          <w:szCs w:val="24"/>
          <w:lang w:val="id-ID"/>
        </w:rPr>
        <w:t xml:space="preserve">        Adapun manfaat bagi dunia praktisi, untuk mengimplementasikan kepada seluruh awak kapal akan pentingnya alat-alat keselamatan kerja diatas kapal guna mencegah timbulnya korban jiwa akibat kecelakaan kerja pada saat bongkar muat. Penelitian ini juga akan menjadi tinjauan bagi perusahaan untuk dapat meningkatkan apa saja yang harus dilakukan untuk menanggulangi risiko kecelakaan kerja pada saat kegiatan bongkar muat diatas kapal.</w:t>
      </w:r>
    </w:p>
    <w:p w:rsidR="00380DEB" w:rsidRPr="00D20EC9" w:rsidRDefault="00380DEB" w:rsidP="006F5CA5">
      <w:pPr>
        <w:pStyle w:val="Heading1"/>
        <w:spacing w:line="360" w:lineRule="auto"/>
      </w:pPr>
      <w:bookmarkStart w:id="43" w:name="_Toc126191207"/>
      <w:bookmarkStart w:id="44" w:name="_Toc139911555"/>
      <w:r w:rsidRPr="00D20EC9">
        <w:lastRenderedPageBreak/>
        <w:t>BAB II</w:t>
      </w:r>
      <w:r w:rsidR="00666584" w:rsidRPr="00D20EC9">
        <w:br w:type="textWrapping" w:clear="all"/>
      </w:r>
      <w:r w:rsidRPr="00D20EC9">
        <w:t>KAJIAN PUSTAKA</w:t>
      </w:r>
      <w:bookmarkEnd w:id="43"/>
      <w:bookmarkEnd w:id="44"/>
    </w:p>
    <w:p w:rsidR="00666584" w:rsidRPr="00D20EC9" w:rsidRDefault="00666584" w:rsidP="00666584">
      <w:pPr>
        <w:jc w:val="center"/>
        <w:rPr>
          <w:b/>
          <w:sz w:val="24"/>
          <w:szCs w:val="24"/>
          <w:lang w:val="id-ID"/>
        </w:rPr>
      </w:pPr>
    </w:p>
    <w:p w:rsidR="00380DEB" w:rsidRPr="00D20EC9" w:rsidRDefault="00380DEB" w:rsidP="000A43A1">
      <w:pPr>
        <w:pStyle w:val="Heading2"/>
        <w:numPr>
          <w:ilvl w:val="0"/>
          <w:numId w:val="29"/>
        </w:numPr>
        <w:rPr>
          <w:lang w:val="id-ID"/>
        </w:rPr>
      </w:pPr>
      <w:bookmarkStart w:id="45" w:name="_Toc126191208"/>
      <w:bookmarkStart w:id="46" w:name="_Toc139911556"/>
      <w:r w:rsidRPr="00D20EC9">
        <w:rPr>
          <w:lang w:val="id-ID"/>
        </w:rPr>
        <w:t>Review Penelitian Sebelumnya</w:t>
      </w:r>
      <w:bookmarkEnd w:id="45"/>
      <w:bookmarkEnd w:id="46"/>
    </w:p>
    <w:p w:rsidR="00380DEB" w:rsidRPr="00D20EC9" w:rsidRDefault="00380DEB" w:rsidP="00380DEB">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Berkaitan dengan topik yang dibahas dalam karya ilmiah tulis ini, maka perlu didukung dari penelitian-penelitian terdahulu yang membahas penelitian serupa dengan karya ilmiah ini. Berikut merupakan penelitian-penelitian terdahulu yang menjadi pendukung dalam menyusun karya ilmiah ini :</w:t>
      </w:r>
    </w:p>
    <w:p w:rsidR="00380DEB" w:rsidRPr="00D20EC9" w:rsidRDefault="00380DEB" w:rsidP="000A43A1">
      <w:pPr>
        <w:pStyle w:val="ListParagraph"/>
        <w:numPr>
          <w:ilvl w:val="0"/>
          <w:numId w:val="28"/>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Pada jurnal penelitain Handojo, B. et al (2022) yang diterbitkan di Majalah Ilmiah Bahari Jogja Sekolah Tinggi Maritim Yogyakarta Vol. 20, No. 1, Juli 2022. Dengan Judul “Pelaksanaan Keselamatan Kerja Pada Perusahaan Bongkar Muat” dalam penelitian ini menje</w:t>
      </w:r>
      <w:r w:rsidR="00396418" w:rsidRPr="00D20EC9">
        <w:rPr>
          <w:rFonts w:ascii="Times New Roman" w:hAnsi="Times New Roman" w:cs="Times New Roman"/>
          <w:sz w:val="24"/>
          <w:szCs w:val="24"/>
          <w:lang w:val="id-ID"/>
        </w:rPr>
        <w:t>l</w:t>
      </w:r>
      <w:r w:rsidRPr="00D20EC9">
        <w:rPr>
          <w:rFonts w:ascii="Times New Roman" w:hAnsi="Times New Roman" w:cs="Times New Roman"/>
          <w:sz w:val="24"/>
          <w:szCs w:val="24"/>
          <w:lang w:val="id-ID"/>
        </w:rPr>
        <w:t xml:space="preserve">askan tentang </w:t>
      </w:r>
      <w:r w:rsidR="00782DFD" w:rsidRPr="00D20EC9">
        <w:rPr>
          <w:rFonts w:ascii="Times New Roman" w:hAnsi="Times New Roman" w:cs="Times New Roman"/>
          <w:sz w:val="24"/>
          <w:szCs w:val="24"/>
          <w:lang w:val="id-ID"/>
        </w:rPr>
        <w:t>Sebelum melakukan operasi bongkar muat umum, persiapan peralatan dan personel diperlukan. Hal ini harus dilakukan sebelum kedatangan kapal, dengan mengacu pada ketentuan hukum dan petunjuk SOP perusahaan bongkar muat dan melaksanakannya sesuai dengan kemampuan perusahaan. untuk memastikan kelancaran dan keamanan kerja yang terjamin selama bongkar muat. Pentingnya standar perlindungan tenaga kerja bagi pekerja bersumber dari terjaminnya keselamatan dalam bekerja dengan menggunakan alat pelindung diri untuk memenuhi ketentuan Undang-undang Perlindungan Tenaga Kerja. </w:t>
      </w:r>
    </w:p>
    <w:p w:rsidR="00380DEB" w:rsidRPr="00D20EC9" w:rsidRDefault="00380DEB" w:rsidP="00380DEB">
      <w:pPr>
        <w:pStyle w:val="ListParagraph"/>
        <w:spacing w:line="480" w:lineRule="auto"/>
        <w:ind w:left="108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Penelitian ini menjadi sumber bagi peneliti dalam melaksanakan penulisan karya ilmiah ini dalam mengidentifikasi pentingnya </w:t>
      </w:r>
      <w:r w:rsidRPr="00D20EC9">
        <w:rPr>
          <w:rFonts w:ascii="Times New Roman" w:hAnsi="Times New Roman" w:cs="Times New Roman"/>
          <w:sz w:val="24"/>
          <w:szCs w:val="24"/>
          <w:lang w:val="id-ID"/>
        </w:rPr>
        <w:lastRenderedPageBreak/>
        <w:t>melaksanakan SOP dan pentingnya standar keselamatan kerja bagi para pekerja guna mencegah terjadinya kecelakaan kerja.</w:t>
      </w:r>
    </w:p>
    <w:p w:rsidR="00380DEB" w:rsidRPr="00D20EC9" w:rsidRDefault="00380DEB" w:rsidP="000A43A1">
      <w:pPr>
        <w:pStyle w:val="ListParagraph"/>
        <w:numPr>
          <w:ilvl w:val="0"/>
          <w:numId w:val="28"/>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Pada penelitian yang dilaksanakan oleh Puadah, J. et.al (2021) yang diterbitkan oleh Jurnal Saintek Maritim Vol. 22, No. 1, September 2021 dengan judul “Analisis Risiko Kegiatan Di Atas Kapal Dengan Metode </w:t>
      </w:r>
      <w:r w:rsidRPr="00D20EC9">
        <w:rPr>
          <w:rFonts w:ascii="Times New Roman" w:hAnsi="Times New Roman" w:cs="Times New Roman"/>
          <w:i/>
          <w:sz w:val="24"/>
          <w:szCs w:val="24"/>
          <w:lang w:val="id-ID"/>
        </w:rPr>
        <w:t>Hazop Analysis</w:t>
      </w:r>
      <w:r w:rsidRPr="00D20EC9">
        <w:rPr>
          <w:rFonts w:ascii="Times New Roman" w:hAnsi="Times New Roman" w:cs="Times New Roman"/>
          <w:sz w:val="24"/>
          <w:szCs w:val="24"/>
          <w:lang w:val="id-ID"/>
        </w:rPr>
        <w:t xml:space="preserve"> di KMP. Athaya” dalam penelitian tersebut dijelaskan</w:t>
      </w:r>
      <w:r w:rsidRPr="00D20EC9">
        <w:rPr>
          <w:rFonts w:ascii="Times New Roman" w:hAnsi="Times New Roman" w:cs="Times New Roman"/>
          <w:sz w:val="24"/>
          <w:lang w:val="id-ID"/>
        </w:rPr>
        <w:t xml:space="preserve"> pemetaan identifikasi risiko kegiatan diatas kapal dengan menggunakan metode </w:t>
      </w:r>
      <w:r w:rsidRPr="00D20EC9">
        <w:rPr>
          <w:rFonts w:ascii="Times New Roman" w:hAnsi="Times New Roman" w:cs="Times New Roman"/>
          <w:i/>
          <w:sz w:val="24"/>
          <w:lang w:val="id-ID"/>
        </w:rPr>
        <w:t>Hazop Analysis</w:t>
      </w:r>
      <w:r w:rsidRPr="00D20EC9">
        <w:rPr>
          <w:rFonts w:ascii="Times New Roman" w:hAnsi="Times New Roman" w:cs="Times New Roman"/>
          <w:sz w:val="24"/>
          <w:lang w:val="id-ID"/>
        </w:rPr>
        <w:t xml:space="preserve"> didapatkan Bahaya yang paling dominan yaitu risiko (Ekstrim) yang teridentifikasi dari 9 sumber hazards (pengecatan, mengetok, pengelasan, </w:t>
      </w:r>
      <w:r w:rsidRPr="00D20EC9">
        <w:rPr>
          <w:rFonts w:ascii="Times New Roman" w:hAnsi="Times New Roman" w:cs="Times New Roman"/>
          <w:i/>
          <w:sz w:val="24"/>
          <w:lang w:val="id-ID"/>
        </w:rPr>
        <w:t>mooring/ unmooring</w:t>
      </w:r>
      <w:r w:rsidRPr="00D20EC9">
        <w:rPr>
          <w:rFonts w:ascii="Times New Roman" w:hAnsi="Times New Roman" w:cs="Times New Roman"/>
          <w:sz w:val="24"/>
          <w:lang w:val="id-ID"/>
        </w:rPr>
        <w:t xml:space="preserve">, lego jangkar, perompak, bongkar muat kendaraan, polusi dilaut, kebakaran). Pekerjaan yang dapat menyebabkan kecelakaan paling dominan atau sering terjadi yaitu pada pekerjaan </w:t>
      </w:r>
      <w:r w:rsidRPr="00D20EC9">
        <w:rPr>
          <w:rFonts w:ascii="Times New Roman" w:hAnsi="Times New Roman" w:cs="Times New Roman"/>
          <w:i/>
          <w:sz w:val="24"/>
          <w:lang w:val="id-ID"/>
        </w:rPr>
        <w:t>Mooring/ Unmooring</w:t>
      </w:r>
      <w:r w:rsidRPr="00D20EC9">
        <w:rPr>
          <w:rFonts w:ascii="Times New Roman" w:hAnsi="Times New Roman" w:cs="Times New Roman"/>
          <w:sz w:val="24"/>
          <w:lang w:val="id-ID"/>
        </w:rPr>
        <w:t xml:space="preserve"> persentase 71%</w:t>
      </w:r>
      <w:r w:rsidRPr="00D20EC9">
        <w:rPr>
          <w:rFonts w:ascii="Times New Roman" w:hAnsi="Times New Roman" w:cs="Times New Roman"/>
          <w:sz w:val="24"/>
          <w:szCs w:val="24"/>
          <w:lang w:val="id-ID"/>
        </w:rPr>
        <w:t xml:space="preserve"> </w:t>
      </w:r>
    </w:p>
    <w:p w:rsidR="002B03F4" w:rsidRPr="00D20EC9" w:rsidRDefault="00010F96" w:rsidP="000A43A1">
      <w:pPr>
        <w:pStyle w:val="ListParagraph"/>
        <w:numPr>
          <w:ilvl w:val="0"/>
          <w:numId w:val="28"/>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Pada jurnal </w:t>
      </w:r>
      <w:r w:rsidR="002B03F4" w:rsidRPr="00D20EC9">
        <w:rPr>
          <w:rFonts w:ascii="Times New Roman" w:hAnsi="Times New Roman" w:cs="Times New Roman"/>
          <w:sz w:val="24"/>
          <w:szCs w:val="24"/>
          <w:lang w:val="id-ID"/>
        </w:rPr>
        <w:t xml:space="preserve">Khamid, A. et.al (2018) yang berjudul “Analisa Risiko Keselamatan dan Kesehatan Kerja (K3) Terhadap Kecelakaan Kerja Serta Lingkungan dengan Menggunakan Metode </w:t>
      </w:r>
      <w:r w:rsidR="002B03F4" w:rsidRPr="00D20EC9">
        <w:rPr>
          <w:rFonts w:ascii="Times New Roman" w:hAnsi="Times New Roman" w:cs="Times New Roman"/>
          <w:i/>
          <w:sz w:val="24"/>
          <w:szCs w:val="24"/>
          <w:lang w:val="id-ID"/>
        </w:rPr>
        <w:t>Hazard and Operability Study (HAZOP)</w:t>
      </w:r>
      <w:r w:rsidR="002B03F4" w:rsidRPr="00D20EC9">
        <w:rPr>
          <w:rFonts w:ascii="Times New Roman" w:hAnsi="Times New Roman" w:cs="Times New Roman"/>
          <w:sz w:val="24"/>
          <w:szCs w:val="24"/>
          <w:lang w:val="id-ID"/>
        </w:rPr>
        <w:t xml:space="preserve"> pada Proses Scrapping Kapal di Bangkalan Madura” yang diterbitkan oleh Jurnak Teknik ITS dalam Vol. 7, No. 2, (2018), menjelaskan Kegiatan operasional scrapping kapal di Tanjung Jati, Bangkalan Madura merupakan kegiatan yang mempunyai risiko dan bahaya yang tinggi serta dapat menimbulkan kerugian bagi pemilik usaha ataupun masyarakat yang berdekatan dengan usaha yang sedang berlangsung, baik berupa kecelakaan manusia dan dampak pencemaran lingkungan. Penilain risiko keselamatan dalam kegiatan operasional </w:t>
      </w:r>
      <w:r w:rsidR="002B03F4" w:rsidRPr="00D20EC9">
        <w:rPr>
          <w:rFonts w:ascii="Times New Roman" w:hAnsi="Times New Roman" w:cs="Times New Roman"/>
          <w:sz w:val="24"/>
          <w:szCs w:val="24"/>
          <w:lang w:val="id-ID"/>
        </w:rPr>
        <w:lastRenderedPageBreak/>
        <w:t>metode HAZOP Bahaya yang terjadi akibat penyimpangan pengawasan, tekanan, syok, korosi, aliran dan inspeksi.</w:t>
      </w:r>
    </w:p>
    <w:p w:rsidR="002B03F4" w:rsidRPr="00D20EC9" w:rsidRDefault="002B03F4" w:rsidP="00ED377A">
      <w:pPr>
        <w:spacing w:line="480" w:lineRule="auto"/>
        <w:ind w:left="720" w:firstLine="360"/>
        <w:jc w:val="both"/>
        <w:rPr>
          <w:sz w:val="24"/>
          <w:szCs w:val="24"/>
          <w:lang w:val="id-ID"/>
        </w:rPr>
      </w:pPr>
      <w:r w:rsidRPr="00D20EC9">
        <w:rPr>
          <w:sz w:val="24"/>
          <w:szCs w:val="24"/>
          <w:lang w:val="id-ID"/>
        </w:rPr>
        <w:t>Berdasarkan penelitian yang dijelaskan oleh Puadah, J. dan penelitian Khamid, A. peneliti menjelaskan tentang</w:t>
      </w:r>
      <w:r w:rsidR="00ED377A" w:rsidRPr="00D20EC9">
        <w:rPr>
          <w:sz w:val="24"/>
          <w:szCs w:val="24"/>
          <w:lang w:val="id-ID"/>
        </w:rPr>
        <w:t xml:space="preserve"> metode</w:t>
      </w:r>
      <w:r w:rsidRPr="00D20EC9">
        <w:rPr>
          <w:sz w:val="24"/>
          <w:szCs w:val="24"/>
          <w:lang w:val="id-ID"/>
        </w:rPr>
        <w:t xml:space="preserve"> </w:t>
      </w:r>
      <w:r w:rsidRPr="00D20EC9">
        <w:rPr>
          <w:i/>
          <w:sz w:val="24"/>
          <w:szCs w:val="24"/>
          <w:lang w:val="id-ID"/>
        </w:rPr>
        <w:t>hazop analysis</w:t>
      </w:r>
      <w:r w:rsidRPr="00D20EC9">
        <w:rPr>
          <w:sz w:val="24"/>
          <w:szCs w:val="24"/>
          <w:lang w:val="id-ID"/>
        </w:rPr>
        <w:t xml:space="preserve"> dimana dalam laporan penelitian ini juga menggunakan metode </w:t>
      </w:r>
      <w:r w:rsidRPr="00D20EC9">
        <w:rPr>
          <w:i/>
          <w:sz w:val="24"/>
          <w:szCs w:val="24"/>
          <w:lang w:val="id-ID"/>
        </w:rPr>
        <w:t>hazop analysis</w:t>
      </w:r>
      <w:r w:rsidRPr="00D20EC9">
        <w:rPr>
          <w:sz w:val="24"/>
          <w:szCs w:val="24"/>
          <w:lang w:val="id-ID"/>
        </w:rPr>
        <w:t xml:space="preserve">. Menurut Kotek dalam Restuputri (2015) HAZOP adalah studi keselamatan yang sistematis, berdasarkan pendekatan sistemik ke arah penilaian keselamatan dan proses pengoperasian peralatan yang kompleks, atau proses produksi. Jadi dalam penelitian ini peneliti akan mencari nilai risiko dan tingkat bahaya yang disebabkan oleh suatu pekerjaan </w:t>
      </w:r>
      <w:r w:rsidR="00ED377A" w:rsidRPr="00D20EC9">
        <w:rPr>
          <w:sz w:val="24"/>
          <w:szCs w:val="24"/>
          <w:lang w:val="id-ID"/>
        </w:rPr>
        <w:t>pada saat kegiatan bongkar muat</w:t>
      </w:r>
      <w:r w:rsidRPr="00D20EC9">
        <w:rPr>
          <w:sz w:val="24"/>
          <w:szCs w:val="24"/>
          <w:lang w:val="id-ID"/>
        </w:rPr>
        <w:t>.</w:t>
      </w:r>
    </w:p>
    <w:p w:rsidR="00380DEB" w:rsidRPr="00D20EC9" w:rsidRDefault="00ED377A" w:rsidP="00ED377A">
      <w:pPr>
        <w:spacing w:line="480" w:lineRule="auto"/>
        <w:ind w:left="720" w:firstLine="360"/>
        <w:jc w:val="both"/>
        <w:rPr>
          <w:sz w:val="24"/>
          <w:szCs w:val="24"/>
          <w:lang w:val="id-ID"/>
        </w:rPr>
      </w:pPr>
      <w:r w:rsidRPr="00D20EC9">
        <w:rPr>
          <w:sz w:val="24"/>
          <w:szCs w:val="24"/>
          <w:lang w:val="id-ID"/>
        </w:rPr>
        <w:t>Dari</w:t>
      </w:r>
      <w:r w:rsidR="00380DEB" w:rsidRPr="00D20EC9">
        <w:rPr>
          <w:sz w:val="24"/>
          <w:szCs w:val="24"/>
          <w:lang w:val="id-ID"/>
        </w:rPr>
        <w:t xml:space="preserve"> ke</w:t>
      </w:r>
      <w:r w:rsidR="002B03F4" w:rsidRPr="00D20EC9">
        <w:rPr>
          <w:sz w:val="24"/>
          <w:szCs w:val="24"/>
          <w:lang w:val="id-ID"/>
        </w:rPr>
        <w:t>tiga</w:t>
      </w:r>
      <w:r w:rsidR="00380DEB" w:rsidRPr="00D20EC9">
        <w:rPr>
          <w:sz w:val="24"/>
          <w:szCs w:val="24"/>
          <w:lang w:val="id-ID"/>
        </w:rPr>
        <w:t xml:space="preserve"> penelitian diatas peneliti ingin membahas mengenai risiko kecelakaan kerja pada saat kegaiatan bongkar muat dengan memperhitungkan tingkat risiko bahaya yang akan ditimbulkan pada saat kejadian tersebut. Dari hasil yang akan didapat nantinya akan dicari bagaiamana cara untuk menanggulangi kecelakaan kerja pada saat kegiatan bongkar muat sedang berlangsung. Identifikasi kecelakaan kerja diatas kapal dapat membantu awak kapal dan juga perusahaan untuk memberikan pengetahuan mengenai keselamatan jiwa pada saat bekerja diatas kapal. Hal ini juga dapat memberikan informasi bagi awak kapal bagaimana prosedur yang baik dalam melaksanakan suatu pekerjaan diatas kapal. Hal ini juga yang mendasari peneliti untuk melihat risiko kecelakaan kerja apa saja yang terjadi pada saat kegiatan bongkar muat sedang berlangsung serta bagaiamana cara menanggulangi risiko kecelakaan kerja diatas kapal </w:t>
      </w:r>
      <w:r w:rsidR="00380DEB" w:rsidRPr="00D20EC9">
        <w:rPr>
          <w:sz w:val="24"/>
          <w:szCs w:val="24"/>
          <w:lang w:val="id-ID"/>
        </w:rPr>
        <w:lastRenderedPageBreak/>
        <w:t xml:space="preserve">dengan menggunakan metode </w:t>
      </w:r>
      <w:r w:rsidR="00380DEB" w:rsidRPr="00D20EC9">
        <w:rPr>
          <w:i/>
          <w:sz w:val="24"/>
          <w:szCs w:val="24"/>
          <w:lang w:val="id-ID"/>
        </w:rPr>
        <w:t>hazop analysis</w:t>
      </w:r>
      <w:r w:rsidR="00380DEB" w:rsidRPr="00D20EC9">
        <w:rPr>
          <w:sz w:val="24"/>
          <w:szCs w:val="24"/>
          <w:lang w:val="id-ID"/>
        </w:rPr>
        <w:t>.</w:t>
      </w:r>
    </w:p>
    <w:p w:rsidR="00380DEB" w:rsidRPr="00D20EC9" w:rsidRDefault="00380DEB" w:rsidP="00053E10">
      <w:pPr>
        <w:pStyle w:val="Heading2"/>
        <w:rPr>
          <w:lang w:val="id-ID"/>
        </w:rPr>
      </w:pPr>
      <w:bookmarkStart w:id="47" w:name="_Toc126191209"/>
      <w:bookmarkStart w:id="48" w:name="_Toc139911557"/>
      <w:r w:rsidRPr="00D20EC9">
        <w:rPr>
          <w:lang w:val="id-ID"/>
        </w:rPr>
        <w:t>Landasan Teori</w:t>
      </w:r>
      <w:bookmarkEnd w:id="47"/>
      <w:bookmarkEnd w:id="48"/>
    </w:p>
    <w:p w:rsidR="00B77960" w:rsidRDefault="00B77960" w:rsidP="00B77960">
      <w:pPr>
        <w:pStyle w:val="Heading3"/>
        <w:rPr>
          <w:lang w:val="en-US"/>
        </w:rPr>
      </w:pPr>
      <w:bookmarkStart w:id="49" w:name="_Toc139911558"/>
      <w:bookmarkStart w:id="50" w:name="_Toc126191210"/>
      <w:r>
        <w:rPr>
          <w:lang w:val="en-US"/>
        </w:rPr>
        <w:t>Identifikasi Risiko</w:t>
      </w:r>
      <w:bookmarkEnd w:id="49"/>
    </w:p>
    <w:p w:rsidR="00637F3E" w:rsidRDefault="002811BA" w:rsidP="002628B4">
      <w:pPr>
        <w:tabs>
          <w:tab w:val="left" w:pos="1701"/>
        </w:tabs>
        <w:spacing w:line="480" w:lineRule="auto"/>
        <w:ind w:left="1134" w:firstLine="306"/>
        <w:jc w:val="both"/>
        <w:rPr>
          <w:lang w:val="en-US"/>
        </w:rPr>
      </w:pPr>
      <w:r>
        <w:rPr>
          <w:lang w:val="en-US"/>
        </w:rPr>
        <w:tab/>
      </w:r>
      <w:r w:rsidR="00637F3E">
        <w:rPr>
          <w:lang w:val="en-US"/>
        </w:rPr>
        <w:t xml:space="preserve">Menurut </w:t>
      </w:r>
      <w:r>
        <w:rPr>
          <w:lang w:val="en-US"/>
        </w:rPr>
        <w:t xml:space="preserve">Santosa dalam Devi, M.R. Dkk (2018) </w:t>
      </w:r>
      <w:r w:rsidR="00B77960">
        <w:rPr>
          <w:lang w:val="en-US"/>
        </w:rPr>
        <w:t xml:space="preserve">Identifikasi </w:t>
      </w:r>
      <w:r w:rsidR="00637F3E">
        <w:rPr>
          <w:lang w:val="en-US"/>
        </w:rPr>
        <w:t xml:space="preserve">Risiko </w:t>
      </w:r>
      <w:r>
        <w:rPr>
          <w:lang w:val="en-US"/>
        </w:rPr>
        <w:t>digunakan untuk mengetahui risiko-risiko apa saja yang mungkin dapat mempengaruhi suatu pekerjaan yang dilakukan. Identifikasi risiko merupakan suatu kegiatan yang terus dilaksanakan untuk mengidentifikasi kemungkinan terjadinya risiko atau dampak kerugian dari suatu kegiatan. Untuk dapat menentukan risiko maka perlu dilakukan pengamatan terkait kegiatan baik berupa material, barang dan alat yang digunakan.</w:t>
      </w:r>
      <w:r w:rsidR="00B77960">
        <w:rPr>
          <w:lang w:val="en-US"/>
        </w:rPr>
        <w:t xml:space="preserve"> </w:t>
      </w:r>
    </w:p>
    <w:p w:rsidR="00B77960" w:rsidRPr="00637F3E" w:rsidRDefault="00637F3E" w:rsidP="002628B4">
      <w:pPr>
        <w:tabs>
          <w:tab w:val="left" w:pos="1701"/>
        </w:tabs>
        <w:spacing w:line="480" w:lineRule="auto"/>
        <w:ind w:left="1134" w:firstLine="306"/>
        <w:jc w:val="both"/>
        <w:rPr>
          <w:lang w:val="en-US"/>
        </w:rPr>
      </w:pPr>
      <w:r>
        <w:rPr>
          <w:sz w:val="24"/>
          <w:szCs w:val="24"/>
          <w:lang w:val="en-US"/>
        </w:rPr>
        <w:tab/>
      </w:r>
      <w:r w:rsidR="00E6548B" w:rsidRPr="00637F3E">
        <w:rPr>
          <w:sz w:val="24"/>
          <w:szCs w:val="24"/>
          <w:lang w:val="en-US"/>
        </w:rPr>
        <w:t xml:space="preserve">Menurut Ikhsan, M.Z. (2022) </w:t>
      </w:r>
      <w:r w:rsidRPr="00637F3E">
        <w:rPr>
          <w:sz w:val="24"/>
          <w:szCs w:val="24"/>
          <w:lang w:val="en-US"/>
        </w:rPr>
        <w:t>Risiko sering dikaitkan dengan semua tugas pekerjaan. Dalam bidang kesehatan dan keselamatan kerja, risiko yang dapat menimbulkan kerugian serius merupakan hal yang harus dikelola karena dapat mengancam keselamatan pekerja. Risiko dapat dihindari dengan mengadopsi kemungkinan tindakan pencegahan untuk mengurangi dampaknya.</w:t>
      </w:r>
    </w:p>
    <w:p w:rsidR="002811BA" w:rsidRPr="00624A0C" w:rsidRDefault="002811BA" w:rsidP="00624A0C">
      <w:pPr>
        <w:pStyle w:val="Heading3"/>
        <w:rPr>
          <w:lang w:val="en-US"/>
        </w:rPr>
      </w:pPr>
      <w:bookmarkStart w:id="51" w:name="_Toc139911559"/>
      <w:r>
        <w:rPr>
          <w:lang w:val="en-US"/>
        </w:rPr>
        <w:t>Kegiatan Bongkar Muat</w:t>
      </w:r>
      <w:bookmarkEnd w:id="51"/>
    </w:p>
    <w:p w:rsidR="002811BA" w:rsidRDefault="002811BA" w:rsidP="00624A0C">
      <w:pPr>
        <w:pStyle w:val="ListParagraph"/>
        <w:spacing w:line="480" w:lineRule="auto"/>
        <w:ind w:left="113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Menurut Hatta &amp; Syamsuddin dalam Bakri (2020) menyebutkan bongkar muat di pelabuhan merupakan aktivitas pemindahan barang angkutan dari kapal atau tongkang ke atas platform dermaga     atau sebaliknya.</w:t>
      </w:r>
    </w:p>
    <w:p w:rsidR="002811BA" w:rsidRDefault="002811BA" w:rsidP="002811BA">
      <w:pPr>
        <w:pStyle w:val="ListParagraph"/>
        <w:spacing w:line="480" w:lineRule="auto"/>
        <w:ind w:left="1560"/>
        <w:jc w:val="both"/>
        <w:rPr>
          <w:rFonts w:ascii="Times New Roman" w:hAnsi="Times New Roman" w:cs="Times New Roman"/>
          <w:sz w:val="24"/>
          <w:szCs w:val="24"/>
          <w:lang w:val="id-ID"/>
        </w:rPr>
      </w:pPr>
    </w:p>
    <w:p w:rsidR="002811BA" w:rsidRPr="00C969C8" w:rsidRDefault="002811BA" w:rsidP="002811BA">
      <w:pPr>
        <w:pStyle w:val="ListParagraph"/>
        <w:spacing w:line="480" w:lineRule="auto"/>
        <w:ind w:left="1560"/>
        <w:jc w:val="both"/>
        <w:rPr>
          <w:rFonts w:ascii="Times New Roman" w:hAnsi="Times New Roman" w:cs="Times New Roman"/>
          <w:sz w:val="24"/>
          <w:szCs w:val="24"/>
          <w:lang w:val="id-ID"/>
        </w:rPr>
      </w:pPr>
    </w:p>
    <w:p w:rsidR="002811BA" w:rsidRPr="000E096C" w:rsidRDefault="002811BA" w:rsidP="000E096C">
      <w:pPr>
        <w:spacing w:line="480" w:lineRule="auto"/>
        <w:jc w:val="both"/>
        <w:rPr>
          <w:b/>
          <w:sz w:val="24"/>
          <w:szCs w:val="24"/>
          <w:lang w:val="id-ID"/>
        </w:rPr>
      </w:pPr>
    </w:p>
    <w:p w:rsidR="002811BA" w:rsidRPr="00D20EC9" w:rsidRDefault="002811BA" w:rsidP="002811BA">
      <w:pPr>
        <w:pStyle w:val="Heading3"/>
      </w:pPr>
      <w:bookmarkStart w:id="52" w:name="_Toc126191213"/>
      <w:bookmarkStart w:id="53" w:name="_Toc139911560"/>
      <w:r w:rsidRPr="00D20EC9">
        <w:lastRenderedPageBreak/>
        <w:t>Proses Bongkar Muat Kapal Kontainer</w:t>
      </w:r>
      <w:bookmarkEnd w:id="52"/>
      <w:bookmarkEnd w:id="53"/>
    </w:p>
    <w:p w:rsidR="002811BA" w:rsidRPr="00D20EC9" w:rsidRDefault="002811BA" w:rsidP="002811BA">
      <w:pPr>
        <w:pStyle w:val="ListParagraph"/>
        <w:tabs>
          <w:tab w:val="left" w:pos="1560"/>
        </w:tabs>
        <w:spacing w:line="480" w:lineRule="auto"/>
        <w:ind w:left="1134"/>
        <w:jc w:val="both"/>
        <w:rPr>
          <w:rFonts w:ascii="Times New Roman" w:hAnsi="Times New Roman" w:cs="Times New Roman"/>
          <w:sz w:val="24"/>
          <w:lang w:val="id-ID"/>
        </w:rPr>
      </w:pPr>
      <w:r w:rsidRPr="00D20EC9">
        <w:rPr>
          <w:rFonts w:ascii="Times New Roman" w:hAnsi="Times New Roman" w:cs="Times New Roman"/>
          <w:sz w:val="24"/>
          <w:lang w:val="id-ID"/>
        </w:rPr>
        <w:tab/>
        <w:t xml:space="preserve">Sebagai perwira di kapal, tanggung jawab utamanya adalah navigasi kapal yang aman dan penanganan serta penyimpanan kargo yang aman. Dengan meningkatnya pangkat atau tanggung jawab perwira dek, pengetahuan tentang penanganan dan penyimpanan kargo harus dimiliki oleh seorang perwira geladak yang kompeten demi keselamatan harta benda dan personel kapal. Berikut akan dijelaskan proses bongkar muat untuk kapal kontainer </w:t>
      </w:r>
      <w:r w:rsidRPr="00D20EC9">
        <w:rPr>
          <w:rFonts w:ascii="Times New Roman" w:hAnsi="Times New Roman" w:cs="Times New Roman"/>
          <w:sz w:val="24"/>
          <w:szCs w:val="24"/>
          <w:lang w:val="id-ID"/>
        </w:rPr>
        <w:t xml:space="preserve">Menurut </w:t>
      </w:r>
      <w:r w:rsidRPr="00D20EC9">
        <w:rPr>
          <w:rFonts w:ascii="Times New Roman" w:hAnsi="Times New Roman" w:cs="Times New Roman"/>
          <w:i/>
          <w:sz w:val="24"/>
          <w:szCs w:val="24"/>
          <w:lang w:val="id-ID"/>
        </w:rPr>
        <w:t>A guide to Container Ship Design and Operation</w:t>
      </w:r>
      <w:r w:rsidRPr="00D20EC9">
        <w:rPr>
          <w:rFonts w:ascii="Times New Roman" w:hAnsi="Times New Roman" w:cs="Times New Roman"/>
          <w:sz w:val="24"/>
          <w:szCs w:val="24"/>
          <w:lang w:val="id-ID"/>
        </w:rPr>
        <w:t xml:space="preserve"> (2019)</w:t>
      </w:r>
      <w:r w:rsidRPr="00D20EC9">
        <w:rPr>
          <w:rFonts w:ascii="Times New Roman" w:hAnsi="Times New Roman" w:cs="Times New Roman"/>
          <w:sz w:val="24"/>
          <w:lang w:val="id-ID"/>
        </w:rPr>
        <w:t xml:space="preserve"> :</w:t>
      </w:r>
    </w:p>
    <w:p w:rsidR="002811BA" w:rsidRPr="00D20EC9" w:rsidRDefault="002811BA" w:rsidP="002811BA">
      <w:pPr>
        <w:pStyle w:val="ListParagraph"/>
        <w:numPr>
          <w:ilvl w:val="0"/>
          <w:numId w:val="23"/>
        </w:numPr>
        <w:tabs>
          <w:tab w:val="left" w:pos="1854"/>
        </w:tabs>
        <w:spacing w:line="480" w:lineRule="auto"/>
        <w:jc w:val="both"/>
        <w:rPr>
          <w:rFonts w:ascii="Times New Roman" w:hAnsi="Times New Roman" w:cs="Times New Roman"/>
          <w:b/>
          <w:sz w:val="24"/>
          <w:szCs w:val="24"/>
          <w:lang w:val="id-ID"/>
        </w:rPr>
      </w:pPr>
      <w:bookmarkStart w:id="54" w:name="_Hlk125778046"/>
      <w:r w:rsidRPr="00D20EC9">
        <w:rPr>
          <w:rFonts w:ascii="Times New Roman" w:hAnsi="Times New Roman" w:cs="Times New Roman"/>
          <w:b/>
          <w:sz w:val="24"/>
          <w:szCs w:val="24"/>
          <w:lang w:val="id-ID"/>
        </w:rPr>
        <w:t xml:space="preserve">Proses Perencanaan Pemuatan </w:t>
      </w:r>
      <w:r w:rsidRPr="00D20EC9">
        <w:rPr>
          <w:rFonts w:ascii="Times New Roman" w:hAnsi="Times New Roman" w:cs="Times New Roman"/>
          <w:b/>
          <w:i/>
          <w:sz w:val="24"/>
          <w:szCs w:val="24"/>
          <w:lang w:val="id-ID"/>
        </w:rPr>
        <w:t>(Bay Plan)</w:t>
      </w:r>
    </w:p>
    <w:p w:rsidR="002811BA" w:rsidRPr="00D20EC9" w:rsidRDefault="002811BA" w:rsidP="002811BA">
      <w:pPr>
        <w:pStyle w:val="ListParagraph"/>
        <w:tabs>
          <w:tab w:val="left" w:pos="1843"/>
        </w:tabs>
        <w:spacing w:after="0" w:line="480" w:lineRule="auto"/>
        <w:ind w:left="14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b/>
      </w:r>
      <w:r w:rsidRPr="00D20EC9">
        <w:rPr>
          <w:rFonts w:ascii="Times New Roman" w:hAnsi="Times New Roman" w:cs="Times New Roman"/>
          <w:i/>
          <w:sz w:val="24"/>
          <w:szCs w:val="24"/>
          <w:lang w:val="id-ID"/>
        </w:rPr>
        <w:t>Bay Plan</w:t>
      </w:r>
      <w:r w:rsidRPr="00D20EC9">
        <w:rPr>
          <w:rFonts w:ascii="Times New Roman" w:hAnsi="Times New Roman" w:cs="Times New Roman"/>
          <w:sz w:val="24"/>
          <w:szCs w:val="24"/>
          <w:lang w:val="id-ID"/>
        </w:rPr>
        <w:t xml:space="preserve"> atau perencanaan pemuatan Menurut </w:t>
      </w:r>
      <w:r w:rsidRPr="00D20EC9">
        <w:rPr>
          <w:rFonts w:ascii="Times New Roman" w:hAnsi="Times New Roman" w:cs="Times New Roman"/>
          <w:i/>
          <w:sz w:val="24"/>
          <w:szCs w:val="24"/>
          <w:lang w:val="id-ID"/>
        </w:rPr>
        <w:t>A guide to Container Ship Design and Operation</w:t>
      </w:r>
      <w:r w:rsidRPr="00D20EC9">
        <w:rPr>
          <w:rFonts w:ascii="Times New Roman" w:hAnsi="Times New Roman" w:cs="Times New Roman"/>
          <w:sz w:val="24"/>
          <w:szCs w:val="24"/>
          <w:lang w:val="id-ID"/>
        </w:rPr>
        <w:t xml:space="preserve"> (2019) adalah sistem penomoran yang memberikan pandangan penampang susunan peti kemas pada kapal diatas dan dibawah geladak. Poin penting yang perlu diingat saat memuat kontainer di atas kapal yaitu :</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Kondisi pembebanan harus dihitung untuk stabilitas utuh, gaya geser, momen lentur, momen puntir, trim dan draft dll.</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Penyimpanan berlebih harus dihindari dan perencanaan kargo harus dilakukan sesuai dengan kargo terbaru, yaitu kargo untuk pelabuhan selanjutnya tidak boleh ditempatkan di atas pelabuhan sebelumnya.</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Dokumen pemenuhan persyaratan khusus untuk kapal yang membawa bahaya.</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lastRenderedPageBreak/>
        <w:t>Nilai GM dipengaruhi (naik/turun) dengan menyimpan kontainer ringan di atas kontainer berat dan sebaliknya.</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Dalam situasi GM rendah, wadah ringan harus disimpan di atas.</w:t>
      </w:r>
    </w:p>
    <w:p w:rsidR="002811BA" w:rsidRPr="00D20EC9" w:rsidRDefault="002811BA" w:rsidP="002811BA">
      <w:pPr>
        <w:pStyle w:val="ListParagraph"/>
        <w:numPr>
          <w:ilvl w:val="0"/>
          <w:numId w:val="24"/>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Memberikan s</w:t>
      </w:r>
      <w:r>
        <w:rPr>
          <w:rFonts w:ascii="Times New Roman" w:hAnsi="Times New Roman" w:cs="Times New Roman"/>
          <w:sz w:val="24"/>
          <w:szCs w:val="24"/>
          <w:lang w:val="en-US"/>
        </w:rPr>
        <w:t>i</w:t>
      </w:r>
      <w:r w:rsidRPr="00D20EC9">
        <w:rPr>
          <w:rFonts w:ascii="Times New Roman" w:hAnsi="Times New Roman" w:cs="Times New Roman"/>
          <w:sz w:val="24"/>
          <w:szCs w:val="24"/>
          <w:lang w:val="id-ID"/>
        </w:rPr>
        <w:t>mbol bahaya pada muatan yang terdapat barang berbahaya di dalamnya.</w:t>
      </w:r>
    </w:p>
    <w:p w:rsidR="002811BA" w:rsidRPr="00D20EC9" w:rsidRDefault="002811BA" w:rsidP="002811BA">
      <w:pPr>
        <w:pStyle w:val="ListParagraph"/>
        <w:numPr>
          <w:ilvl w:val="0"/>
          <w:numId w:val="23"/>
        </w:numPr>
        <w:tabs>
          <w:tab w:val="left" w:pos="1843"/>
        </w:tabs>
        <w:spacing w:after="0"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 xml:space="preserve">Perencanaan muatan OOG </w:t>
      </w:r>
      <w:r w:rsidRPr="00D20EC9">
        <w:rPr>
          <w:rFonts w:ascii="Times New Roman" w:hAnsi="Times New Roman" w:cs="Times New Roman"/>
          <w:b/>
          <w:i/>
          <w:sz w:val="24"/>
          <w:szCs w:val="24"/>
          <w:lang w:val="id-ID"/>
        </w:rPr>
        <w:t>(Out of Gauge)</w:t>
      </w:r>
    </w:p>
    <w:p w:rsidR="002811BA" w:rsidRPr="00D20EC9" w:rsidRDefault="002811BA" w:rsidP="002811BA">
      <w:pPr>
        <w:pStyle w:val="ListParagraph"/>
        <w:tabs>
          <w:tab w:val="left" w:pos="1843"/>
        </w:tabs>
        <w:spacing w:after="0" w:line="480" w:lineRule="auto"/>
        <w:ind w:left="1494"/>
        <w:jc w:val="both"/>
        <w:rPr>
          <w:rFonts w:ascii="Times New Roman" w:hAnsi="Times New Roman" w:cs="Times New Roman"/>
          <w:i/>
          <w:sz w:val="24"/>
          <w:szCs w:val="24"/>
          <w:lang w:val="id-ID"/>
        </w:rPr>
      </w:pPr>
      <w:r w:rsidRPr="00D20EC9">
        <w:rPr>
          <w:rFonts w:ascii="Times New Roman" w:hAnsi="Times New Roman" w:cs="Times New Roman"/>
          <w:sz w:val="24"/>
          <w:szCs w:val="24"/>
          <w:lang w:val="id-ID"/>
        </w:rPr>
        <w:tab/>
        <w:t xml:space="preserve">Untuk muatan OOG </w:t>
      </w:r>
      <w:r w:rsidRPr="00D20EC9">
        <w:rPr>
          <w:rFonts w:ascii="Times New Roman" w:hAnsi="Times New Roman" w:cs="Times New Roman"/>
          <w:i/>
          <w:sz w:val="24"/>
          <w:szCs w:val="24"/>
          <w:lang w:val="id-ID"/>
        </w:rPr>
        <w:t>(Out of Gauge)</w:t>
      </w:r>
      <w:r w:rsidRPr="00D20EC9">
        <w:rPr>
          <w:rFonts w:ascii="Times New Roman" w:hAnsi="Times New Roman" w:cs="Times New Roman"/>
          <w:sz w:val="24"/>
          <w:szCs w:val="24"/>
          <w:lang w:val="id-ID"/>
        </w:rPr>
        <w:t xml:space="preserve"> atau Muatan khusus yang tidak sesuai dengan peti kemas universal dan karenanya memerlukan peti kemas khusus seperti peti kemas terbuka </w:t>
      </w:r>
      <w:r w:rsidRPr="00D20EC9">
        <w:rPr>
          <w:rFonts w:ascii="Times New Roman" w:hAnsi="Times New Roman" w:cs="Times New Roman"/>
          <w:i/>
          <w:sz w:val="24"/>
          <w:szCs w:val="24"/>
          <w:lang w:val="id-ID"/>
        </w:rPr>
        <w:t>Open Top Containers</w:t>
      </w:r>
      <w:r w:rsidRPr="00D20EC9">
        <w:rPr>
          <w:rFonts w:ascii="Times New Roman" w:hAnsi="Times New Roman" w:cs="Times New Roman"/>
          <w:sz w:val="24"/>
          <w:szCs w:val="24"/>
          <w:lang w:val="id-ID"/>
        </w:rPr>
        <w:t xml:space="preserve"> (OT), peti kemas rak datar </w:t>
      </w:r>
      <w:r w:rsidRPr="00D20EC9">
        <w:rPr>
          <w:rFonts w:ascii="Times New Roman" w:hAnsi="Times New Roman" w:cs="Times New Roman"/>
          <w:i/>
          <w:sz w:val="24"/>
          <w:szCs w:val="24"/>
          <w:lang w:val="id-ID"/>
        </w:rPr>
        <w:t>Flat Rack</w:t>
      </w:r>
      <w:r w:rsidRPr="00D20EC9">
        <w:rPr>
          <w:rFonts w:ascii="Times New Roman" w:hAnsi="Times New Roman" w:cs="Times New Roman"/>
          <w:sz w:val="24"/>
          <w:szCs w:val="24"/>
          <w:lang w:val="id-ID"/>
        </w:rPr>
        <w:t xml:space="preserve"> (FR) atau peti kemas platform yang melebihi dimensi karena jenis dan ukuran muatan. Perencanaan pemuatannya dilakukan sebaga</w:t>
      </w:r>
      <w:r>
        <w:rPr>
          <w:rFonts w:ascii="Times New Roman" w:hAnsi="Times New Roman" w:cs="Times New Roman"/>
          <w:sz w:val="24"/>
          <w:szCs w:val="24"/>
          <w:lang w:val="en-US"/>
        </w:rPr>
        <w:t>i</w:t>
      </w:r>
      <w:r w:rsidRPr="00D20EC9">
        <w:rPr>
          <w:rFonts w:ascii="Times New Roman" w:hAnsi="Times New Roman" w:cs="Times New Roman"/>
          <w:sz w:val="24"/>
          <w:szCs w:val="24"/>
          <w:lang w:val="id-ID"/>
        </w:rPr>
        <w:t xml:space="preserve"> berikut :</w:t>
      </w:r>
    </w:p>
    <w:p w:rsidR="002811BA" w:rsidRPr="00D20EC9" w:rsidRDefault="002811BA" w:rsidP="002811BA">
      <w:pPr>
        <w:pStyle w:val="ListParagraph"/>
        <w:numPr>
          <w:ilvl w:val="0"/>
          <w:numId w:val="25"/>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OOG tidak boleh disimpan di baris tempel untuk mencegah muatan OOG jatuh ke laut jika </w:t>
      </w:r>
      <w:r w:rsidRPr="00D20EC9">
        <w:rPr>
          <w:rFonts w:ascii="Times New Roman" w:hAnsi="Times New Roman" w:cs="Times New Roman"/>
          <w:i/>
          <w:sz w:val="24"/>
          <w:szCs w:val="24"/>
          <w:lang w:val="id-ID"/>
        </w:rPr>
        <w:t>lashing</w:t>
      </w:r>
      <w:r w:rsidRPr="00D20EC9">
        <w:rPr>
          <w:rFonts w:ascii="Times New Roman" w:hAnsi="Times New Roman" w:cs="Times New Roman"/>
          <w:sz w:val="24"/>
          <w:szCs w:val="24"/>
          <w:lang w:val="id-ID"/>
        </w:rPr>
        <w:t xml:space="preserve"> putus</w:t>
      </w:r>
    </w:p>
    <w:p w:rsidR="002811BA" w:rsidRPr="00D20EC9" w:rsidRDefault="002811BA" w:rsidP="002811BA">
      <w:pPr>
        <w:pStyle w:val="ListParagraph"/>
        <w:numPr>
          <w:ilvl w:val="0"/>
          <w:numId w:val="25"/>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Penyimpanan OOG di geladak paling depan tidak pernah diizinkan. Jika memungkinkan, penyimpanan OOG di geladak paling depan kedua juga harus dihindari; hal utama adalah memeriksa pengikatan kargo OOG saat bongkar muat mengikatnya setelah pemuatan.</w:t>
      </w:r>
    </w:p>
    <w:p w:rsidR="002811BA" w:rsidRPr="00D20EC9" w:rsidRDefault="002811BA" w:rsidP="002811BA">
      <w:pPr>
        <w:pStyle w:val="ListParagraph"/>
        <w:numPr>
          <w:ilvl w:val="0"/>
          <w:numId w:val="25"/>
        </w:numPr>
        <w:tabs>
          <w:tab w:val="left" w:pos="1843"/>
        </w:tabs>
        <w:spacing w:after="0"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Kargo OOG harus diamankan dengan baik, dan harus dipastikan bahwa kargo OOG tidak akan bergeser atau lepas.</w:t>
      </w:r>
    </w:p>
    <w:p w:rsidR="002811BA" w:rsidRPr="00D20EC9" w:rsidRDefault="002811BA" w:rsidP="002811BA">
      <w:pPr>
        <w:pStyle w:val="ListParagraph"/>
        <w:numPr>
          <w:ilvl w:val="0"/>
          <w:numId w:val="23"/>
        </w:numPr>
        <w:tabs>
          <w:tab w:val="left" w:pos="1843"/>
        </w:tabs>
        <w:spacing w:after="0"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Proses Bongkar Muat Kontainer Kargo</w:t>
      </w:r>
    </w:p>
    <w:p w:rsidR="002811BA" w:rsidRPr="00D20EC9" w:rsidRDefault="002811BA" w:rsidP="002811BA">
      <w:pPr>
        <w:pStyle w:val="ListParagraph"/>
        <w:tabs>
          <w:tab w:val="left" w:pos="1843"/>
        </w:tabs>
        <w:spacing w:after="0" w:line="480" w:lineRule="auto"/>
        <w:ind w:left="14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b/>
        <w:t xml:space="preserve">Ketika sebuah peti kemas dimuat di atas kapal, peti kemas itu diamankan ke struktur kapal, dan peti kemas ditempatkan di </w:t>
      </w:r>
      <w:r w:rsidRPr="00D20EC9">
        <w:rPr>
          <w:rFonts w:ascii="Times New Roman" w:hAnsi="Times New Roman" w:cs="Times New Roman"/>
          <w:sz w:val="24"/>
          <w:szCs w:val="24"/>
          <w:lang w:val="id-ID"/>
        </w:rPr>
        <w:lastRenderedPageBreak/>
        <w:t xml:space="preserve">bawahnya dengan menggunakan </w:t>
      </w:r>
      <w:r w:rsidRPr="00D20EC9">
        <w:rPr>
          <w:rFonts w:ascii="Times New Roman" w:hAnsi="Times New Roman" w:cs="Times New Roman"/>
          <w:i/>
          <w:sz w:val="24"/>
          <w:szCs w:val="24"/>
          <w:lang w:val="id-ID"/>
        </w:rPr>
        <w:t>lashing rods, turnbuckle, twistlocks</w:t>
      </w:r>
      <w:r w:rsidRPr="00D20EC9">
        <w:rPr>
          <w:rFonts w:ascii="Times New Roman" w:hAnsi="Times New Roman" w:cs="Times New Roman"/>
          <w:sz w:val="24"/>
          <w:szCs w:val="24"/>
          <w:lang w:val="id-ID"/>
        </w:rPr>
        <w:t>, dll. Hal ini mencegah peti kemas berpindah dari tempatnya atau jatuh ke laut selama cuaca buruk atau angin kencang.</w:t>
      </w:r>
    </w:p>
    <w:p w:rsidR="002811BA" w:rsidRPr="00D20EC9" w:rsidRDefault="002811BA" w:rsidP="002811BA">
      <w:pPr>
        <w:pStyle w:val="ListParagraph"/>
        <w:tabs>
          <w:tab w:val="left" w:pos="1843"/>
        </w:tabs>
        <w:spacing w:after="0" w:line="480" w:lineRule="auto"/>
        <w:ind w:left="14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b/>
        <w:t xml:space="preserve">Berikut beberapa poin penting yang harus diperhatikan untuk operasi </w:t>
      </w:r>
      <w:r w:rsidRPr="00D20EC9">
        <w:rPr>
          <w:rFonts w:ascii="Times New Roman" w:hAnsi="Times New Roman" w:cs="Times New Roman"/>
          <w:i/>
          <w:sz w:val="24"/>
          <w:szCs w:val="24"/>
          <w:lang w:val="id-ID"/>
        </w:rPr>
        <w:t>lashing</w:t>
      </w:r>
      <w:r w:rsidRPr="00D20EC9">
        <w:rPr>
          <w:rFonts w:ascii="Times New Roman" w:hAnsi="Times New Roman" w:cs="Times New Roman"/>
          <w:sz w:val="24"/>
          <w:szCs w:val="24"/>
          <w:lang w:val="id-ID"/>
        </w:rPr>
        <w:t xml:space="preserve"> dan </w:t>
      </w:r>
      <w:r w:rsidRPr="00D20EC9">
        <w:rPr>
          <w:rFonts w:ascii="Times New Roman" w:hAnsi="Times New Roman" w:cs="Times New Roman"/>
          <w:i/>
          <w:sz w:val="24"/>
          <w:szCs w:val="24"/>
          <w:lang w:val="id-ID"/>
        </w:rPr>
        <w:t>de-lashing</w:t>
      </w:r>
      <w:r w:rsidRPr="00D20EC9">
        <w:rPr>
          <w:rFonts w:ascii="Times New Roman" w:hAnsi="Times New Roman" w:cs="Times New Roman"/>
          <w:sz w:val="24"/>
          <w:szCs w:val="24"/>
          <w:lang w:val="id-ID"/>
        </w:rPr>
        <w:t xml:space="preserve"> yang aman :</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Awak kapal yang terlibat dalam operasi kargo harus mengetahui semua titik kritis untuk pengikatan peti kemas yang aman</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Kenakan semua alat pelindung diri (APD) yang diperlukan seperti rompi reflektif, sepatu kaki baja, helm keras, sarung tangan, dll.</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Regangkan dan hangatkan otot Anda sebelum bekerja karena ini adalah pekerjaan fisik yang berat</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gunakan sabuk penyangga punggung dan selalu gunakan lutut untuk mengangkat</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Jangan berjalan di bawah beban yang ditangguhkan, yaitu gantry, wadah gantung, dll</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Platform kerja, pagar, pijakan, dan catwalk harus diperiksa sebelum memulai operasi</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 xml:space="preserve">Semua </w:t>
      </w:r>
      <w:r w:rsidRPr="00D20EC9">
        <w:rPr>
          <w:rFonts w:ascii="Times New Roman" w:hAnsi="Times New Roman" w:cs="Times New Roman"/>
          <w:i/>
          <w:sz w:val="24"/>
          <w:lang w:val="id-ID"/>
        </w:rPr>
        <w:t>manhole cover</w:t>
      </w:r>
      <w:r w:rsidRPr="00D20EC9">
        <w:rPr>
          <w:rFonts w:ascii="Times New Roman" w:hAnsi="Times New Roman" w:cs="Times New Roman"/>
          <w:sz w:val="24"/>
          <w:lang w:val="id-ID"/>
        </w:rPr>
        <w:t xml:space="preserve"> atau </w:t>
      </w:r>
      <w:r w:rsidRPr="00D20EC9">
        <w:rPr>
          <w:rFonts w:ascii="Times New Roman" w:hAnsi="Times New Roman" w:cs="Times New Roman"/>
          <w:i/>
          <w:sz w:val="24"/>
          <w:lang w:val="id-ID"/>
        </w:rPr>
        <w:t>booby hatch</w:t>
      </w:r>
      <w:r w:rsidRPr="00D20EC9">
        <w:rPr>
          <w:rFonts w:ascii="Times New Roman" w:hAnsi="Times New Roman" w:cs="Times New Roman"/>
          <w:sz w:val="24"/>
          <w:lang w:val="id-ID"/>
        </w:rPr>
        <w:t xml:space="preserve"> harus ditutup saat </w:t>
      </w:r>
      <w:r w:rsidRPr="00D20EC9">
        <w:rPr>
          <w:rFonts w:ascii="Times New Roman" w:hAnsi="Times New Roman" w:cs="Times New Roman"/>
          <w:i/>
          <w:sz w:val="24"/>
          <w:lang w:val="id-ID"/>
        </w:rPr>
        <w:t>lashing</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 xml:space="preserve">Pahami rencana dan urutan </w:t>
      </w:r>
      <w:r w:rsidRPr="00D20EC9">
        <w:rPr>
          <w:rFonts w:ascii="Times New Roman" w:hAnsi="Times New Roman" w:cs="Times New Roman"/>
          <w:i/>
          <w:sz w:val="24"/>
          <w:lang w:val="id-ID"/>
        </w:rPr>
        <w:t>lashing</w:t>
      </w:r>
      <w:r w:rsidRPr="00D20EC9">
        <w:rPr>
          <w:rFonts w:ascii="Times New Roman" w:hAnsi="Times New Roman" w:cs="Times New Roman"/>
          <w:sz w:val="24"/>
          <w:lang w:val="id-ID"/>
        </w:rPr>
        <w:t xml:space="preserve"> dan </w:t>
      </w:r>
      <w:r w:rsidRPr="00D20EC9">
        <w:rPr>
          <w:rFonts w:ascii="Times New Roman" w:hAnsi="Times New Roman" w:cs="Times New Roman"/>
          <w:i/>
          <w:sz w:val="24"/>
          <w:lang w:val="id-ID"/>
        </w:rPr>
        <w:t>unlashing</w:t>
      </w:r>
    </w:p>
    <w:p w:rsidR="002811BA" w:rsidRPr="00D20EC9" w:rsidRDefault="002811BA" w:rsidP="002811BA">
      <w:pPr>
        <w:pStyle w:val="ListParagraph"/>
        <w:numPr>
          <w:ilvl w:val="0"/>
          <w:numId w:val="26"/>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Waspadalah terhadap bahaya perjalanan karena kabel daya kontainer berpendingin</w:t>
      </w:r>
    </w:p>
    <w:p w:rsidR="002811BA" w:rsidRPr="00D20EC9" w:rsidRDefault="002811BA" w:rsidP="002811BA">
      <w:pPr>
        <w:pStyle w:val="ListParagraph"/>
        <w:numPr>
          <w:ilvl w:val="0"/>
          <w:numId w:val="26"/>
        </w:numPr>
        <w:tabs>
          <w:tab w:val="left" w:pos="1560"/>
        </w:tabs>
        <w:spacing w:after="0" w:line="480" w:lineRule="auto"/>
        <w:ind w:hanging="436"/>
        <w:jc w:val="both"/>
        <w:rPr>
          <w:rFonts w:ascii="Times New Roman" w:hAnsi="Times New Roman" w:cs="Times New Roman"/>
          <w:sz w:val="28"/>
          <w:szCs w:val="24"/>
          <w:lang w:val="id-ID"/>
        </w:rPr>
      </w:pPr>
      <w:r w:rsidRPr="00D20EC9">
        <w:rPr>
          <w:rFonts w:ascii="Times New Roman" w:hAnsi="Times New Roman" w:cs="Times New Roman"/>
          <w:sz w:val="24"/>
          <w:lang w:val="id-ID"/>
        </w:rPr>
        <w:lastRenderedPageBreak/>
        <w:t>Jangan sentuh peralatan listrik atau kabel daya apa pun sampai ada petunjuk bahwa aman untuk digunakan</w:t>
      </w:r>
    </w:p>
    <w:p w:rsidR="002811BA" w:rsidRPr="00D20EC9" w:rsidRDefault="002811BA" w:rsidP="002811BA">
      <w:pPr>
        <w:pStyle w:val="ListParagraph"/>
        <w:numPr>
          <w:ilvl w:val="0"/>
          <w:numId w:val="26"/>
        </w:numPr>
        <w:tabs>
          <w:tab w:val="left" w:pos="1843"/>
        </w:tabs>
        <w:spacing w:after="0" w:line="480" w:lineRule="auto"/>
        <w:ind w:hanging="436"/>
        <w:jc w:val="both"/>
        <w:rPr>
          <w:rFonts w:ascii="Times New Roman" w:hAnsi="Times New Roman" w:cs="Times New Roman"/>
          <w:sz w:val="28"/>
          <w:szCs w:val="24"/>
          <w:lang w:val="id-ID"/>
        </w:rPr>
      </w:pPr>
      <w:r w:rsidRPr="00D20EC9">
        <w:rPr>
          <w:rFonts w:ascii="Times New Roman" w:hAnsi="Times New Roman" w:cs="Times New Roman"/>
          <w:sz w:val="24"/>
          <w:lang w:val="id-ID"/>
        </w:rPr>
        <w:t>Anak buah kapal juga harus membantu menghilangkan potensi bahaya di lingkungan kerja dengan menginformasikan kepada petugas jaga jika ada penghalang atau minyak, gemuk, atau bahan licin lainnya di lantai kerja.</w:t>
      </w:r>
    </w:p>
    <w:p w:rsidR="002811BA" w:rsidRPr="00D20EC9" w:rsidRDefault="002811BA" w:rsidP="002811BA">
      <w:pPr>
        <w:pStyle w:val="ListParagraph"/>
        <w:numPr>
          <w:ilvl w:val="0"/>
          <w:numId w:val="26"/>
        </w:numPr>
        <w:tabs>
          <w:tab w:val="left" w:pos="1843"/>
        </w:tabs>
        <w:spacing w:after="0" w:line="480" w:lineRule="auto"/>
        <w:ind w:hanging="436"/>
        <w:jc w:val="both"/>
        <w:rPr>
          <w:rFonts w:ascii="Times New Roman" w:hAnsi="Times New Roman" w:cs="Times New Roman"/>
          <w:sz w:val="28"/>
          <w:szCs w:val="24"/>
          <w:lang w:val="id-ID"/>
        </w:rPr>
      </w:pPr>
      <w:r w:rsidRPr="00D20EC9">
        <w:rPr>
          <w:rFonts w:ascii="Times New Roman" w:hAnsi="Times New Roman" w:cs="Times New Roman"/>
          <w:sz w:val="24"/>
          <w:lang w:val="id-ID"/>
        </w:rPr>
        <w:t>Selalu berada pada jarak yang aman dari rekan kerja selama pengikatan atau pelepasan wadah karena batang panjang dapat berbahaya jika tidak ditangani dengan benar</w:t>
      </w:r>
    </w:p>
    <w:p w:rsidR="002811BA" w:rsidRPr="00D20EC9" w:rsidRDefault="002811BA" w:rsidP="002811BA">
      <w:pPr>
        <w:pStyle w:val="ListParagraph"/>
        <w:numPr>
          <w:ilvl w:val="0"/>
          <w:numId w:val="26"/>
        </w:numPr>
        <w:tabs>
          <w:tab w:val="left" w:pos="1560"/>
        </w:tabs>
        <w:spacing w:after="0" w:line="480" w:lineRule="auto"/>
        <w:ind w:hanging="436"/>
        <w:jc w:val="both"/>
        <w:rPr>
          <w:rFonts w:ascii="Times New Roman" w:hAnsi="Times New Roman" w:cs="Times New Roman"/>
          <w:sz w:val="28"/>
          <w:szCs w:val="24"/>
          <w:lang w:val="id-ID"/>
        </w:rPr>
      </w:pPr>
      <w:r w:rsidRPr="00D20EC9">
        <w:rPr>
          <w:rFonts w:ascii="Times New Roman" w:hAnsi="Times New Roman" w:cs="Times New Roman"/>
          <w:sz w:val="24"/>
          <w:lang w:val="id-ID"/>
        </w:rPr>
        <w:t>Penahan jatuh atau tali pengaman harus digunakan oleh pekerja saat beroperasi di ketinggian</w:t>
      </w:r>
    </w:p>
    <w:p w:rsidR="002811BA" w:rsidRPr="00D20EC9" w:rsidRDefault="002811BA" w:rsidP="002811BA">
      <w:pPr>
        <w:pStyle w:val="ListParagraph"/>
        <w:numPr>
          <w:ilvl w:val="0"/>
          <w:numId w:val="23"/>
        </w:numPr>
        <w:tabs>
          <w:tab w:val="left" w:pos="1843"/>
        </w:tabs>
        <w:spacing w:after="0"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 xml:space="preserve">Pemuatan Kontainer IMDG </w:t>
      </w:r>
      <w:r w:rsidRPr="00D20EC9">
        <w:rPr>
          <w:rFonts w:ascii="Times New Roman" w:hAnsi="Times New Roman" w:cs="Times New Roman"/>
          <w:b/>
          <w:i/>
          <w:sz w:val="24"/>
          <w:szCs w:val="24"/>
          <w:lang w:val="id-ID"/>
        </w:rPr>
        <w:t xml:space="preserve">(International Maritime Dangerous Goods) </w:t>
      </w:r>
      <w:r w:rsidRPr="00D20EC9">
        <w:rPr>
          <w:rFonts w:ascii="Times New Roman" w:hAnsi="Times New Roman" w:cs="Times New Roman"/>
          <w:b/>
          <w:sz w:val="24"/>
          <w:szCs w:val="24"/>
          <w:lang w:val="id-ID"/>
        </w:rPr>
        <w:t xml:space="preserve">dan </w:t>
      </w:r>
      <w:r w:rsidRPr="00D20EC9">
        <w:rPr>
          <w:rFonts w:ascii="Times New Roman" w:hAnsi="Times New Roman" w:cs="Times New Roman"/>
          <w:b/>
          <w:i/>
          <w:sz w:val="24"/>
          <w:szCs w:val="24"/>
          <w:lang w:val="id-ID"/>
        </w:rPr>
        <w:t>Reefer</w:t>
      </w:r>
    </w:p>
    <w:p w:rsidR="002811BA" w:rsidRPr="00D20EC9" w:rsidRDefault="002811BA" w:rsidP="002811BA">
      <w:pPr>
        <w:pStyle w:val="ListParagraph"/>
        <w:tabs>
          <w:tab w:val="left" w:pos="1843"/>
        </w:tabs>
        <w:spacing w:after="0" w:line="480" w:lineRule="auto"/>
        <w:ind w:left="14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b/>
        <w:t xml:space="preserve">Kontainer IMDG harus diperiksa dan di dokumentasikan dengan sangat hati – hati berikut tata cara pemuatan kontainer IMDG dan </w:t>
      </w:r>
      <w:r w:rsidRPr="00D20EC9">
        <w:rPr>
          <w:rFonts w:ascii="Times New Roman" w:hAnsi="Times New Roman" w:cs="Times New Roman"/>
          <w:i/>
          <w:sz w:val="24"/>
          <w:szCs w:val="24"/>
          <w:lang w:val="id-ID"/>
        </w:rPr>
        <w:t xml:space="preserve">Reeefer </w:t>
      </w:r>
      <w:r w:rsidRPr="00D20EC9">
        <w:rPr>
          <w:rFonts w:ascii="Times New Roman" w:hAnsi="Times New Roman" w:cs="Times New Roman"/>
          <w:sz w:val="24"/>
          <w:szCs w:val="24"/>
          <w:lang w:val="id-ID"/>
        </w:rPr>
        <w:t>:</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Pastikan stiker Kelas IMO dan HAZMAT ada di semua sisi wadah yang terlihat</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Pastikan kontainer diposisikan sesuai dengan rencana pemuatan</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Rencana pemeriksaan IMDG, manifes dan dokumentasi lainnya harus dilakukan sebelum keberangkatan</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yang dimuat di atas kapal harus dicolokkan dan disambungkan sesegera mungkin</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lastRenderedPageBreak/>
        <w:t xml:space="preserve">Semua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yang dimuat di atas kapal harus diperiksa. Pemeriksaan silang yang tepat mengenai manifes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harus dilakukan</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 xml:space="preserve">Titik setel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sambungan listrik, terminal, sambungan selang air harus diperiksa dengan cermat</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yang dimuat di atas kapal harus dicolokkan dan disambungkan sesegera mungkin</w:t>
      </w:r>
    </w:p>
    <w:p w:rsidR="002811BA" w:rsidRPr="00D20EC9"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 xml:space="preserve">Electrision di atas kapal adalah orang yang bertanggung jawab atas pemeliharaan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karenanya, petugas jaga harus menggunakan bimbingannya saat menangani </w:t>
      </w:r>
      <w:r w:rsidRPr="00D20EC9">
        <w:rPr>
          <w:rFonts w:ascii="Times New Roman" w:hAnsi="Times New Roman" w:cs="Times New Roman"/>
          <w:i/>
          <w:sz w:val="24"/>
          <w:lang w:val="id-ID"/>
        </w:rPr>
        <w:t>reefer</w:t>
      </w:r>
    </w:p>
    <w:p w:rsidR="002811BA" w:rsidRPr="002811BA" w:rsidRDefault="002811BA" w:rsidP="002811BA">
      <w:pPr>
        <w:pStyle w:val="ListParagraph"/>
        <w:numPr>
          <w:ilvl w:val="0"/>
          <w:numId w:val="27"/>
        </w:numPr>
        <w:tabs>
          <w:tab w:val="left" w:pos="1843"/>
        </w:tabs>
        <w:spacing w:after="0" w:line="480" w:lineRule="auto"/>
        <w:jc w:val="both"/>
        <w:rPr>
          <w:rFonts w:ascii="Times New Roman" w:hAnsi="Times New Roman" w:cs="Times New Roman"/>
          <w:sz w:val="28"/>
          <w:szCs w:val="24"/>
          <w:lang w:val="id-ID"/>
        </w:rPr>
      </w:pPr>
      <w:r w:rsidRPr="00D20EC9">
        <w:rPr>
          <w:rFonts w:ascii="Times New Roman" w:hAnsi="Times New Roman" w:cs="Times New Roman"/>
          <w:sz w:val="24"/>
          <w:lang w:val="id-ID"/>
        </w:rPr>
        <w:t xml:space="preserve">Setiap pemecahan masalah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harus segera diberitahukan kepada perencana kargo, dan teknisi darat harus memperbaikinya. </w:t>
      </w:r>
      <w:r w:rsidRPr="00D20EC9">
        <w:rPr>
          <w:rFonts w:ascii="Times New Roman" w:hAnsi="Times New Roman" w:cs="Times New Roman"/>
          <w:i/>
          <w:sz w:val="24"/>
          <w:lang w:val="id-ID"/>
        </w:rPr>
        <w:t>Reefer</w:t>
      </w:r>
      <w:r w:rsidRPr="00D20EC9">
        <w:rPr>
          <w:rFonts w:ascii="Times New Roman" w:hAnsi="Times New Roman" w:cs="Times New Roman"/>
          <w:sz w:val="24"/>
          <w:lang w:val="id-ID"/>
        </w:rPr>
        <w:t xml:space="preserve"> yang rusak harus ditolak untuk dimuat ke kapal</w:t>
      </w:r>
      <w:bookmarkEnd w:id="54"/>
    </w:p>
    <w:p w:rsidR="00624A0C" w:rsidRPr="002628B4" w:rsidRDefault="002811BA" w:rsidP="002628B4">
      <w:pPr>
        <w:pStyle w:val="Heading3"/>
        <w:rPr>
          <w:lang w:val="en-US"/>
        </w:rPr>
      </w:pPr>
      <w:bookmarkStart w:id="55" w:name="_Toc139911561"/>
      <w:r>
        <w:rPr>
          <w:lang w:val="en-US"/>
        </w:rPr>
        <w:t>Mengendalikan dan Mencegah</w:t>
      </w:r>
      <w:r w:rsidR="00624A0C">
        <w:rPr>
          <w:lang w:val="en-US"/>
        </w:rPr>
        <w:t xml:space="preserve"> Kecelakaan Kerja</w:t>
      </w:r>
      <w:bookmarkEnd w:id="55"/>
    </w:p>
    <w:p w:rsidR="000E096C" w:rsidRDefault="009904BF" w:rsidP="009904BF">
      <w:pPr>
        <w:pStyle w:val="ListParagraph"/>
        <w:tabs>
          <w:tab w:val="left" w:pos="1701"/>
        </w:tabs>
        <w:spacing w:line="480" w:lineRule="auto"/>
        <w:ind w:left="1134" w:firstLine="306"/>
        <w:jc w:val="both"/>
        <w:rPr>
          <w:rFonts w:ascii="Times New Roman" w:hAnsi="Times New Roman" w:cs="Times New Roman"/>
          <w:sz w:val="24"/>
          <w:szCs w:val="24"/>
          <w:lang w:val="id-ID"/>
        </w:rPr>
      </w:pPr>
      <w:r>
        <w:rPr>
          <w:rFonts w:ascii="Times New Roman" w:hAnsi="Times New Roman" w:cs="Times New Roman"/>
          <w:sz w:val="24"/>
          <w:szCs w:val="24"/>
          <w:lang w:val="en-US"/>
        </w:rPr>
        <w:tab/>
      </w:r>
      <w:r w:rsidR="000E096C">
        <w:rPr>
          <w:rFonts w:ascii="Times New Roman" w:hAnsi="Times New Roman" w:cs="Times New Roman"/>
          <w:sz w:val="24"/>
          <w:szCs w:val="24"/>
          <w:lang w:val="en-US"/>
        </w:rPr>
        <w:t>Untuk mengendalikan dan mencegah terjadinya kecelakaan kerja maka diperlukan upaya pencegahan dengan cara mengenakan perlangkapan keselamatan sesuai dengan prosedur yang berlaku.</w:t>
      </w:r>
      <w:r w:rsidR="000E096C" w:rsidRPr="00D20EC9">
        <w:rPr>
          <w:rFonts w:ascii="Times New Roman" w:hAnsi="Times New Roman" w:cs="Times New Roman"/>
          <w:sz w:val="24"/>
          <w:szCs w:val="24"/>
          <w:lang w:val="id-ID"/>
        </w:rPr>
        <w:t xml:space="preserve"> Berikut adalah perlengkapan keselamatan pribadi untuk awak kapal berdasarkan Peraturan Kerja Aman</w:t>
      </w:r>
      <w:r w:rsidR="00D34CF1">
        <w:rPr>
          <w:rFonts w:ascii="Times New Roman" w:hAnsi="Times New Roman" w:cs="Times New Roman"/>
          <w:sz w:val="24"/>
          <w:szCs w:val="24"/>
          <w:lang w:val="en-US"/>
        </w:rPr>
        <w:t xml:space="preserve"> Edisi Kapal Niaga</w:t>
      </w:r>
      <w:r w:rsidR="000E096C" w:rsidRPr="00D20EC9">
        <w:rPr>
          <w:rFonts w:ascii="Times New Roman" w:hAnsi="Times New Roman" w:cs="Times New Roman"/>
          <w:i/>
          <w:sz w:val="24"/>
          <w:szCs w:val="24"/>
          <w:lang w:val="id-ID"/>
        </w:rPr>
        <w:t xml:space="preserve"> </w:t>
      </w:r>
      <w:r w:rsidR="000E096C" w:rsidRPr="00D20EC9">
        <w:rPr>
          <w:rFonts w:ascii="Times New Roman" w:hAnsi="Times New Roman" w:cs="Times New Roman"/>
          <w:sz w:val="24"/>
          <w:szCs w:val="24"/>
          <w:lang w:val="id-ID"/>
        </w:rPr>
        <w:t>2015 -</w:t>
      </w:r>
      <w:r w:rsidR="00D34CF1">
        <w:rPr>
          <w:rFonts w:ascii="Times New Roman" w:hAnsi="Times New Roman" w:cs="Times New Roman"/>
          <w:sz w:val="24"/>
          <w:szCs w:val="24"/>
          <w:lang w:val="en-US"/>
        </w:rPr>
        <w:t xml:space="preserve"> Amandemen</w:t>
      </w:r>
      <w:r w:rsidR="000E096C" w:rsidRPr="00D20EC9">
        <w:rPr>
          <w:rFonts w:ascii="Times New Roman" w:hAnsi="Times New Roman" w:cs="Times New Roman"/>
          <w:i/>
          <w:sz w:val="24"/>
          <w:szCs w:val="24"/>
          <w:lang w:val="id-ID"/>
        </w:rPr>
        <w:t xml:space="preserve"> </w:t>
      </w:r>
      <w:r w:rsidR="000E096C" w:rsidRPr="00D20EC9">
        <w:rPr>
          <w:rFonts w:ascii="Times New Roman" w:hAnsi="Times New Roman" w:cs="Times New Roman"/>
          <w:sz w:val="24"/>
          <w:szCs w:val="24"/>
          <w:lang w:val="id-ID"/>
        </w:rPr>
        <w:t>6 Oktober 2021 </w:t>
      </w:r>
    </w:p>
    <w:p w:rsidR="009904BF" w:rsidRDefault="009904BF" w:rsidP="009904BF">
      <w:pPr>
        <w:pStyle w:val="ListParagraph"/>
        <w:tabs>
          <w:tab w:val="left" w:pos="1701"/>
        </w:tabs>
        <w:spacing w:line="480" w:lineRule="auto"/>
        <w:ind w:left="1134" w:firstLine="306"/>
        <w:jc w:val="both"/>
        <w:rPr>
          <w:rFonts w:ascii="Times New Roman" w:hAnsi="Times New Roman" w:cs="Times New Roman"/>
          <w:i/>
          <w:sz w:val="24"/>
          <w:szCs w:val="24"/>
          <w:lang w:val="id-ID"/>
        </w:rPr>
      </w:pPr>
    </w:p>
    <w:p w:rsidR="009904BF" w:rsidRPr="00D20EC9" w:rsidRDefault="009904BF" w:rsidP="009904BF">
      <w:pPr>
        <w:pStyle w:val="ListParagraph"/>
        <w:tabs>
          <w:tab w:val="left" w:pos="1701"/>
        </w:tabs>
        <w:spacing w:line="480" w:lineRule="auto"/>
        <w:ind w:left="1134" w:firstLine="306"/>
        <w:jc w:val="both"/>
        <w:rPr>
          <w:rFonts w:ascii="Times New Roman" w:hAnsi="Times New Roman" w:cs="Times New Roman"/>
          <w:i/>
          <w:sz w:val="24"/>
          <w:szCs w:val="24"/>
          <w:lang w:val="id-ID"/>
        </w:rPr>
      </w:pPr>
    </w:p>
    <w:p w:rsidR="000E096C" w:rsidRPr="00D20EC9" w:rsidRDefault="000E096C" w:rsidP="000E096C">
      <w:pPr>
        <w:pStyle w:val="ListParagraph"/>
        <w:ind w:left="1134"/>
        <w:jc w:val="both"/>
        <w:rPr>
          <w:rFonts w:ascii="Times New Roman" w:hAnsi="Times New Roman" w:cs="Times New Roman"/>
          <w:b/>
          <w:sz w:val="24"/>
          <w:szCs w:val="24"/>
          <w:lang w:val="id-ID"/>
        </w:rPr>
      </w:pPr>
    </w:p>
    <w:tbl>
      <w:tblPr>
        <w:tblStyle w:val="TableGrid"/>
        <w:tblW w:w="6231" w:type="dxa"/>
        <w:tblInd w:w="1702" w:type="dxa"/>
        <w:tblLook w:val="04A0" w:firstRow="1" w:lastRow="0" w:firstColumn="1" w:lastColumn="0" w:noHBand="0" w:noVBand="1"/>
      </w:tblPr>
      <w:tblGrid>
        <w:gridCol w:w="3427"/>
        <w:gridCol w:w="2804"/>
      </w:tblGrid>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b/>
                <w:sz w:val="20"/>
                <w:szCs w:val="20"/>
                <w:lang w:val="id-ID"/>
              </w:rPr>
            </w:pPr>
            <w:r w:rsidRPr="00C969C8">
              <w:rPr>
                <w:rFonts w:ascii="Times New Roman" w:hAnsi="Times New Roman" w:cs="Times New Roman"/>
                <w:b/>
                <w:sz w:val="20"/>
                <w:szCs w:val="20"/>
                <w:lang w:val="id-ID"/>
              </w:rPr>
              <w:lastRenderedPageBreak/>
              <w:t>Alat Pelindung</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b/>
                <w:sz w:val="20"/>
                <w:szCs w:val="20"/>
                <w:lang w:val="id-ID"/>
              </w:rPr>
            </w:pPr>
            <w:r w:rsidRPr="00C969C8">
              <w:rPr>
                <w:rFonts w:ascii="Times New Roman" w:hAnsi="Times New Roman" w:cs="Times New Roman"/>
                <w:b/>
                <w:sz w:val="20"/>
                <w:szCs w:val="20"/>
                <w:lang w:val="id-ID"/>
              </w:rPr>
              <w:t>Contoh alat keselamatan</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Pelindung kepala</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Helm pengaman, topi benturan</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Pelindung pendengaran</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Penutup telinga, dan penyumbat telinga</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Pelindung wajah dan mata</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Kacamata dan masker pelindung wajah</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Alat pelindung pernapasan</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Masker debu dan alat pernapasan</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Alat Pelindung tangan dan kaki</w:t>
            </w:r>
          </w:p>
        </w:tc>
        <w:tc>
          <w:tcPr>
            <w:tcW w:w="2804"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Sarung tangan, sepatu bot dan sepatu keselamatan</w:t>
            </w:r>
          </w:p>
        </w:tc>
      </w:tr>
      <w:tr w:rsidR="000E096C" w:rsidRPr="00C969C8" w:rsidTr="00C25561">
        <w:tc>
          <w:tcPr>
            <w:tcW w:w="3427" w:type="dxa"/>
            <w:vAlign w:val="center"/>
          </w:tcPr>
          <w:p w:rsidR="000E096C" w:rsidRPr="00C969C8" w:rsidRDefault="000E096C" w:rsidP="00624A0C">
            <w:pPr>
              <w:pStyle w:val="ListParagraph"/>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Alat pelindung tubuh</w:t>
            </w:r>
          </w:p>
        </w:tc>
        <w:tc>
          <w:tcPr>
            <w:tcW w:w="2804" w:type="dxa"/>
            <w:vAlign w:val="center"/>
          </w:tcPr>
          <w:p w:rsidR="000E096C" w:rsidRPr="00C969C8" w:rsidRDefault="000E096C" w:rsidP="00624A0C">
            <w:pPr>
              <w:pStyle w:val="ListParagraph"/>
              <w:keepNext/>
              <w:spacing w:line="240" w:lineRule="auto"/>
              <w:ind w:left="0"/>
              <w:jc w:val="center"/>
              <w:rPr>
                <w:rFonts w:ascii="Times New Roman" w:hAnsi="Times New Roman" w:cs="Times New Roman"/>
                <w:sz w:val="20"/>
                <w:szCs w:val="20"/>
                <w:lang w:val="id-ID"/>
              </w:rPr>
            </w:pPr>
            <w:r w:rsidRPr="00C969C8">
              <w:rPr>
                <w:rFonts w:ascii="Times New Roman" w:hAnsi="Times New Roman" w:cs="Times New Roman"/>
                <w:sz w:val="20"/>
                <w:szCs w:val="20"/>
                <w:lang w:val="id-ID"/>
              </w:rPr>
              <w:t xml:space="preserve">Sabuk pengaman, baju </w:t>
            </w:r>
            <w:r w:rsidRPr="00C969C8">
              <w:rPr>
                <w:rFonts w:ascii="Times New Roman" w:hAnsi="Times New Roman" w:cs="Times New Roman"/>
                <w:i/>
                <w:sz w:val="20"/>
                <w:szCs w:val="20"/>
                <w:lang w:val="id-ID"/>
              </w:rPr>
              <w:t>wearpcak</w:t>
            </w:r>
            <w:r w:rsidRPr="00C969C8">
              <w:rPr>
                <w:rFonts w:ascii="Times New Roman" w:hAnsi="Times New Roman" w:cs="Times New Roman"/>
                <w:sz w:val="20"/>
                <w:szCs w:val="20"/>
                <w:lang w:val="id-ID"/>
              </w:rPr>
              <w:t>, setelan pengaman.</w:t>
            </w:r>
          </w:p>
        </w:tc>
      </w:tr>
    </w:tbl>
    <w:p w:rsidR="000E096C" w:rsidRPr="00D20EC9" w:rsidRDefault="000E096C" w:rsidP="000E096C">
      <w:pPr>
        <w:pStyle w:val="Caption"/>
        <w:ind w:left="1134"/>
        <w:jc w:val="center"/>
        <w:rPr>
          <w:i w:val="0"/>
          <w:color w:val="auto"/>
          <w:sz w:val="24"/>
          <w:szCs w:val="24"/>
          <w:lang w:val="id-ID"/>
        </w:rPr>
      </w:pPr>
      <w:bookmarkStart w:id="56" w:name="_Toc139442166"/>
      <w:r w:rsidRPr="00D20EC9">
        <w:rPr>
          <w:i w:val="0"/>
          <w:color w:val="auto"/>
          <w:sz w:val="24"/>
          <w:szCs w:val="24"/>
          <w:lang w:val="id-ID"/>
        </w:rPr>
        <w:t xml:space="preserve">Tabel 2. </w:t>
      </w:r>
      <w:r w:rsidRPr="00D20EC9">
        <w:rPr>
          <w:i w:val="0"/>
          <w:color w:val="auto"/>
          <w:sz w:val="24"/>
          <w:szCs w:val="24"/>
          <w:lang w:val="id-ID"/>
        </w:rPr>
        <w:fldChar w:fldCharType="begin"/>
      </w:r>
      <w:r w:rsidRPr="00D20EC9">
        <w:rPr>
          <w:i w:val="0"/>
          <w:color w:val="auto"/>
          <w:sz w:val="24"/>
          <w:szCs w:val="24"/>
          <w:lang w:val="id-ID"/>
        </w:rPr>
        <w:instrText xml:space="preserve"> SEQ Tabel_2. \* ARABIC </w:instrText>
      </w:r>
      <w:r w:rsidRPr="00D20EC9">
        <w:rPr>
          <w:i w:val="0"/>
          <w:color w:val="auto"/>
          <w:sz w:val="24"/>
          <w:szCs w:val="24"/>
          <w:lang w:val="id-ID"/>
        </w:rPr>
        <w:fldChar w:fldCharType="separate"/>
      </w:r>
      <w:r w:rsidRPr="00D20EC9">
        <w:rPr>
          <w:i w:val="0"/>
          <w:noProof/>
          <w:color w:val="auto"/>
          <w:sz w:val="24"/>
          <w:szCs w:val="24"/>
          <w:lang w:val="id-ID"/>
        </w:rPr>
        <w:t>1</w:t>
      </w:r>
      <w:r w:rsidRPr="00D20EC9">
        <w:rPr>
          <w:i w:val="0"/>
          <w:color w:val="auto"/>
          <w:sz w:val="24"/>
          <w:szCs w:val="24"/>
          <w:lang w:val="id-ID"/>
        </w:rPr>
        <w:fldChar w:fldCharType="end"/>
      </w:r>
      <w:r w:rsidRPr="00D20EC9">
        <w:rPr>
          <w:i w:val="0"/>
          <w:color w:val="auto"/>
          <w:sz w:val="24"/>
          <w:szCs w:val="24"/>
          <w:lang w:val="id-ID"/>
        </w:rPr>
        <w:t xml:space="preserve"> Alat Pelindung Diri</w:t>
      </w:r>
      <w:bookmarkEnd w:id="56"/>
    </w:p>
    <w:p w:rsidR="000E096C" w:rsidRPr="00D20EC9" w:rsidRDefault="000E096C" w:rsidP="000E096C">
      <w:pPr>
        <w:ind w:left="1134"/>
        <w:rPr>
          <w:lang w:val="id-ID"/>
        </w:rPr>
      </w:pPr>
    </w:p>
    <w:p w:rsidR="000E096C" w:rsidRPr="00D20EC9" w:rsidRDefault="000E096C" w:rsidP="000E096C">
      <w:pPr>
        <w:tabs>
          <w:tab w:val="left" w:pos="1854"/>
        </w:tabs>
        <w:spacing w:line="480" w:lineRule="auto"/>
        <w:ind w:left="1134"/>
        <w:jc w:val="both"/>
        <w:rPr>
          <w:sz w:val="24"/>
          <w:szCs w:val="24"/>
          <w:lang w:val="id-ID"/>
        </w:rPr>
      </w:pPr>
      <w:r w:rsidRPr="00D20EC9">
        <w:rPr>
          <w:sz w:val="24"/>
          <w:szCs w:val="24"/>
          <w:lang w:val="id-ID"/>
        </w:rPr>
        <w:t xml:space="preserve">     Pada saat para pekerja akan memasuki tempat kerja maka para pekerja diwajibkan untuk mentaati semua peraturan, petunjuk keselamatan dan kesehatan kerja, serta wajib untuk menggunakan alat-alat keselamtan dan alat-alat pelindung diri. Perusahaan diwajibkan untuk menyediakan semua alat keselamatan dan alat pelidung diri yang digunakan untuk para pekerja dan menyediakan untuk orang lain yang akan memasuki tempat kerja tersebut.</w:t>
      </w:r>
    </w:p>
    <w:p w:rsidR="000E096C" w:rsidRPr="000E096C" w:rsidRDefault="000E096C" w:rsidP="000E096C">
      <w:pPr>
        <w:tabs>
          <w:tab w:val="left" w:pos="1276"/>
        </w:tabs>
        <w:ind w:left="1276"/>
        <w:rPr>
          <w:lang w:val="en-US"/>
        </w:rPr>
      </w:pPr>
    </w:p>
    <w:p w:rsidR="00380DEB" w:rsidRDefault="00624A0C" w:rsidP="00983A6C">
      <w:pPr>
        <w:pStyle w:val="Heading3"/>
      </w:pPr>
      <w:bookmarkStart w:id="57" w:name="_Toc139911562"/>
      <w:r>
        <w:rPr>
          <w:lang w:val="en-US"/>
        </w:rPr>
        <w:t xml:space="preserve">Kecelakaan Kerja dan </w:t>
      </w:r>
      <w:r w:rsidR="00380DEB" w:rsidRPr="00D20EC9">
        <w:t>Keselamatan Kerja</w:t>
      </w:r>
      <w:bookmarkEnd w:id="50"/>
      <w:bookmarkEnd w:id="57"/>
    </w:p>
    <w:p w:rsidR="00624A0C" w:rsidRPr="00D20EC9" w:rsidRDefault="00624A0C" w:rsidP="00624A0C">
      <w:pPr>
        <w:pStyle w:val="ListParagraph"/>
        <w:numPr>
          <w:ilvl w:val="0"/>
          <w:numId w:val="11"/>
        </w:numPr>
        <w:spacing w:line="480" w:lineRule="auto"/>
        <w:ind w:left="1560"/>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Pengertian</w:t>
      </w:r>
      <w:r w:rsidR="002628B4">
        <w:rPr>
          <w:rFonts w:ascii="Times New Roman" w:hAnsi="Times New Roman" w:cs="Times New Roman"/>
          <w:b/>
          <w:sz w:val="24"/>
          <w:szCs w:val="24"/>
          <w:lang w:val="en-US"/>
        </w:rPr>
        <w:t xml:space="preserve"> Kecelakaan Kerja</w:t>
      </w:r>
    </w:p>
    <w:p w:rsidR="00624A0C" w:rsidRPr="00D20EC9" w:rsidRDefault="00624A0C" w:rsidP="00624A0C">
      <w:pPr>
        <w:pStyle w:val="ListParagraph"/>
        <w:spacing w:line="480" w:lineRule="auto"/>
        <w:ind w:left="15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Menurut Tarwaka dalam Huda (2021) menyebutkan bahwa kecelakaan kerja merupakan terjadinya hal yang tidak diinginkan, terjadinya tiba-tiba dan mengakibatkan kerugian material, kehilangan waktu bahkan kehilangan nyawa. Tidak amannya lingkungan kerja dan </w:t>
      </w:r>
      <w:r w:rsidRPr="00D20EC9">
        <w:rPr>
          <w:rFonts w:ascii="Times New Roman" w:hAnsi="Times New Roman" w:cs="Times New Roman"/>
          <w:i/>
          <w:sz w:val="24"/>
          <w:szCs w:val="24"/>
          <w:lang w:val="id-ID"/>
        </w:rPr>
        <w:t>human error</w:t>
      </w:r>
      <w:r w:rsidRPr="00D20EC9">
        <w:rPr>
          <w:rFonts w:ascii="Times New Roman" w:hAnsi="Times New Roman" w:cs="Times New Roman"/>
          <w:sz w:val="24"/>
          <w:szCs w:val="24"/>
          <w:lang w:val="id-ID"/>
        </w:rPr>
        <w:t xml:space="preserve"> menjadi penyebab kecelakaan kerja.</w:t>
      </w:r>
    </w:p>
    <w:p w:rsidR="00624A0C" w:rsidRPr="00D20EC9" w:rsidRDefault="00624A0C" w:rsidP="00624A0C">
      <w:pPr>
        <w:pStyle w:val="ListParagraph"/>
        <w:numPr>
          <w:ilvl w:val="0"/>
          <w:numId w:val="11"/>
        </w:numPr>
        <w:spacing w:line="480" w:lineRule="auto"/>
        <w:ind w:left="1560"/>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lastRenderedPageBreak/>
        <w:t>Penyebab Kecelakaan Kerja</w:t>
      </w:r>
    </w:p>
    <w:p w:rsidR="00624A0C" w:rsidRPr="00D20EC9" w:rsidRDefault="00624A0C" w:rsidP="00624A0C">
      <w:pPr>
        <w:pStyle w:val="ListParagraph"/>
        <w:spacing w:line="480" w:lineRule="auto"/>
        <w:ind w:left="1560" w:firstLine="42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Menurut Handojo Budi dkk (2022) terdapat beberapa penyebab kecelakaan kerja yaitu Muatan, Manusia, dan Peralatan Bongkar Muat. </w:t>
      </w:r>
    </w:p>
    <w:p w:rsidR="00624A0C" w:rsidRPr="00D20EC9" w:rsidRDefault="00624A0C" w:rsidP="00624A0C">
      <w:pPr>
        <w:pStyle w:val="ListParagraph"/>
        <w:numPr>
          <w:ilvl w:val="0"/>
          <w:numId w:val="18"/>
        </w:numPr>
        <w:spacing w:line="480" w:lineRule="auto"/>
        <w:ind w:left="198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Muatan (</w:t>
      </w:r>
      <w:r w:rsidRPr="00D20EC9">
        <w:rPr>
          <w:rFonts w:ascii="Times New Roman" w:hAnsi="Times New Roman" w:cs="Times New Roman"/>
          <w:i/>
          <w:sz w:val="24"/>
          <w:szCs w:val="24"/>
          <w:lang w:val="id-ID"/>
        </w:rPr>
        <w:t>cargoes</w:t>
      </w:r>
      <w:r w:rsidRPr="00D20EC9">
        <w:rPr>
          <w:rFonts w:ascii="Times New Roman" w:hAnsi="Times New Roman" w:cs="Times New Roman"/>
          <w:sz w:val="24"/>
          <w:szCs w:val="24"/>
          <w:lang w:val="id-ID"/>
        </w:rPr>
        <w:t xml:space="preserve">) </w:t>
      </w:r>
    </w:p>
    <w:p w:rsidR="00624A0C" w:rsidRPr="00D20EC9" w:rsidRDefault="00624A0C" w:rsidP="00624A0C">
      <w:pPr>
        <w:pStyle w:val="ListParagraph"/>
        <w:spacing w:line="480" w:lineRule="auto"/>
        <w:ind w:left="1985" w:firstLine="17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Adapun penyebab kecelakaan kerja karena muatan umummnya dapat dibedakan menjadi dua kelompok yaitu barang berbahaya (</w:t>
      </w:r>
      <w:r w:rsidRPr="00D20EC9">
        <w:rPr>
          <w:rFonts w:ascii="Times New Roman" w:hAnsi="Times New Roman" w:cs="Times New Roman"/>
          <w:i/>
          <w:sz w:val="24"/>
          <w:szCs w:val="24"/>
          <w:lang w:val="id-ID"/>
        </w:rPr>
        <w:t>hazardous cargoes</w:t>
      </w:r>
      <w:r w:rsidRPr="00D20EC9">
        <w:rPr>
          <w:rFonts w:ascii="Times New Roman" w:hAnsi="Times New Roman" w:cs="Times New Roman"/>
          <w:sz w:val="24"/>
          <w:szCs w:val="24"/>
          <w:lang w:val="id-ID"/>
        </w:rPr>
        <w:t>) dan (</w:t>
      </w:r>
      <w:r w:rsidRPr="00D20EC9">
        <w:rPr>
          <w:rFonts w:ascii="Times New Roman" w:hAnsi="Times New Roman" w:cs="Times New Roman"/>
          <w:i/>
          <w:sz w:val="24"/>
          <w:szCs w:val="24"/>
          <w:lang w:val="id-ID"/>
        </w:rPr>
        <w:t>common cargoes</w:t>
      </w:r>
      <w:r w:rsidRPr="00D20EC9">
        <w:rPr>
          <w:rFonts w:ascii="Times New Roman" w:hAnsi="Times New Roman" w:cs="Times New Roman"/>
          <w:sz w:val="24"/>
          <w:szCs w:val="24"/>
          <w:lang w:val="id-ID"/>
        </w:rPr>
        <w:t xml:space="preserve">) dimana bahan </w:t>
      </w:r>
      <w:r w:rsidRPr="00D20EC9">
        <w:rPr>
          <w:rFonts w:ascii="Times New Roman" w:hAnsi="Times New Roman" w:cs="Times New Roman"/>
          <w:i/>
          <w:sz w:val="24"/>
          <w:szCs w:val="24"/>
          <w:lang w:val="id-ID"/>
        </w:rPr>
        <w:t xml:space="preserve">hazardous cargoes </w:t>
      </w:r>
      <w:r w:rsidRPr="00D20EC9">
        <w:rPr>
          <w:rFonts w:ascii="Times New Roman" w:hAnsi="Times New Roman" w:cs="Times New Roman"/>
          <w:sz w:val="24"/>
          <w:szCs w:val="24"/>
          <w:lang w:val="id-ID"/>
        </w:rPr>
        <w:t xml:space="preserve">jauh lebih berbahaya sedangkan muatan biasa dapat menjadi penyebab kecelakaan kerja mungkin disebabkan karena faktor kelalaian manusia atau mekanisme kerja. </w:t>
      </w:r>
    </w:p>
    <w:p w:rsidR="00624A0C" w:rsidRPr="00D20EC9" w:rsidRDefault="00624A0C" w:rsidP="00624A0C">
      <w:pPr>
        <w:pStyle w:val="ListParagraph"/>
        <w:numPr>
          <w:ilvl w:val="0"/>
          <w:numId w:val="18"/>
        </w:numPr>
        <w:spacing w:line="480" w:lineRule="auto"/>
        <w:ind w:left="198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Manusia (</w:t>
      </w:r>
      <w:r w:rsidRPr="00D20EC9">
        <w:rPr>
          <w:rFonts w:ascii="Times New Roman" w:hAnsi="Times New Roman" w:cs="Times New Roman"/>
          <w:i/>
          <w:sz w:val="24"/>
          <w:szCs w:val="24"/>
          <w:lang w:val="id-ID"/>
        </w:rPr>
        <w:t>Human Error</w:t>
      </w:r>
      <w:r w:rsidRPr="00D20EC9">
        <w:rPr>
          <w:rFonts w:ascii="Times New Roman" w:hAnsi="Times New Roman" w:cs="Times New Roman"/>
          <w:sz w:val="24"/>
          <w:szCs w:val="24"/>
          <w:lang w:val="id-ID"/>
        </w:rPr>
        <w:t>)</w:t>
      </w:r>
    </w:p>
    <w:p w:rsidR="00624A0C" w:rsidRPr="00D20EC9" w:rsidRDefault="00624A0C" w:rsidP="00624A0C">
      <w:pPr>
        <w:pStyle w:val="ListParagraph"/>
        <w:spacing w:line="480" w:lineRule="auto"/>
        <w:ind w:left="1985" w:firstLine="17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Penyebab kecelakaan kerja karena manusia atau </w:t>
      </w:r>
      <w:r w:rsidRPr="00D20EC9">
        <w:rPr>
          <w:rFonts w:ascii="Times New Roman" w:hAnsi="Times New Roman" w:cs="Times New Roman"/>
          <w:i/>
          <w:sz w:val="24"/>
          <w:szCs w:val="24"/>
          <w:lang w:val="id-ID"/>
        </w:rPr>
        <w:t>human error,</w:t>
      </w:r>
      <w:r w:rsidRPr="00D20EC9">
        <w:rPr>
          <w:rFonts w:ascii="Times New Roman" w:hAnsi="Times New Roman" w:cs="Times New Roman"/>
          <w:sz w:val="24"/>
          <w:szCs w:val="24"/>
          <w:lang w:val="id-ID"/>
        </w:rPr>
        <w:t xml:space="preserve"> TKBM dan awak kapal sebagai </w:t>
      </w:r>
      <w:r w:rsidRPr="00D20EC9">
        <w:rPr>
          <w:rFonts w:ascii="Times New Roman" w:hAnsi="Times New Roman" w:cs="Times New Roman"/>
          <w:i/>
          <w:sz w:val="24"/>
          <w:szCs w:val="24"/>
          <w:lang w:val="id-ID"/>
        </w:rPr>
        <w:t>dock worker</w:t>
      </w:r>
      <w:r w:rsidRPr="00D20EC9">
        <w:rPr>
          <w:rFonts w:ascii="Times New Roman" w:hAnsi="Times New Roman" w:cs="Times New Roman"/>
          <w:sz w:val="24"/>
          <w:szCs w:val="24"/>
          <w:lang w:val="id-ID"/>
        </w:rPr>
        <w:t xml:space="preserve"> atau pekerja yang melaksanakan</w:t>
      </w:r>
      <w:r w:rsidRPr="00D20EC9">
        <w:rPr>
          <w:lang w:val="id-ID"/>
        </w:rPr>
        <w:t xml:space="preserve"> </w:t>
      </w:r>
      <w:r w:rsidRPr="00D20EC9">
        <w:rPr>
          <w:rFonts w:ascii="Times New Roman" w:hAnsi="Times New Roman" w:cs="Times New Roman"/>
          <w:sz w:val="24"/>
          <w:szCs w:val="24"/>
          <w:lang w:val="id-ID"/>
        </w:rPr>
        <w:t xml:space="preserve">operasi bongkar muat dapat menjadi penyebab terjadinya kecelakaan industri, antara lain ketidakpatuhan terhadap tata cara kerja bahan berbahaya dan/atau barang biasa, ketidaktahuan akan sifat barang yang akan diangkut atau kegagalan dalam menggunakan alat-alat yang digunakan di atas kapal. </w:t>
      </w:r>
    </w:p>
    <w:p w:rsidR="00624A0C" w:rsidRPr="00D20EC9" w:rsidRDefault="00624A0C" w:rsidP="00624A0C">
      <w:pPr>
        <w:pStyle w:val="ListParagraph"/>
        <w:numPr>
          <w:ilvl w:val="0"/>
          <w:numId w:val="18"/>
        </w:numPr>
        <w:spacing w:line="480" w:lineRule="auto"/>
        <w:ind w:left="198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Peralatan Bongkar Muat</w:t>
      </w:r>
    </w:p>
    <w:p w:rsidR="00624A0C" w:rsidRPr="009925BF" w:rsidRDefault="00624A0C" w:rsidP="00624A0C">
      <w:pPr>
        <w:pStyle w:val="ListParagraph"/>
        <w:spacing w:line="480" w:lineRule="auto"/>
        <w:ind w:left="1985" w:firstLine="17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Kecelakaan kerja akibat peralatan bongkar muat disebabkan oleh peralatan mekanik dan non mekanik. Kapan setiap jenis </w:t>
      </w:r>
      <w:r w:rsidRPr="00D20EC9">
        <w:rPr>
          <w:rFonts w:ascii="Times New Roman" w:hAnsi="Times New Roman" w:cs="Times New Roman"/>
          <w:sz w:val="24"/>
          <w:szCs w:val="24"/>
          <w:lang w:val="id-ID"/>
        </w:rPr>
        <w:lastRenderedPageBreak/>
        <w:t>alat harus diservis dan diuji atau dikalibrasi setelah perawatan atau perbaikan. </w:t>
      </w:r>
    </w:p>
    <w:p w:rsidR="00624A0C" w:rsidRDefault="00624A0C" w:rsidP="00624A0C">
      <w:pPr>
        <w:pStyle w:val="ListParagraph"/>
        <w:spacing w:line="480" w:lineRule="auto"/>
        <w:ind w:left="1560" w:firstLine="17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Sebelum melaksanakan kegiatan bongkar muat para awak kapal harus mempersiapkan alat perlengkapan yang dibutuhkan dan harus dilaksanakan sebelum kapal datang dengan mengacu pada SOP perusahaan serta menjalankan sesuai ketentuan perusahaan agar tercapainya kelancaran dan terjaminnya keselamatan kerja bongkar muat.</w:t>
      </w:r>
    </w:p>
    <w:p w:rsidR="00380DEB" w:rsidRPr="00624A0C" w:rsidRDefault="00380DEB" w:rsidP="00624A0C">
      <w:pPr>
        <w:pStyle w:val="ListParagraph"/>
        <w:numPr>
          <w:ilvl w:val="0"/>
          <w:numId w:val="11"/>
        </w:numPr>
        <w:spacing w:line="480" w:lineRule="auto"/>
        <w:ind w:left="1560"/>
        <w:jc w:val="both"/>
        <w:rPr>
          <w:rFonts w:ascii="Times New Roman" w:hAnsi="Times New Roman" w:cs="Times New Roman"/>
          <w:b/>
          <w:sz w:val="24"/>
          <w:szCs w:val="24"/>
          <w:lang w:val="id-ID"/>
        </w:rPr>
      </w:pPr>
      <w:r w:rsidRPr="00624A0C">
        <w:rPr>
          <w:rFonts w:ascii="Times New Roman" w:hAnsi="Times New Roman" w:cs="Times New Roman"/>
          <w:b/>
          <w:sz w:val="24"/>
          <w:szCs w:val="24"/>
          <w:lang w:val="id-ID"/>
        </w:rPr>
        <w:t>Pengertian</w:t>
      </w:r>
      <w:r w:rsidR="00624A0C">
        <w:rPr>
          <w:rFonts w:ascii="Times New Roman" w:hAnsi="Times New Roman" w:cs="Times New Roman"/>
          <w:b/>
          <w:sz w:val="24"/>
          <w:szCs w:val="24"/>
          <w:lang w:val="en-US"/>
        </w:rPr>
        <w:t xml:space="preserve"> Keselamatan Kerja</w:t>
      </w:r>
    </w:p>
    <w:p w:rsidR="00380DEB" w:rsidRPr="00D20EC9" w:rsidRDefault="00380DEB" w:rsidP="00380DEB">
      <w:pPr>
        <w:pStyle w:val="ListParagraph"/>
        <w:spacing w:line="480" w:lineRule="auto"/>
        <w:ind w:left="15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Menurut Simanjuntak dalam Puadah, J. </w:t>
      </w:r>
      <w:r w:rsidRPr="00D20EC9">
        <w:rPr>
          <w:rFonts w:ascii="Times New Roman" w:hAnsi="Times New Roman" w:cs="Times New Roman"/>
          <w:color w:val="000000" w:themeColor="text1"/>
          <w:sz w:val="24"/>
          <w:szCs w:val="24"/>
          <w:lang w:val="id-ID"/>
        </w:rPr>
        <w:t xml:space="preserve">Hasugian, S. &amp; Haryanto, D. </w:t>
      </w:r>
      <w:r w:rsidRPr="00D20EC9">
        <w:rPr>
          <w:rFonts w:ascii="Times New Roman" w:hAnsi="Times New Roman" w:cs="Times New Roman"/>
          <w:sz w:val="24"/>
          <w:szCs w:val="24"/>
          <w:lang w:val="id-ID"/>
        </w:rPr>
        <w:t xml:space="preserve">(2021) </w:t>
      </w:r>
      <w:r w:rsidRPr="00D20EC9">
        <w:rPr>
          <w:rFonts w:ascii="Times New Roman" w:hAnsi="Times New Roman" w:cs="Times New Roman"/>
          <w:sz w:val="24"/>
          <w:lang w:val="id-ID"/>
        </w:rPr>
        <w:t>keselamatan kerja adalah kondisi keselamatan yang bebas dari risiko kecelakaan dan kerusakan dimana kita bekerja yang mencakup tentang kondisi bangunan, kondisi mesin, peralatan keselamatan dan kondisi pekerja.</w:t>
      </w:r>
      <w:r w:rsidRPr="00D20EC9">
        <w:rPr>
          <w:sz w:val="24"/>
          <w:lang w:val="id-ID"/>
        </w:rPr>
        <w:t xml:space="preserve"> </w:t>
      </w:r>
      <w:r w:rsidRPr="00D20EC9">
        <w:rPr>
          <w:rFonts w:ascii="Times New Roman" w:hAnsi="Times New Roman" w:cs="Times New Roman"/>
          <w:sz w:val="24"/>
          <w:szCs w:val="24"/>
          <w:lang w:val="id-ID"/>
        </w:rPr>
        <w:t>Keselamatan dan kesehatan kerja merupakan suatu kegiatan untuk menciptakan lingkungan kerja yang aman, nyaman dan kesehatan pekerja baik secara jasmani, rohani dan sosial. Keselamatan dan kesehatan kerja bertujuan untuk mencegah atau mengurangi kecelakaan dan mencari tahu sebab dan akibatnya, juga untuk dapat mengamankan kapal, peralatan kerja dan muatan. Secara umum kita harus mengetahui sebab-sebab dan bagaimana pencegahan terhadap kecelakaan, peralatan, serta prosedur dan peringatan bahaya pada area kegiatan kerja perlu dipahami dengan benar oleh seluruh awak kapal.</w:t>
      </w:r>
    </w:p>
    <w:p w:rsidR="00380DEB" w:rsidRPr="00D20EC9" w:rsidRDefault="00380DEB" w:rsidP="00380DEB">
      <w:pPr>
        <w:pStyle w:val="ListParagraph"/>
        <w:spacing w:line="480" w:lineRule="auto"/>
        <w:ind w:left="1560"/>
        <w:jc w:val="both"/>
        <w:rPr>
          <w:rFonts w:ascii="Times New Roman" w:hAnsi="Times New Roman" w:cs="Times New Roman"/>
          <w:b/>
          <w:sz w:val="24"/>
          <w:szCs w:val="24"/>
          <w:lang w:val="id-ID"/>
        </w:rPr>
      </w:pPr>
      <w:r w:rsidRPr="00D20EC9">
        <w:rPr>
          <w:rFonts w:ascii="Times New Roman" w:hAnsi="Times New Roman" w:cs="Times New Roman"/>
          <w:sz w:val="24"/>
          <w:szCs w:val="24"/>
          <w:lang w:val="id-ID"/>
        </w:rPr>
        <w:lastRenderedPageBreak/>
        <w:t xml:space="preserve">     Komponen terpenting dalam menjaga keselamatan jiwa dan keselamatan peralatan kerja adalah pengetahuan tentang penggunaan perlengkapan keselamatan kerja bagi anak buah kapal. Penggunaan alat perlengkapan keselamatan kerja ini telah distandarisasi baik secara nasional maupun internasional, sehingga wajib digunakan ketika akan melaksakan kegiatan kerja utamanya adalah kegiatan kerja pada saat bongkar muat diatas kapal. Dengan demikian kenyamanan kerja dan kecelakaan yang diakibatkan karena faktor kelalaian manusia dapat diperkecil atau dihindari.</w:t>
      </w:r>
    </w:p>
    <w:p w:rsidR="00380DEB" w:rsidRPr="00D20EC9" w:rsidRDefault="00380DEB" w:rsidP="00624A0C">
      <w:pPr>
        <w:pStyle w:val="ListParagraph"/>
        <w:numPr>
          <w:ilvl w:val="0"/>
          <w:numId w:val="11"/>
        </w:numPr>
        <w:ind w:left="1560"/>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Prosedur Keselamatan Kerja</w:t>
      </w:r>
    </w:p>
    <w:p w:rsidR="00380DEB" w:rsidRPr="00D20EC9" w:rsidRDefault="00380DEB" w:rsidP="00380DEB">
      <w:pPr>
        <w:pStyle w:val="ListParagraph"/>
        <w:ind w:left="1560"/>
        <w:jc w:val="both"/>
        <w:rPr>
          <w:rFonts w:ascii="Times New Roman" w:hAnsi="Times New Roman" w:cs="Times New Roman"/>
          <w:b/>
          <w:sz w:val="24"/>
          <w:szCs w:val="24"/>
          <w:lang w:val="id-ID"/>
        </w:rPr>
      </w:pPr>
    </w:p>
    <w:p w:rsidR="00380DEB" w:rsidRPr="00D20EC9" w:rsidRDefault="00380DEB" w:rsidP="00380DEB">
      <w:pPr>
        <w:pStyle w:val="ListParagraph"/>
        <w:spacing w:line="480" w:lineRule="auto"/>
        <w:ind w:left="15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Berdasarkan aturan </w:t>
      </w:r>
      <w:r w:rsidR="008E6EBC" w:rsidRPr="00D20EC9">
        <w:rPr>
          <w:rFonts w:ascii="Times New Roman" w:hAnsi="Times New Roman" w:cs="Times New Roman"/>
          <w:sz w:val="24"/>
          <w:szCs w:val="24"/>
          <w:lang w:val="id-ID"/>
        </w:rPr>
        <w:t xml:space="preserve">yang ada di </w:t>
      </w:r>
      <w:r w:rsidRPr="00D20EC9">
        <w:rPr>
          <w:rFonts w:ascii="Times New Roman" w:hAnsi="Times New Roman" w:cs="Times New Roman"/>
          <w:sz w:val="24"/>
          <w:szCs w:val="24"/>
          <w:lang w:val="id-ID"/>
        </w:rPr>
        <w:t xml:space="preserve">internasional </w:t>
      </w:r>
      <w:r w:rsidRPr="00D20EC9">
        <w:rPr>
          <w:rFonts w:ascii="Times New Roman" w:hAnsi="Times New Roman" w:cs="Times New Roman"/>
          <w:i/>
          <w:sz w:val="24"/>
          <w:szCs w:val="24"/>
          <w:lang w:val="id-ID"/>
        </w:rPr>
        <w:t>Code of Safe Working Practice For Merchant Seaferers 2015 Edition – Amandement 6, October 2021</w:t>
      </w:r>
      <w:r w:rsidRPr="00D20EC9">
        <w:rPr>
          <w:rFonts w:ascii="Times New Roman" w:hAnsi="Times New Roman" w:cs="Times New Roman"/>
          <w:sz w:val="24"/>
          <w:szCs w:val="24"/>
          <w:lang w:val="id-ID"/>
        </w:rPr>
        <w:t xml:space="preserve"> 8.3 </w:t>
      </w:r>
      <w:r w:rsidRPr="00D20EC9">
        <w:rPr>
          <w:rFonts w:ascii="Times New Roman" w:hAnsi="Times New Roman" w:cs="Times New Roman"/>
          <w:i/>
          <w:sz w:val="24"/>
          <w:szCs w:val="24"/>
          <w:lang w:val="id-ID"/>
        </w:rPr>
        <w:t>regulation</w:t>
      </w:r>
      <w:r w:rsidRPr="00D20EC9">
        <w:rPr>
          <w:rFonts w:ascii="Times New Roman" w:hAnsi="Times New Roman" w:cs="Times New Roman"/>
          <w:sz w:val="24"/>
          <w:szCs w:val="24"/>
          <w:lang w:val="id-ID"/>
        </w:rPr>
        <w:t xml:space="preserve"> 10 bahwa pelaut harus menggunakan alat pelindung diri yang disediakan saat mereka melaksanakan tugas, dan mengikuti instruksi penggunaan yang tepat.</w:t>
      </w:r>
    </w:p>
    <w:p w:rsidR="00380DEB" w:rsidRPr="00D20EC9" w:rsidRDefault="00380DEB" w:rsidP="00380DEB">
      <w:pPr>
        <w:pStyle w:val="ListParagraph"/>
        <w:spacing w:line="480" w:lineRule="auto"/>
        <w:ind w:left="1560"/>
        <w:jc w:val="both"/>
        <w:rPr>
          <w:rFonts w:ascii="Times New Roman" w:hAnsi="Times New Roman" w:cs="Times New Roman"/>
          <w:i/>
          <w:sz w:val="24"/>
          <w:szCs w:val="24"/>
          <w:lang w:val="id-ID"/>
        </w:rPr>
      </w:pPr>
      <w:r w:rsidRPr="00D20EC9">
        <w:rPr>
          <w:rFonts w:ascii="Times New Roman" w:hAnsi="Times New Roman" w:cs="Times New Roman"/>
          <w:sz w:val="24"/>
          <w:szCs w:val="24"/>
          <w:lang w:val="id-ID"/>
        </w:rPr>
        <w:t xml:space="preserve">      Pernyataan yang berkaitan dengan </w:t>
      </w:r>
      <w:r w:rsidRPr="00D20EC9">
        <w:rPr>
          <w:rFonts w:ascii="Times New Roman" w:hAnsi="Times New Roman" w:cs="Times New Roman"/>
          <w:i/>
          <w:sz w:val="24"/>
          <w:szCs w:val="24"/>
          <w:lang w:val="id-ID"/>
        </w:rPr>
        <w:t>Code of Save Working Practice Fo</w:t>
      </w:r>
      <w:r w:rsidR="008E6EBC" w:rsidRPr="00D20EC9">
        <w:rPr>
          <w:rFonts w:ascii="Times New Roman" w:hAnsi="Times New Roman" w:cs="Times New Roman"/>
          <w:i/>
          <w:sz w:val="24"/>
          <w:szCs w:val="24"/>
          <w:lang w:val="id-ID"/>
        </w:rPr>
        <w:t>r</w:t>
      </w:r>
      <w:r w:rsidRPr="00D20EC9">
        <w:rPr>
          <w:rFonts w:ascii="Times New Roman" w:hAnsi="Times New Roman" w:cs="Times New Roman"/>
          <w:i/>
          <w:sz w:val="24"/>
          <w:szCs w:val="24"/>
          <w:lang w:val="id-ID"/>
        </w:rPr>
        <w:t xml:space="preserve"> Merchant Seaferers Chapter 8 Personal Protective Equipment.</w:t>
      </w:r>
    </w:p>
    <w:p w:rsidR="00380DEB" w:rsidRPr="00D20EC9" w:rsidRDefault="00380DEB" w:rsidP="000A43A1">
      <w:pPr>
        <w:pStyle w:val="ListParagraph"/>
        <w:numPr>
          <w:ilvl w:val="0"/>
          <w:numId w:val="15"/>
        </w:numPr>
        <w:spacing w:line="480" w:lineRule="auto"/>
        <w:ind w:left="1985"/>
        <w:jc w:val="both"/>
        <w:rPr>
          <w:rFonts w:ascii="Times New Roman" w:hAnsi="Times New Roman" w:cs="Times New Roman"/>
          <w:sz w:val="24"/>
          <w:szCs w:val="24"/>
          <w:lang w:val="id-ID"/>
        </w:rPr>
      </w:pPr>
      <w:r w:rsidRPr="00D20EC9">
        <w:rPr>
          <w:rFonts w:ascii="Times New Roman" w:hAnsi="Times New Roman" w:cs="Times New Roman"/>
          <w:i/>
          <w:sz w:val="24"/>
          <w:szCs w:val="24"/>
          <w:lang w:val="id-ID"/>
        </w:rPr>
        <w:t>Chapter</w:t>
      </w:r>
      <w:r w:rsidRPr="00D20EC9">
        <w:rPr>
          <w:rFonts w:ascii="Times New Roman" w:hAnsi="Times New Roman" w:cs="Times New Roman"/>
          <w:sz w:val="24"/>
          <w:szCs w:val="24"/>
          <w:lang w:val="id-ID"/>
        </w:rPr>
        <w:t xml:space="preserve"> 8 aturan 8.2 persyaratan umum</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8.2.1 Perusahaan harus memastikan bahwa pelaut diberikan APD yang sesuai di tempat mereka berada diperlukan.</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lastRenderedPageBreak/>
        <w:t>8.2.2 Sebagai aturan umum, APD harus diberikan tanpa biaya kepada awak kapal. Pengecualian untuk ini tidak eksklusif untuk tempat kerja,</w:t>
      </w:r>
      <w:r w:rsidR="008E6EBC" w:rsidRPr="00D20EC9">
        <w:rPr>
          <w:rFonts w:ascii="Times New Roman" w:hAnsi="Times New Roman" w:cs="Times New Roman"/>
          <w:sz w:val="24"/>
          <w:szCs w:val="24"/>
          <w:lang w:val="id-ID"/>
        </w:rPr>
        <w:t xml:space="preserve"> ketika para pelaut mungkin diminta untuk berkontribusi pada biaya atau ketika para pelaut menginginkan peralatan yang melampaui batas minimum yang disyaratkan oleh undang-undang (misalnya desain yang lebih menarik). </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8.2.3 Perusahaan harus menilai peralatan yang diperlukan untuk memastikan kesesuaian dan efektif untuk tugas yang bersangkutan, dan memenuhi standar desain yang sesuai dan pembuatan.</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8.2.4 Peralatan yang sesuai harus: sesuai untuk risiko yang terlibat, dan tugas yang dilakukan, tanpa dirinya memimpin untuk setiap peningkatan risiko yang signifikan; paskan pelaut dengan benar setelah penyesuaian yang diperlukan; mempertimbangkan persyaratan ergonomis dan kondisi kesehatan pelaut; dan kompatibel dengan peralatan lain yang harus digunakan oleh pelaut pada saat yang sama, jadi bahwa itu terus menjadi efektif terhadap risiko.</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8.2.5 Rincian APD dicantumkan dalam </w:t>
      </w:r>
      <w:r w:rsidRPr="00D20EC9">
        <w:rPr>
          <w:rFonts w:ascii="Times New Roman" w:hAnsi="Times New Roman" w:cs="Times New Roman"/>
          <w:i/>
          <w:sz w:val="24"/>
          <w:szCs w:val="24"/>
          <w:lang w:val="id-ID"/>
        </w:rPr>
        <w:t>merchant shipping notice</w:t>
      </w:r>
      <w:r w:rsidRPr="00D20EC9">
        <w:rPr>
          <w:rFonts w:ascii="Times New Roman" w:hAnsi="Times New Roman" w:cs="Times New Roman"/>
          <w:sz w:val="24"/>
          <w:szCs w:val="24"/>
          <w:lang w:val="id-ID"/>
        </w:rPr>
        <w:t xml:space="preserve"> (MSN), termasuk judul lengkapnya masing-masing standar yang relevan. APD yang sesuai dengan standar yang disyaratkan harus disediakan pelaut </w:t>
      </w:r>
      <w:r w:rsidRPr="00D20EC9">
        <w:rPr>
          <w:rFonts w:ascii="Times New Roman" w:hAnsi="Times New Roman" w:cs="Times New Roman"/>
          <w:sz w:val="24"/>
          <w:szCs w:val="24"/>
          <w:lang w:val="id-ID"/>
        </w:rPr>
        <w:lastRenderedPageBreak/>
        <w:t>melakukan tugas-tugas yang tercantum dalam pemberitahuan. Namun, ini tidak boleh dianggap sebagai daftar lengkap dan APD harus disediakan di mana penilaian risiko menunjukkan bahwa ada risiko terhadap kesehatan dan keselamatan dari suatu proses kerja yang tidak dapat dikendalikan secara memadai oleh pihak lain namun dapat dikurangi dengan penyediaan pakaian atau perlengkapan tersebut.</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8.2.6 Perusahaan harus memastikan bahwa</w:t>
      </w:r>
      <w:r w:rsidR="008E6EBC" w:rsidRPr="00D20EC9">
        <w:rPr>
          <w:rFonts w:ascii="Times New Roman" w:hAnsi="Times New Roman" w:cs="Times New Roman"/>
          <w:sz w:val="24"/>
          <w:szCs w:val="24"/>
          <w:lang w:val="id-ID"/>
        </w:rPr>
        <w:t xml:space="preserve"> alat pelindung diri (</w:t>
      </w:r>
      <w:r w:rsidRPr="00D20EC9">
        <w:rPr>
          <w:rFonts w:ascii="Times New Roman" w:hAnsi="Times New Roman" w:cs="Times New Roman"/>
          <w:sz w:val="24"/>
          <w:szCs w:val="24"/>
          <w:lang w:val="id-ID"/>
        </w:rPr>
        <w:t>APD</w:t>
      </w:r>
      <w:r w:rsidR="008E6EBC" w:rsidRPr="00D20EC9">
        <w:rPr>
          <w:rFonts w:ascii="Times New Roman" w:hAnsi="Times New Roman" w:cs="Times New Roman"/>
          <w:sz w:val="24"/>
          <w:szCs w:val="24"/>
          <w:lang w:val="id-ID"/>
        </w:rPr>
        <w:t>)</w:t>
      </w:r>
      <w:r w:rsidRPr="00D20EC9">
        <w:rPr>
          <w:rFonts w:ascii="Times New Roman" w:hAnsi="Times New Roman" w:cs="Times New Roman"/>
          <w:sz w:val="24"/>
          <w:szCs w:val="24"/>
          <w:lang w:val="id-ID"/>
        </w:rPr>
        <w:t xml:space="preserve"> diperiksa dan dirawat secara teratur atau dilayani. Catatan tentang servis dan setiap perbaikan yang diperlukan dan dilakukan harus dipelihara.</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8.2.7 Semua awak kapal diminta untuk menggunakan peralatan pelindung harus diinstruksikan dengan benar dan terlatih dalam penggunaannya. Ini harus termasuk diberitahu tentang keterbatasannya dan mengapa itu diperlukan. Sebuah catatan harus disimpan tentang siapa yang telah menerima pelatihan.</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8.2.8 Alat pelindung yang rusak atau tidak efektif tidak memberikan pertahanan. Oleh karena itu penting bahwa item peralatan yang benar dipilih dan semuanya benar dipertahankan setiap saat. Instruksi pabrikan harus disimpan dengan aman dengan yang relevan peralatan dan, jika perlu, dirujuk sebelum digunakan dan saat </w:t>
      </w:r>
      <w:r w:rsidRPr="00D20EC9">
        <w:rPr>
          <w:rFonts w:ascii="Times New Roman" w:hAnsi="Times New Roman" w:cs="Times New Roman"/>
          <w:sz w:val="24"/>
          <w:szCs w:val="24"/>
          <w:lang w:val="id-ID"/>
        </w:rPr>
        <w:lastRenderedPageBreak/>
        <w:t>pemeliharaan dilakukan. APD harus dijaga kebersihannya dan harus didesinfeksi jika diperlukan untuk alasan kesehatan.</w:t>
      </w:r>
    </w:p>
    <w:p w:rsidR="00380DEB" w:rsidRPr="00D20EC9" w:rsidRDefault="00380DEB" w:rsidP="000A43A1">
      <w:pPr>
        <w:pStyle w:val="ListParagraph"/>
        <w:numPr>
          <w:ilvl w:val="0"/>
          <w:numId w:val="13"/>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8.2.9 Seorang yang berkompeten harus memeriksa setiap perlengkapan pelindung secara teraturinterval dan dalam semua kasus sebelum dan sesudah digunakan. Semua pemeriksaan harus dicatat. Peralatan harus selalu disimpan dengan benar di tempat yang aman setelah digunakan. </w:t>
      </w:r>
    </w:p>
    <w:p w:rsidR="00380DEB" w:rsidRPr="00D20EC9" w:rsidRDefault="00380DEB" w:rsidP="000A43A1">
      <w:pPr>
        <w:pStyle w:val="ListParagraph"/>
        <w:numPr>
          <w:ilvl w:val="0"/>
          <w:numId w:val="15"/>
        </w:numPr>
        <w:spacing w:line="480" w:lineRule="auto"/>
        <w:ind w:left="1985"/>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Chapter 8 aturan 8.3 Tugas Pelaut</w:t>
      </w:r>
    </w:p>
    <w:p w:rsidR="008E6EBC" w:rsidRPr="00D20EC9" w:rsidRDefault="00380DEB" w:rsidP="000A43A1">
      <w:pPr>
        <w:pStyle w:val="ListParagraph"/>
        <w:numPr>
          <w:ilvl w:val="0"/>
          <w:numId w:val="14"/>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8.3.1 </w:t>
      </w:r>
      <w:r w:rsidR="008E6EBC" w:rsidRPr="00D20EC9">
        <w:rPr>
          <w:rFonts w:ascii="Times New Roman" w:hAnsi="Times New Roman" w:cs="Times New Roman"/>
          <w:sz w:val="24"/>
          <w:szCs w:val="24"/>
          <w:lang w:val="id-ID"/>
        </w:rPr>
        <w:t>Pelaut harus menggunakan peralatan atau pakaian pelindung yang disediakan dan mengikuti instruksi pengoperasian yang benar dalam melaksanakan tugasnya. </w:t>
      </w:r>
    </w:p>
    <w:p w:rsidR="00380DEB" w:rsidRPr="00D20EC9" w:rsidRDefault="00380DEB" w:rsidP="000A43A1">
      <w:pPr>
        <w:pStyle w:val="ListParagraph"/>
        <w:numPr>
          <w:ilvl w:val="0"/>
          <w:numId w:val="14"/>
        </w:numPr>
        <w:spacing w:line="480" w:lineRule="auto"/>
        <w:ind w:left="241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8.3.2 </w:t>
      </w:r>
      <w:r w:rsidR="00881470" w:rsidRPr="00D20EC9">
        <w:rPr>
          <w:rFonts w:ascii="Times New Roman" w:hAnsi="Times New Roman" w:cs="Times New Roman"/>
          <w:sz w:val="24"/>
          <w:szCs w:val="24"/>
          <w:lang w:val="id-ID"/>
        </w:rPr>
        <w:t>Pengguna harus selalu memeriksa alat pelindung diri sebelum digunakan. Pelaut harus menyelesaikan pelatihan yang telah mereka terima tentang penggunaan peralatan pelindung dan mengikuti petunjuk penggunaan dari pabriknya. </w:t>
      </w:r>
    </w:p>
    <w:p w:rsidR="00380DEB" w:rsidRPr="00D20EC9" w:rsidRDefault="00380DEB" w:rsidP="00624A0C">
      <w:pPr>
        <w:pStyle w:val="ListParagraph"/>
        <w:numPr>
          <w:ilvl w:val="0"/>
          <w:numId w:val="11"/>
        </w:numPr>
        <w:spacing w:line="480" w:lineRule="auto"/>
        <w:ind w:left="1560"/>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Kebijakan Kesehatan dan Keselamatan Kerja Perusahaan</w:t>
      </w:r>
    </w:p>
    <w:p w:rsidR="00380DEB" w:rsidRPr="00D20EC9" w:rsidRDefault="00380DEB" w:rsidP="00380DEB">
      <w:pPr>
        <w:pStyle w:val="ListParagraph"/>
        <w:spacing w:line="480" w:lineRule="auto"/>
        <w:ind w:left="1560"/>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 xml:space="preserve">       Untuk menunjang keselamatan para awak kapal dan para pekerja diatas kapal maka para pekerja harus selalu memperhatikan prosedur keselamatan yang ada. Guna mencegah terjadinya kecelakaan kerja maka setiap perusahaan dan juga kapal harus </w:t>
      </w:r>
      <w:r w:rsidRPr="00D20EC9">
        <w:rPr>
          <w:rFonts w:ascii="Times New Roman" w:hAnsi="Times New Roman" w:cs="Times New Roman"/>
          <w:sz w:val="24"/>
          <w:szCs w:val="24"/>
          <w:shd w:val="clear" w:color="auto" w:fill="FDFDFD"/>
          <w:lang w:val="id-ID"/>
        </w:rPr>
        <w:lastRenderedPageBreak/>
        <w:t>selalu memperhatikan mengenai prosedur keselamatan kerja pada saat sedang melaksanakan suatu pekerjaan. Adapun kebijakan kesehatan dan keselamatan pada perusahaan PT. Tanto Intim Line sesuai dokumen 02C yaitu :</w:t>
      </w:r>
    </w:p>
    <w:p w:rsidR="00380DEB" w:rsidRPr="00D20EC9" w:rsidRDefault="00380DEB" w:rsidP="00380DEB">
      <w:pPr>
        <w:pStyle w:val="ListParagraph"/>
        <w:spacing w:line="480" w:lineRule="auto"/>
        <w:ind w:left="1560"/>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Keselamatan bagi perusahaan terbagi dalam dua bagian penting :</w:t>
      </w:r>
    </w:p>
    <w:p w:rsidR="00380DEB" w:rsidRPr="00D20EC9" w:rsidRDefault="00380DEB" w:rsidP="000A43A1">
      <w:pPr>
        <w:pStyle w:val="ListParagraph"/>
        <w:numPr>
          <w:ilvl w:val="0"/>
          <w:numId w:val="16"/>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Keselamatan Jiwa : perusahaan memberikan prioritas yang sangat tinggi untuk perlindungan jiwa selama di laut dan berkomitmen untuk mendorong tidak adanya insiden dan kecelakaan diri di seluruh lingkungan perusahaan.</w:t>
      </w:r>
    </w:p>
    <w:p w:rsidR="00380DEB" w:rsidRPr="00D20EC9" w:rsidRDefault="00380DEB" w:rsidP="000A43A1">
      <w:pPr>
        <w:pStyle w:val="ListParagraph"/>
        <w:numPr>
          <w:ilvl w:val="0"/>
          <w:numId w:val="16"/>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Proses Keselamatan</w:t>
      </w:r>
      <w:r w:rsidR="003139AC" w:rsidRPr="00D20EC9">
        <w:rPr>
          <w:rFonts w:ascii="Times New Roman" w:hAnsi="Times New Roman" w:cs="Times New Roman"/>
          <w:sz w:val="24"/>
          <w:szCs w:val="24"/>
          <w:shd w:val="clear" w:color="auto" w:fill="FDFDFD"/>
          <w:lang w:val="id-ID"/>
        </w:rPr>
        <w:t xml:space="preserve"> </w:t>
      </w:r>
      <w:r w:rsidRPr="00D20EC9">
        <w:rPr>
          <w:rFonts w:ascii="Times New Roman" w:hAnsi="Times New Roman" w:cs="Times New Roman"/>
          <w:sz w:val="24"/>
          <w:szCs w:val="24"/>
          <w:shd w:val="clear" w:color="auto" w:fill="FDFDFD"/>
          <w:lang w:val="id-ID"/>
        </w:rPr>
        <w:t>: perusahaan sangat percaya bahwa setiap proses dan operasi di laut dapat dilakukan dengan aman dan menekankan untuk memastikan adanya proses keselamatan melakukan pemeliharaan secara konstan untuk para mitra yang muatannya dikirimkan di kapal Tanto.</w:t>
      </w:r>
    </w:p>
    <w:p w:rsidR="00380DEB" w:rsidRPr="00D20EC9" w:rsidRDefault="00380DEB" w:rsidP="00380DEB">
      <w:pPr>
        <w:spacing w:line="480" w:lineRule="auto"/>
        <w:ind w:left="1440"/>
        <w:jc w:val="both"/>
        <w:rPr>
          <w:sz w:val="24"/>
          <w:szCs w:val="24"/>
          <w:shd w:val="clear" w:color="auto" w:fill="FDFDFD"/>
          <w:lang w:val="id-ID"/>
        </w:rPr>
      </w:pPr>
      <w:r w:rsidRPr="00D20EC9">
        <w:rPr>
          <w:sz w:val="24"/>
          <w:szCs w:val="24"/>
          <w:shd w:val="clear" w:color="auto" w:fill="FDFDFD"/>
          <w:lang w:val="id-ID"/>
        </w:rPr>
        <w:t xml:space="preserve">       Untuk mematuhi kebijakan perusahaan di atas, setiap orang baik di laut maupun di darat harus diedukasi dan di latih untuk melakukan tugasnya sesuai dengan peraturan dan kebijakan keselamatan PT. Tanto Intim Line. Perusahaan PT. Tanto Intim Line sangat menekankan pada cara-cara berikut untuk memastikan dengan kebijakan kesehatan dan keselamatan :</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Pelatihan personel untuk peningkatan diri secara berkelanjutan</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Penilaian risiko dan manajemen secara menyeluruh</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Kepatuhan kepada peraturan Nasional dan Internasional</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Memberikan suasana kerja yang aman</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lastRenderedPageBreak/>
        <w:t>Berkomitmen menginvestasikan sistem dan budaya yang mengutamakan keselamatan di laut</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Menyesuaikan budaya tanpa menyalahkan tetapi akunntabilitas tinggi di antara karyawan</w:t>
      </w:r>
    </w:p>
    <w:p w:rsidR="00380DEB" w:rsidRPr="00D20EC9" w:rsidRDefault="00380DEB" w:rsidP="000A43A1">
      <w:pPr>
        <w:pStyle w:val="ListParagraph"/>
        <w:numPr>
          <w:ilvl w:val="0"/>
          <w:numId w:val="17"/>
        </w:numPr>
        <w:spacing w:line="480" w:lineRule="auto"/>
        <w:ind w:left="1843"/>
        <w:jc w:val="both"/>
        <w:rPr>
          <w:rFonts w:ascii="Times New Roman" w:hAnsi="Times New Roman" w:cs="Times New Roman"/>
          <w:sz w:val="24"/>
          <w:szCs w:val="24"/>
          <w:shd w:val="clear" w:color="auto" w:fill="FDFDFD"/>
          <w:lang w:val="id-ID"/>
        </w:rPr>
      </w:pPr>
      <w:r w:rsidRPr="00D20EC9">
        <w:rPr>
          <w:rFonts w:ascii="Times New Roman" w:hAnsi="Times New Roman" w:cs="Times New Roman"/>
          <w:sz w:val="24"/>
          <w:szCs w:val="24"/>
          <w:shd w:val="clear" w:color="auto" w:fill="FDFDFD"/>
          <w:lang w:val="id-ID"/>
        </w:rPr>
        <w:t>Mendorong komunikasi yang terbuka dan jelas</w:t>
      </w:r>
    </w:p>
    <w:p w:rsidR="00380DEB" w:rsidRPr="00D20EC9" w:rsidRDefault="00380DEB" w:rsidP="00983A6C">
      <w:pPr>
        <w:pStyle w:val="Heading3"/>
      </w:pPr>
      <w:bookmarkStart w:id="58" w:name="_Toc126191214"/>
      <w:bookmarkStart w:id="59" w:name="_Toc139911563"/>
      <w:r w:rsidRPr="00D20EC9">
        <w:t>Metode Hazop</w:t>
      </w:r>
      <w:bookmarkEnd w:id="58"/>
      <w:bookmarkEnd w:id="59"/>
    </w:p>
    <w:p w:rsidR="00380DEB" w:rsidRPr="00D20EC9" w:rsidRDefault="00380DEB" w:rsidP="000A43A1">
      <w:pPr>
        <w:pStyle w:val="ListParagraph"/>
        <w:numPr>
          <w:ilvl w:val="0"/>
          <w:numId w:val="22"/>
        </w:numPr>
        <w:tabs>
          <w:tab w:val="left" w:pos="1854"/>
        </w:tabs>
        <w:spacing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Pengertian</w:t>
      </w:r>
    </w:p>
    <w:p w:rsidR="009904BF" w:rsidRDefault="00380DEB" w:rsidP="009904BF">
      <w:pPr>
        <w:pStyle w:val="ListParagraph"/>
        <w:tabs>
          <w:tab w:val="left" w:pos="1854"/>
        </w:tabs>
        <w:spacing w:line="480" w:lineRule="auto"/>
        <w:ind w:left="14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ab/>
        <w:t xml:space="preserve">Menurut Kotek dalam Restuputri (2015) HAZOP adalah studi keselamatan yang sistematis, berdasarkan pendekatan sistemik ke arah penilaian keselamatan dan proses pengoperasian peralatan yang kompleks, atau proses produksi. </w:t>
      </w:r>
      <w:r w:rsidR="00C73486" w:rsidRPr="00D20EC9">
        <w:rPr>
          <w:rFonts w:ascii="Times New Roman" w:hAnsi="Times New Roman" w:cs="Times New Roman"/>
          <w:sz w:val="24"/>
          <w:szCs w:val="24"/>
          <w:lang w:val="id-ID"/>
        </w:rPr>
        <w:t xml:space="preserve">Studi </w:t>
      </w:r>
      <w:r w:rsidR="00C73486" w:rsidRPr="00D20EC9">
        <w:rPr>
          <w:rFonts w:ascii="Times New Roman" w:hAnsi="Times New Roman" w:cs="Times New Roman"/>
          <w:i/>
          <w:sz w:val="24"/>
          <w:szCs w:val="24"/>
          <w:lang w:val="id-ID"/>
        </w:rPr>
        <w:t>Hazop</w:t>
      </w:r>
      <w:r w:rsidR="00C73486" w:rsidRPr="00D20EC9">
        <w:rPr>
          <w:rFonts w:ascii="Times New Roman" w:hAnsi="Times New Roman" w:cs="Times New Roman"/>
          <w:sz w:val="24"/>
          <w:szCs w:val="24"/>
          <w:lang w:val="id-ID"/>
        </w:rPr>
        <w:t xml:space="preserve"> harus dilakukan sedini mungkin pada tahap desain sehingga dampak desain dapat terlihat. Selain itu, diperlukan gambaran/desain yang lebih komprehensif untuk mengimplementasikan </w:t>
      </w:r>
      <w:r w:rsidR="00C73486" w:rsidRPr="00D20EC9">
        <w:rPr>
          <w:rFonts w:ascii="Times New Roman" w:hAnsi="Times New Roman" w:cs="Times New Roman"/>
          <w:i/>
          <w:sz w:val="24"/>
          <w:szCs w:val="24"/>
          <w:lang w:val="id-ID"/>
        </w:rPr>
        <w:t>Hazop</w:t>
      </w:r>
      <w:r w:rsidR="00C73486" w:rsidRPr="00D20EC9">
        <w:rPr>
          <w:rFonts w:ascii="Times New Roman" w:hAnsi="Times New Roman" w:cs="Times New Roman"/>
          <w:sz w:val="24"/>
          <w:szCs w:val="24"/>
          <w:lang w:val="id-ID"/>
        </w:rPr>
        <w:t>. </w:t>
      </w:r>
    </w:p>
    <w:p w:rsidR="00440BDC" w:rsidRPr="007F23E8" w:rsidRDefault="009904BF" w:rsidP="007F23E8">
      <w:pPr>
        <w:pStyle w:val="ListParagraph"/>
        <w:tabs>
          <w:tab w:val="left" w:pos="1854"/>
        </w:tabs>
        <w:spacing w:line="480" w:lineRule="auto"/>
        <w:ind w:left="1494"/>
        <w:jc w:val="both"/>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id-ID"/>
        </w:rPr>
        <w:tab/>
      </w:r>
      <w:r w:rsidRPr="00D20EC9">
        <w:rPr>
          <w:rFonts w:ascii="Times New Roman" w:hAnsi="Times New Roman" w:cs="Times New Roman"/>
          <w:sz w:val="24"/>
          <w:szCs w:val="24"/>
          <w:lang w:val="id-ID"/>
        </w:rPr>
        <w:t>Menurut Restuputri, D. P. &amp; Dyan, R. P. S. (2015)</w:t>
      </w:r>
      <w:r w:rsidRPr="00D20EC9">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HAZOP dilakukan dengan mencari beberapa faktor penyebab yang memunculkan terjadinya kecelakaan kerja dan dengan menentukan dampak yang dapat merugikan sebagai akibat dari kesalahan yang terjadi untuk dapat dilakukan upaya penanggulangan terhadap suatu kegiatan.</w:t>
      </w:r>
      <w:r>
        <w:rPr>
          <w:rFonts w:ascii="Times New Roman" w:eastAsia="Times New Roman" w:hAnsi="Times New Roman" w:cs="Times New Roman"/>
          <w:color w:val="000000" w:themeColor="text1"/>
          <w:sz w:val="24"/>
          <w:szCs w:val="24"/>
          <w:lang w:val="en-US"/>
        </w:rPr>
        <w:t xml:space="preserve"> </w:t>
      </w:r>
      <w:r w:rsidR="007F23E8">
        <w:rPr>
          <w:rFonts w:ascii="Times New Roman" w:eastAsia="Times New Roman" w:hAnsi="Times New Roman" w:cs="Times New Roman"/>
          <w:color w:val="000000" w:themeColor="text1"/>
          <w:sz w:val="24"/>
          <w:szCs w:val="24"/>
          <w:lang w:val="en-US"/>
        </w:rPr>
        <w:t>Hazop sebagai metode kualitatif yang mudah untuk dipelajari, teliti, sistematis, logis, dan menuntut untuk memperoleh hasil yang teliti (Retnowati, D. 2017).</w:t>
      </w:r>
    </w:p>
    <w:p w:rsidR="00024E30" w:rsidRPr="009904BF" w:rsidRDefault="009904BF" w:rsidP="009904BF">
      <w:pPr>
        <w:pStyle w:val="ListParagraph"/>
        <w:tabs>
          <w:tab w:val="left" w:pos="1843"/>
        </w:tabs>
        <w:spacing w:line="480" w:lineRule="auto"/>
        <w:ind w:left="1494"/>
        <w:jc w:val="both"/>
        <w:rPr>
          <w:rFonts w:ascii="Times New Roman" w:hAnsi="Times New Roman" w:cs="Times New Roman"/>
          <w:color w:val="000000" w:themeColor="text1"/>
          <w:sz w:val="24"/>
          <w:szCs w:val="24"/>
          <w:lang w:val="id-ID"/>
        </w:rPr>
      </w:pPr>
      <w:r>
        <w:rPr>
          <w:rFonts w:ascii="Times New Roman" w:eastAsia="Times New Roman" w:hAnsi="Times New Roman" w:cs="Times New Roman"/>
          <w:i/>
          <w:color w:val="000000" w:themeColor="text1"/>
          <w:sz w:val="24"/>
          <w:szCs w:val="24"/>
          <w:lang w:val="id-ID"/>
        </w:rPr>
        <w:tab/>
      </w:r>
      <w:r w:rsidR="00380DEB" w:rsidRPr="00D20EC9">
        <w:rPr>
          <w:rFonts w:ascii="Times New Roman" w:eastAsia="Times New Roman" w:hAnsi="Times New Roman" w:cs="Times New Roman"/>
          <w:i/>
          <w:color w:val="000000" w:themeColor="text1"/>
          <w:sz w:val="24"/>
          <w:szCs w:val="24"/>
          <w:lang w:val="id-ID"/>
        </w:rPr>
        <w:t xml:space="preserve">Hazop </w:t>
      </w:r>
      <w:r w:rsidR="00380DEB" w:rsidRPr="00D20EC9">
        <w:rPr>
          <w:rFonts w:ascii="Times New Roman" w:hAnsi="Times New Roman" w:cs="Times New Roman"/>
          <w:color w:val="000000" w:themeColor="text1"/>
          <w:sz w:val="24"/>
          <w:szCs w:val="24"/>
          <w:lang w:val="id-ID"/>
        </w:rPr>
        <w:t xml:space="preserve">biasanya dilakukan sebagai pemeriksaan akhir ketika perencaan yang mendetail telah terselesaikan. Juga dapat dilakukan </w:t>
      </w:r>
      <w:r w:rsidR="00380DEB" w:rsidRPr="00D20EC9">
        <w:rPr>
          <w:rFonts w:ascii="Times New Roman" w:hAnsi="Times New Roman" w:cs="Times New Roman"/>
          <w:color w:val="000000" w:themeColor="text1"/>
          <w:sz w:val="24"/>
          <w:szCs w:val="24"/>
          <w:lang w:val="id-ID"/>
        </w:rPr>
        <w:lastRenderedPageBreak/>
        <w:t>pada fasilitas yang ada untuk mengidentifikasi modifikasi yang harus dilakukan untuk mengurangi masalah risiko dan pengoperasian.</w:t>
      </w:r>
    </w:p>
    <w:p w:rsidR="00380DEB" w:rsidRPr="00D20EC9" w:rsidRDefault="00380DEB" w:rsidP="000A43A1">
      <w:pPr>
        <w:pStyle w:val="ListParagraph"/>
        <w:numPr>
          <w:ilvl w:val="0"/>
          <w:numId w:val="22"/>
        </w:numPr>
        <w:tabs>
          <w:tab w:val="left" w:pos="1854"/>
        </w:tabs>
        <w:spacing w:line="480" w:lineRule="auto"/>
        <w:jc w:val="both"/>
        <w:rPr>
          <w:rFonts w:ascii="Times New Roman" w:hAnsi="Times New Roman" w:cs="Times New Roman"/>
          <w:b/>
          <w:color w:val="000000" w:themeColor="text1"/>
          <w:sz w:val="24"/>
          <w:szCs w:val="24"/>
          <w:lang w:val="id-ID"/>
        </w:rPr>
      </w:pPr>
      <w:r w:rsidRPr="00D20EC9">
        <w:rPr>
          <w:rFonts w:ascii="Times New Roman" w:hAnsi="Times New Roman" w:cs="Times New Roman"/>
          <w:b/>
          <w:color w:val="000000" w:themeColor="text1"/>
          <w:sz w:val="24"/>
          <w:szCs w:val="24"/>
          <w:lang w:val="id-ID"/>
        </w:rPr>
        <w:t>Tahapan-Tahapan Metode Hazop</w:t>
      </w:r>
    </w:p>
    <w:p w:rsidR="00380DEB" w:rsidRPr="00D20EC9" w:rsidRDefault="00380DEB" w:rsidP="00380DEB">
      <w:pPr>
        <w:pStyle w:val="ListParagraph"/>
        <w:tabs>
          <w:tab w:val="left" w:pos="1854"/>
        </w:tabs>
        <w:spacing w:line="480" w:lineRule="auto"/>
        <w:ind w:left="1494"/>
        <w:jc w:val="both"/>
        <w:rPr>
          <w:rFonts w:ascii="Times New Roman" w:hAnsi="Times New Roman" w:cs="Times New Roman"/>
          <w:b/>
          <w:sz w:val="24"/>
          <w:szCs w:val="24"/>
          <w:lang w:val="id-ID"/>
        </w:rPr>
      </w:pPr>
      <w:r w:rsidRPr="00D20EC9">
        <w:rPr>
          <w:rFonts w:ascii="Times New Roman" w:hAnsi="Times New Roman" w:cs="Times New Roman"/>
          <w:sz w:val="24"/>
          <w:szCs w:val="24"/>
          <w:lang w:val="id-ID"/>
        </w:rPr>
        <w:tab/>
        <w:t>Menurut hasil penelitian Restuputri, D. P. &amp; Dyan, R. P. S. (2015)</w:t>
      </w:r>
      <w:r w:rsidRPr="00D20EC9">
        <w:rPr>
          <w:rFonts w:ascii="Times New Roman" w:hAnsi="Times New Roman" w:cs="Times New Roman"/>
          <w:color w:val="000000" w:themeColor="text1"/>
          <w:sz w:val="24"/>
          <w:szCs w:val="24"/>
          <w:lang w:val="id-ID"/>
        </w:rPr>
        <w:t xml:space="preserve"> </w:t>
      </w:r>
      <w:r w:rsidR="00C73486" w:rsidRPr="00D20EC9">
        <w:rPr>
          <w:rFonts w:ascii="Times New Roman" w:hAnsi="Times New Roman" w:cs="Times New Roman"/>
          <w:color w:val="000000" w:themeColor="text1"/>
          <w:sz w:val="24"/>
          <w:szCs w:val="24"/>
          <w:lang w:val="id-ID"/>
        </w:rPr>
        <w:t>Proses</w:t>
      </w:r>
      <w:r w:rsidRPr="00D20EC9">
        <w:rPr>
          <w:rFonts w:ascii="Times New Roman" w:hAnsi="Times New Roman" w:cs="Times New Roman"/>
          <w:color w:val="000000" w:themeColor="text1"/>
          <w:sz w:val="24"/>
          <w:szCs w:val="24"/>
          <w:lang w:val="id-ID"/>
        </w:rPr>
        <w:t xml:space="preserve"> dalam penelitian </w:t>
      </w:r>
      <w:r w:rsidRPr="00D20EC9">
        <w:rPr>
          <w:rFonts w:ascii="Times New Roman" w:hAnsi="Times New Roman" w:cs="Times New Roman"/>
          <w:i/>
          <w:color w:val="000000" w:themeColor="text1"/>
          <w:sz w:val="24"/>
          <w:szCs w:val="24"/>
          <w:lang w:val="id-ID"/>
        </w:rPr>
        <w:t>Hazop</w:t>
      </w:r>
      <w:r w:rsidRPr="00D20EC9">
        <w:rPr>
          <w:rFonts w:ascii="Times New Roman" w:hAnsi="Times New Roman" w:cs="Times New Roman"/>
          <w:color w:val="000000" w:themeColor="text1"/>
          <w:sz w:val="24"/>
          <w:szCs w:val="24"/>
          <w:lang w:val="id-ID"/>
        </w:rPr>
        <w:t xml:space="preserve"> </w:t>
      </w:r>
      <w:r w:rsidR="00C73486" w:rsidRPr="00D20EC9">
        <w:rPr>
          <w:rFonts w:ascii="Times New Roman" w:hAnsi="Times New Roman" w:cs="Times New Roman"/>
          <w:color w:val="000000" w:themeColor="text1"/>
          <w:sz w:val="24"/>
          <w:szCs w:val="24"/>
          <w:lang w:val="id-ID"/>
        </w:rPr>
        <w:t xml:space="preserve">yaitu </w:t>
      </w:r>
      <w:r w:rsidRPr="00D20EC9">
        <w:rPr>
          <w:rFonts w:ascii="Times New Roman" w:hAnsi="Times New Roman" w:cs="Times New Roman"/>
          <w:color w:val="000000" w:themeColor="text1"/>
          <w:sz w:val="24"/>
          <w:szCs w:val="24"/>
          <w:lang w:val="id-ID"/>
        </w:rPr>
        <w:t xml:space="preserve">: </w:t>
      </w:r>
    </w:p>
    <w:p w:rsidR="00C73486" w:rsidRPr="00D20EC9" w:rsidRDefault="00380DEB" w:rsidP="000A43A1">
      <w:pPr>
        <w:widowControl/>
        <w:numPr>
          <w:ilvl w:val="0"/>
          <w:numId w:val="19"/>
        </w:numPr>
        <w:autoSpaceDE/>
        <w:autoSpaceDN/>
        <w:spacing w:after="5" w:line="480" w:lineRule="auto"/>
        <w:ind w:left="1843" w:right="163" w:hanging="360"/>
        <w:jc w:val="both"/>
        <w:rPr>
          <w:color w:val="000000" w:themeColor="text1"/>
          <w:sz w:val="24"/>
          <w:szCs w:val="24"/>
          <w:lang w:val="id-ID"/>
        </w:rPr>
      </w:pPr>
      <w:r w:rsidRPr="00D20EC9">
        <w:rPr>
          <w:color w:val="000000" w:themeColor="text1"/>
          <w:sz w:val="24"/>
          <w:szCs w:val="24"/>
          <w:lang w:val="id-ID"/>
        </w:rPr>
        <w:t xml:space="preserve">Survei pendahuluan, </w:t>
      </w:r>
      <w:r w:rsidR="00C73486" w:rsidRPr="00D20EC9">
        <w:rPr>
          <w:color w:val="000000" w:themeColor="text1"/>
          <w:sz w:val="24"/>
          <w:szCs w:val="24"/>
          <w:lang w:val="id-ID"/>
        </w:rPr>
        <w:t>memiliki tujuan</w:t>
      </w:r>
      <w:r w:rsidRPr="00D20EC9">
        <w:rPr>
          <w:color w:val="000000" w:themeColor="text1"/>
          <w:sz w:val="24"/>
          <w:szCs w:val="24"/>
          <w:lang w:val="id-ID"/>
        </w:rPr>
        <w:t xml:space="preserve"> untuk melihat gambaran </w:t>
      </w:r>
      <w:r w:rsidR="00C73486" w:rsidRPr="00D20EC9">
        <w:rPr>
          <w:color w:val="000000" w:themeColor="text1"/>
          <w:sz w:val="24"/>
          <w:szCs w:val="24"/>
          <w:lang w:val="id-ID"/>
        </w:rPr>
        <w:t>serta</w:t>
      </w:r>
      <w:r w:rsidRPr="00D20EC9">
        <w:rPr>
          <w:color w:val="000000" w:themeColor="text1"/>
          <w:sz w:val="24"/>
          <w:szCs w:val="24"/>
          <w:lang w:val="id-ID"/>
        </w:rPr>
        <w:t xml:space="preserve"> kondisi yang </w:t>
      </w:r>
      <w:r w:rsidR="00C73486" w:rsidRPr="00D20EC9">
        <w:rPr>
          <w:color w:val="000000" w:themeColor="text1"/>
          <w:sz w:val="24"/>
          <w:szCs w:val="24"/>
          <w:lang w:val="id-ID"/>
        </w:rPr>
        <w:t xml:space="preserve">real atau </w:t>
      </w:r>
      <w:r w:rsidRPr="00D20EC9">
        <w:rPr>
          <w:color w:val="000000" w:themeColor="text1"/>
          <w:sz w:val="24"/>
          <w:szCs w:val="24"/>
          <w:lang w:val="id-ID"/>
        </w:rPr>
        <w:t xml:space="preserve">sebenarnya pada kapal saat sedang melakukan proses Bongkar Muat. </w:t>
      </w:r>
      <w:r w:rsidR="00C73486" w:rsidRPr="00D20EC9">
        <w:rPr>
          <w:color w:val="000000" w:themeColor="text1"/>
          <w:sz w:val="24"/>
          <w:szCs w:val="24"/>
          <w:lang w:val="id-ID"/>
        </w:rPr>
        <w:t>Dengan mengamati kondisi aktual kapal selama proses bongkar muat, lebih mudah menyoroti studi kasus yang ada. </w:t>
      </w:r>
    </w:p>
    <w:p w:rsidR="00C73486" w:rsidRPr="00D20EC9" w:rsidRDefault="00C73486" w:rsidP="000A43A1">
      <w:pPr>
        <w:widowControl/>
        <w:numPr>
          <w:ilvl w:val="0"/>
          <w:numId w:val="19"/>
        </w:numPr>
        <w:autoSpaceDE/>
        <w:autoSpaceDN/>
        <w:spacing w:after="5" w:line="480" w:lineRule="auto"/>
        <w:ind w:left="1843" w:right="163" w:hanging="360"/>
        <w:jc w:val="both"/>
        <w:rPr>
          <w:color w:val="000000" w:themeColor="text1"/>
          <w:sz w:val="24"/>
          <w:szCs w:val="24"/>
          <w:lang w:val="id-ID"/>
        </w:rPr>
      </w:pPr>
      <w:r w:rsidRPr="00D20EC9">
        <w:rPr>
          <w:color w:val="000000" w:themeColor="text1"/>
          <w:sz w:val="24"/>
          <w:szCs w:val="24"/>
          <w:lang w:val="id-ID"/>
        </w:rPr>
        <w:t>Identifikasi masalah adalah mencari titik-titik tertentu yang menjadi fokus atau sumber bahaya yang menimbulkan kecelakaan kerja pada saat bongkar muat. </w:t>
      </w:r>
    </w:p>
    <w:p w:rsidR="00C73486" w:rsidRPr="00D20EC9" w:rsidRDefault="00C73486" w:rsidP="000A43A1">
      <w:pPr>
        <w:widowControl/>
        <w:numPr>
          <w:ilvl w:val="0"/>
          <w:numId w:val="19"/>
        </w:numPr>
        <w:autoSpaceDE/>
        <w:autoSpaceDN/>
        <w:spacing w:after="205" w:line="480" w:lineRule="auto"/>
        <w:ind w:left="1843" w:right="163" w:hanging="360"/>
        <w:jc w:val="both"/>
        <w:rPr>
          <w:color w:val="000000" w:themeColor="text1"/>
          <w:sz w:val="24"/>
          <w:szCs w:val="24"/>
          <w:lang w:val="id-ID"/>
        </w:rPr>
      </w:pPr>
      <w:r w:rsidRPr="00D20EC9">
        <w:rPr>
          <w:color w:val="000000" w:themeColor="text1"/>
          <w:sz w:val="24"/>
          <w:szCs w:val="24"/>
          <w:lang w:val="id-ID"/>
        </w:rPr>
        <w:t>Merumuskan masalah dalam hal mengidentifikasi bahaya yang melekat pada kondisi nyata. </w:t>
      </w:r>
    </w:p>
    <w:p w:rsidR="007E68B8" w:rsidRPr="00D20EC9" w:rsidRDefault="007E68B8" w:rsidP="000A43A1">
      <w:pPr>
        <w:widowControl/>
        <w:numPr>
          <w:ilvl w:val="0"/>
          <w:numId w:val="19"/>
        </w:numPr>
        <w:autoSpaceDE/>
        <w:autoSpaceDN/>
        <w:spacing w:after="205" w:line="480" w:lineRule="auto"/>
        <w:ind w:left="1843" w:right="163" w:hanging="360"/>
        <w:jc w:val="both"/>
        <w:rPr>
          <w:color w:val="000000" w:themeColor="text1"/>
          <w:sz w:val="24"/>
          <w:szCs w:val="24"/>
          <w:lang w:val="id-ID"/>
        </w:rPr>
      </w:pPr>
      <w:r w:rsidRPr="00D20EC9">
        <w:rPr>
          <w:color w:val="000000" w:themeColor="text1"/>
          <w:sz w:val="24"/>
          <w:szCs w:val="24"/>
          <w:lang w:val="id-ID"/>
        </w:rPr>
        <w:t>Tujuan penelitian yang meliputi hasil akhir yang diharapkan dapat terselesaikan setelah mengerjakan laporan penelitian ini. </w:t>
      </w:r>
    </w:p>
    <w:p w:rsidR="00380DEB" w:rsidRPr="00D20EC9" w:rsidRDefault="00380DEB" w:rsidP="000A43A1">
      <w:pPr>
        <w:pStyle w:val="ListParagraph"/>
        <w:numPr>
          <w:ilvl w:val="0"/>
          <w:numId w:val="22"/>
        </w:numPr>
        <w:spacing w:after="205" w:line="480" w:lineRule="auto"/>
        <w:ind w:right="163"/>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Langkah-Langkah Pengumpulan Data</w:t>
      </w:r>
    </w:p>
    <w:p w:rsidR="00380DEB" w:rsidRPr="00D20EC9" w:rsidRDefault="00380DEB" w:rsidP="00380DEB">
      <w:pPr>
        <w:pStyle w:val="ListParagraph"/>
        <w:spacing w:after="205" w:line="480" w:lineRule="auto"/>
        <w:ind w:left="1494" w:right="163" w:firstLine="349"/>
        <w:jc w:val="both"/>
        <w:rPr>
          <w:rFonts w:ascii="Times New Roman" w:hAnsi="Times New Roman" w:cs="Times New Roman"/>
          <w:b/>
          <w:sz w:val="24"/>
          <w:szCs w:val="24"/>
          <w:lang w:val="id-ID"/>
        </w:rPr>
      </w:pPr>
      <w:r w:rsidRPr="00D20EC9">
        <w:rPr>
          <w:rFonts w:ascii="Times New Roman" w:hAnsi="Times New Roman" w:cs="Times New Roman"/>
          <w:sz w:val="24"/>
          <w:szCs w:val="24"/>
          <w:lang w:val="id-ID"/>
        </w:rPr>
        <w:t>Menurut Restuputri,D.P. &amp; Dyan,R.P. S. (2015)</w:t>
      </w:r>
      <w:r w:rsidR="007E68B8" w:rsidRPr="00D20EC9">
        <w:rPr>
          <w:lang w:val="id-ID"/>
        </w:rPr>
        <w:t xml:space="preserve"> </w:t>
      </w:r>
      <w:r w:rsidR="007E68B8" w:rsidRPr="00D20EC9">
        <w:rPr>
          <w:rFonts w:ascii="Times New Roman" w:hAnsi="Times New Roman" w:cs="Times New Roman"/>
          <w:sz w:val="24"/>
          <w:szCs w:val="24"/>
          <w:lang w:val="id-ID"/>
        </w:rPr>
        <w:t xml:space="preserve">Pengumpulan dan pengolahan data metode Hazop adalah sebagai berikut </w:t>
      </w:r>
      <w:r w:rsidRPr="00D20EC9">
        <w:rPr>
          <w:rFonts w:ascii="Times New Roman" w:hAnsi="Times New Roman" w:cs="Times New Roman"/>
          <w:color w:val="000000" w:themeColor="text1"/>
          <w:sz w:val="24"/>
          <w:szCs w:val="24"/>
          <w:lang w:val="id-ID"/>
        </w:rPr>
        <w:t xml:space="preserve">:  </w:t>
      </w:r>
    </w:p>
    <w:p w:rsidR="00380DEB" w:rsidRPr="00D20EC9" w:rsidRDefault="00380DEB" w:rsidP="000A43A1">
      <w:pPr>
        <w:widowControl/>
        <w:numPr>
          <w:ilvl w:val="0"/>
          <w:numId w:val="20"/>
        </w:numPr>
        <w:autoSpaceDE/>
        <w:autoSpaceDN/>
        <w:spacing w:after="5" w:line="480" w:lineRule="auto"/>
        <w:ind w:left="1843" w:right="163" w:hanging="360"/>
        <w:jc w:val="both"/>
        <w:rPr>
          <w:color w:val="000000" w:themeColor="text1"/>
          <w:sz w:val="24"/>
          <w:szCs w:val="24"/>
          <w:lang w:val="id-ID"/>
        </w:rPr>
      </w:pPr>
      <w:r w:rsidRPr="00D20EC9">
        <w:rPr>
          <w:color w:val="000000" w:themeColor="text1"/>
          <w:sz w:val="24"/>
          <w:szCs w:val="24"/>
          <w:lang w:val="id-ID"/>
        </w:rPr>
        <w:lastRenderedPageBreak/>
        <w:t xml:space="preserve">Mengidentifikasi </w:t>
      </w:r>
      <w:r w:rsidR="000A71C3" w:rsidRPr="00D20EC9">
        <w:rPr>
          <w:color w:val="000000" w:themeColor="text1"/>
          <w:sz w:val="24"/>
          <w:szCs w:val="24"/>
          <w:lang w:val="id-ID"/>
        </w:rPr>
        <w:t>apakah terdapat</w:t>
      </w:r>
      <w:r w:rsidRPr="00D20EC9">
        <w:rPr>
          <w:color w:val="000000" w:themeColor="text1"/>
          <w:sz w:val="24"/>
          <w:szCs w:val="24"/>
          <w:lang w:val="id-ID"/>
        </w:rPr>
        <w:t xml:space="preserve"> potensi bahaya saat kapal sedang melakukan proses bongkar muat, dari awal hingga akhir dengan mengamati adanya segala kekurangan atau penyimpangan yang terjadi sehingga mampu menyebabkan kecelakaan kerja dilakukan dengan cara observasi lapangan secara langsung. </w:t>
      </w:r>
    </w:p>
    <w:p w:rsidR="00380DEB" w:rsidRPr="00D20EC9" w:rsidRDefault="00380DEB" w:rsidP="000A43A1">
      <w:pPr>
        <w:widowControl/>
        <w:numPr>
          <w:ilvl w:val="0"/>
          <w:numId w:val="20"/>
        </w:numPr>
        <w:autoSpaceDE/>
        <w:autoSpaceDN/>
        <w:spacing w:after="5" w:line="480" w:lineRule="auto"/>
        <w:ind w:left="1843" w:right="163" w:hanging="360"/>
        <w:jc w:val="both"/>
        <w:rPr>
          <w:color w:val="000000" w:themeColor="text1"/>
          <w:sz w:val="24"/>
          <w:szCs w:val="24"/>
          <w:lang w:val="id-ID"/>
        </w:rPr>
      </w:pPr>
      <w:r w:rsidRPr="00D20EC9">
        <w:rPr>
          <w:color w:val="000000" w:themeColor="text1"/>
          <w:sz w:val="24"/>
          <w:szCs w:val="24"/>
          <w:lang w:val="id-ID"/>
        </w:rPr>
        <w:t xml:space="preserve">Melengkapi kriteria yang ada pada </w:t>
      </w:r>
      <w:r w:rsidRPr="00D20EC9">
        <w:rPr>
          <w:i/>
          <w:color w:val="000000" w:themeColor="text1"/>
          <w:sz w:val="24"/>
          <w:szCs w:val="24"/>
          <w:lang w:val="id-ID"/>
        </w:rPr>
        <w:t>hazop</w:t>
      </w:r>
      <w:r w:rsidRPr="00D20EC9">
        <w:rPr>
          <w:color w:val="000000" w:themeColor="text1"/>
          <w:sz w:val="24"/>
          <w:szCs w:val="24"/>
          <w:lang w:val="id-ID"/>
        </w:rPr>
        <w:t xml:space="preserve"> </w:t>
      </w:r>
      <w:r w:rsidRPr="00D20EC9">
        <w:rPr>
          <w:i/>
          <w:color w:val="000000" w:themeColor="text1"/>
          <w:sz w:val="24"/>
          <w:szCs w:val="24"/>
          <w:lang w:val="id-ID"/>
        </w:rPr>
        <w:t xml:space="preserve">worksheet </w:t>
      </w:r>
      <w:r w:rsidRPr="00D20EC9">
        <w:rPr>
          <w:color w:val="000000" w:themeColor="text1"/>
          <w:sz w:val="24"/>
          <w:szCs w:val="24"/>
          <w:lang w:val="id-ID"/>
        </w:rPr>
        <w:t xml:space="preserve">dengan urutan sebagai berikut: </w:t>
      </w:r>
    </w:p>
    <w:p w:rsidR="00380DEB" w:rsidRPr="00D20EC9" w:rsidRDefault="00380DEB" w:rsidP="000A43A1">
      <w:pPr>
        <w:widowControl/>
        <w:numPr>
          <w:ilvl w:val="1"/>
          <w:numId w:val="21"/>
        </w:numPr>
        <w:autoSpaceDE/>
        <w:autoSpaceDN/>
        <w:spacing w:after="5" w:line="480" w:lineRule="auto"/>
        <w:ind w:left="2268" w:hanging="360"/>
        <w:jc w:val="both"/>
        <w:rPr>
          <w:color w:val="000000" w:themeColor="text1"/>
          <w:sz w:val="24"/>
          <w:szCs w:val="24"/>
          <w:lang w:val="id-ID"/>
        </w:rPr>
      </w:pPr>
      <w:r w:rsidRPr="00D20EC9">
        <w:rPr>
          <w:color w:val="000000" w:themeColor="text1"/>
          <w:sz w:val="24"/>
          <w:szCs w:val="24"/>
          <w:lang w:val="id-ID"/>
        </w:rPr>
        <w:t xml:space="preserve">Mengklasifikasikan potensi bahaya yang ditemukan (sumber potensi bahaya dan frekuensi temuan potensi bahaya). </w:t>
      </w:r>
    </w:p>
    <w:p w:rsidR="00380DEB" w:rsidRPr="00D20EC9" w:rsidRDefault="00380DEB" w:rsidP="000A43A1">
      <w:pPr>
        <w:widowControl/>
        <w:numPr>
          <w:ilvl w:val="1"/>
          <w:numId w:val="21"/>
        </w:numPr>
        <w:autoSpaceDE/>
        <w:autoSpaceDN/>
        <w:spacing w:after="256" w:line="480" w:lineRule="auto"/>
        <w:ind w:left="2268" w:hanging="360"/>
        <w:jc w:val="both"/>
        <w:rPr>
          <w:color w:val="000000" w:themeColor="text1"/>
          <w:sz w:val="24"/>
          <w:szCs w:val="24"/>
          <w:lang w:val="id-ID"/>
        </w:rPr>
      </w:pPr>
      <w:r w:rsidRPr="00D20EC9">
        <w:rPr>
          <w:color w:val="000000" w:themeColor="text1"/>
          <w:sz w:val="24"/>
          <w:szCs w:val="24"/>
          <w:lang w:val="id-ID"/>
        </w:rPr>
        <w:t>Mendeskripsikan penyebab terjadinya (</w:t>
      </w:r>
      <w:r w:rsidRPr="00D20EC9">
        <w:rPr>
          <w:i/>
          <w:color w:val="000000" w:themeColor="text1"/>
          <w:sz w:val="24"/>
          <w:szCs w:val="24"/>
          <w:lang w:val="id-ID"/>
        </w:rPr>
        <w:t>cause)</w:t>
      </w:r>
      <w:r w:rsidRPr="00D20EC9">
        <w:rPr>
          <w:color w:val="000000" w:themeColor="text1"/>
          <w:sz w:val="24"/>
          <w:szCs w:val="24"/>
          <w:lang w:val="id-ID"/>
        </w:rPr>
        <w:t xml:space="preserve">. </w:t>
      </w:r>
    </w:p>
    <w:p w:rsidR="00380DEB" w:rsidRPr="00D20EC9" w:rsidRDefault="00380DEB" w:rsidP="000A43A1">
      <w:pPr>
        <w:widowControl/>
        <w:numPr>
          <w:ilvl w:val="1"/>
          <w:numId w:val="21"/>
        </w:numPr>
        <w:autoSpaceDE/>
        <w:autoSpaceDN/>
        <w:spacing w:after="5" w:line="480" w:lineRule="auto"/>
        <w:ind w:left="2268" w:hanging="360"/>
        <w:jc w:val="both"/>
        <w:rPr>
          <w:color w:val="000000" w:themeColor="text1"/>
          <w:sz w:val="24"/>
          <w:szCs w:val="24"/>
          <w:lang w:val="id-ID"/>
        </w:rPr>
      </w:pPr>
      <w:r w:rsidRPr="00D20EC9">
        <w:rPr>
          <w:color w:val="000000" w:themeColor="text1"/>
          <w:sz w:val="24"/>
          <w:szCs w:val="24"/>
          <w:lang w:val="id-ID"/>
        </w:rPr>
        <w:t>mendeskripsikan yang dapat ditimbulkan dari penyimpangan tersebut (</w:t>
      </w:r>
      <w:r w:rsidRPr="00D20EC9">
        <w:rPr>
          <w:i/>
          <w:color w:val="000000" w:themeColor="text1"/>
          <w:sz w:val="24"/>
          <w:szCs w:val="24"/>
          <w:lang w:val="id-ID"/>
        </w:rPr>
        <w:t>consequences).</w:t>
      </w:r>
      <w:r w:rsidRPr="00D20EC9">
        <w:rPr>
          <w:color w:val="000000" w:themeColor="text1"/>
          <w:sz w:val="24"/>
          <w:szCs w:val="24"/>
          <w:lang w:val="id-ID"/>
        </w:rPr>
        <w:t xml:space="preserve"> </w:t>
      </w:r>
    </w:p>
    <w:p w:rsidR="00380DEB" w:rsidRPr="00D20EC9" w:rsidRDefault="00380DEB" w:rsidP="000A43A1">
      <w:pPr>
        <w:widowControl/>
        <w:numPr>
          <w:ilvl w:val="1"/>
          <w:numId w:val="21"/>
        </w:numPr>
        <w:autoSpaceDE/>
        <w:autoSpaceDN/>
        <w:spacing w:after="255" w:line="480" w:lineRule="auto"/>
        <w:ind w:left="2268" w:hanging="360"/>
        <w:jc w:val="both"/>
        <w:rPr>
          <w:color w:val="000000" w:themeColor="text1"/>
          <w:sz w:val="24"/>
          <w:szCs w:val="24"/>
          <w:lang w:val="id-ID"/>
        </w:rPr>
      </w:pPr>
      <w:r w:rsidRPr="00D20EC9">
        <w:rPr>
          <w:color w:val="000000" w:themeColor="text1"/>
          <w:sz w:val="24"/>
          <w:szCs w:val="24"/>
          <w:lang w:val="id-ID"/>
        </w:rPr>
        <w:t xml:space="preserve">Menentukan </w:t>
      </w:r>
      <w:r w:rsidRPr="00D20EC9">
        <w:rPr>
          <w:i/>
          <w:color w:val="000000" w:themeColor="text1"/>
          <w:sz w:val="24"/>
          <w:szCs w:val="24"/>
          <w:lang w:val="id-ID"/>
        </w:rPr>
        <w:t xml:space="preserve">action </w:t>
      </w:r>
      <w:r w:rsidRPr="00D20EC9">
        <w:rPr>
          <w:color w:val="000000" w:themeColor="text1"/>
          <w:sz w:val="24"/>
          <w:szCs w:val="24"/>
          <w:lang w:val="id-ID"/>
        </w:rPr>
        <w:t xml:space="preserve">atau tindakan sementara yang dapat dilakukan. </w:t>
      </w:r>
    </w:p>
    <w:p w:rsidR="00380DEB" w:rsidRPr="00D20EC9" w:rsidRDefault="00380DEB" w:rsidP="000A43A1">
      <w:pPr>
        <w:widowControl/>
        <w:numPr>
          <w:ilvl w:val="1"/>
          <w:numId w:val="21"/>
        </w:numPr>
        <w:autoSpaceDE/>
        <w:autoSpaceDN/>
        <w:spacing w:after="5" w:line="480" w:lineRule="auto"/>
        <w:ind w:left="2268" w:hanging="360"/>
        <w:jc w:val="both"/>
        <w:rPr>
          <w:color w:val="000000" w:themeColor="text1"/>
          <w:sz w:val="24"/>
          <w:szCs w:val="24"/>
          <w:lang w:val="id-ID"/>
        </w:rPr>
      </w:pPr>
      <w:r w:rsidRPr="00D20EC9">
        <w:rPr>
          <w:color w:val="000000" w:themeColor="text1"/>
          <w:sz w:val="24"/>
          <w:szCs w:val="24"/>
          <w:lang w:val="id-ID"/>
        </w:rPr>
        <w:t xml:space="preserve">Menilai risiko </w:t>
      </w:r>
      <w:r w:rsidRPr="00D20EC9">
        <w:rPr>
          <w:i/>
          <w:color w:val="000000" w:themeColor="text1"/>
          <w:sz w:val="24"/>
          <w:szCs w:val="24"/>
          <w:lang w:val="id-ID"/>
        </w:rPr>
        <w:t xml:space="preserve">(risk asessment) </w:t>
      </w:r>
      <w:r w:rsidRPr="00D20EC9">
        <w:rPr>
          <w:color w:val="000000" w:themeColor="text1"/>
          <w:sz w:val="24"/>
          <w:szCs w:val="24"/>
          <w:lang w:val="id-ID"/>
        </w:rPr>
        <w:t xml:space="preserve">yang timbul dengan mendefinisikan kiteria </w:t>
      </w:r>
      <w:r w:rsidRPr="00D20EC9">
        <w:rPr>
          <w:i/>
          <w:color w:val="000000" w:themeColor="text1"/>
          <w:sz w:val="24"/>
          <w:szCs w:val="24"/>
          <w:lang w:val="id-ID"/>
        </w:rPr>
        <w:t xml:space="preserve">likelihood </w:t>
      </w:r>
      <w:r w:rsidRPr="00D20EC9">
        <w:rPr>
          <w:color w:val="000000" w:themeColor="text1"/>
          <w:sz w:val="24"/>
          <w:szCs w:val="24"/>
          <w:lang w:val="id-ID"/>
        </w:rPr>
        <w:t xml:space="preserve">dan </w:t>
      </w:r>
      <w:r w:rsidRPr="00D20EC9">
        <w:rPr>
          <w:i/>
          <w:color w:val="000000" w:themeColor="text1"/>
          <w:sz w:val="24"/>
          <w:szCs w:val="24"/>
          <w:lang w:val="id-ID"/>
        </w:rPr>
        <w:t>consequences.</w:t>
      </w:r>
      <w:r w:rsidRPr="00D20EC9">
        <w:rPr>
          <w:color w:val="000000" w:themeColor="text1"/>
          <w:sz w:val="24"/>
          <w:szCs w:val="24"/>
          <w:lang w:val="id-ID"/>
        </w:rPr>
        <w:t xml:space="preserve"> </w:t>
      </w:r>
    </w:p>
    <w:p w:rsidR="00380DEB" w:rsidRPr="00D20EC9" w:rsidRDefault="00380DEB" w:rsidP="000A43A1">
      <w:pPr>
        <w:widowControl/>
        <w:numPr>
          <w:ilvl w:val="1"/>
          <w:numId w:val="21"/>
        </w:numPr>
        <w:autoSpaceDE/>
        <w:autoSpaceDN/>
        <w:spacing w:after="5" w:line="480" w:lineRule="auto"/>
        <w:ind w:left="2268" w:hanging="360"/>
        <w:jc w:val="both"/>
        <w:rPr>
          <w:color w:val="000000" w:themeColor="text1"/>
          <w:sz w:val="24"/>
          <w:szCs w:val="24"/>
          <w:lang w:val="id-ID"/>
        </w:rPr>
      </w:pPr>
      <w:r w:rsidRPr="00D20EC9">
        <w:rPr>
          <w:color w:val="000000" w:themeColor="text1"/>
          <w:sz w:val="24"/>
          <w:szCs w:val="24"/>
          <w:lang w:val="id-ID"/>
        </w:rPr>
        <w:t xml:space="preserve">Kriteria </w:t>
      </w:r>
      <w:r w:rsidRPr="00D20EC9">
        <w:rPr>
          <w:i/>
          <w:color w:val="000000" w:themeColor="text1"/>
          <w:sz w:val="24"/>
          <w:szCs w:val="24"/>
          <w:lang w:val="id-ID"/>
        </w:rPr>
        <w:t xml:space="preserve">likelihood </w:t>
      </w:r>
      <w:r w:rsidRPr="00D20EC9">
        <w:rPr>
          <w:color w:val="000000" w:themeColor="text1"/>
          <w:sz w:val="24"/>
          <w:szCs w:val="24"/>
          <w:lang w:val="id-ID"/>
        </w:rPr>
        <w:t xml:space="preserve">yang digunakan adalah frekuensi dimana dalam perhitungannya secara kuantitatif. </w:t>
      </w:r>
    </w:p>
    <w:p w:rsidR="00380DEB" w:rsidRPr="00D20EC9" w:rsidRDefault="000A71C3" w:rsidP="000A43A1">
      <w:pPr>
        <w:widowControl/>
        <w:numPr>
          <w:ilvl w:val="0"/>
          <w:numId w:val="20"/>
        </w:numPr>
        <w:autoSpaceDE/>
        <w:autoSpaceDN/>
        <w:spacing w:after="257" w:line="480" w:lineRule="auto"/>
        <w:ind w:left="1843" w:right="163" w:hanging="360"/>
        <w:jc w:val="both"/>
        <w:rPr>
          <w:color w:val="000000" w:themeColor="text1"/>
          <w:sz w:val="24"/>
          <w:szCs w:val="24"/>
          <w:lang w:val="id-ID"/>
        </w:rPr>
      </w:pPr>
      <w:r w:rsidRPr="00D20EC9">
        <w:rPr>
          <w:color w:val="000000" w:themeColor="text1"/>
          <w:sz w:val="24"/>
          <w:szCs w:val="24"/>
          <w:lang w:val="id-ID"/>
        </w:rPr>
        <w:t xml:space="preserve">Gunakan lembar kerja hazop untuk mengurutkan potensi bahaya yang teridentifikasi, dengan mempertimbangkan probabilitas dan konsekuensi, lalu gunakan matriks risiko </w:t>
      </w:r>
      <w:r w:rsidRPr="00D20EC9">
        <w:rPr>
          <w:color w:val="000000" w:themeColor="text1"/>
          <w:sz w:val="24"/>
          <w:szCs w:val="24"/>
          <w:lang w:val="id-ID"/>
        </w:rPr>
        <w:lastRenderedPageBreak/>
        <w:t>untuk memprioritaskan potensi bahaya yang harus diprioritaskan selama perbaikan.</w:t>
      </w:r>
    </w:p>
    <w:p w:rsidR="00380DEB" w:rsidRPr="00D20EC9" w:rsidRDefault="00A763C2" w:rsidP="000A43A1">
      <w:pPr>
        <w:widowControl/>
        <w:numPr>
          <w:ilvl w:val="0"/>
          <w:numId w:val="20"/>
        </w:numPr>
        <w:autoSpaceDE/>
        <w:autoSpaceDN/>
        <w:spacing w:after="165" w:line="480" w:lineRule="auto"/>
        <w:ind w:left="1843" w:right="163" w:hanging="360"/>
        <w:jc w:val="both"/>
        <w:rPr>
          <w:color w:val="000000" w:themeColor="text1"/>
          <w:sz w:val="24"/>
          <w:szCs w:val="24"/>
          <w:lang w:val="id-ID"/>
        </w:rPr>
      </w:pPr>
      <w:r w:rsidRPr="00D20EC9">
        <w:rPr>
          <w:color w:val="000000" w:themeColor="text1"/>
          <w:sz w:val="24"/>
          <w:szCs w:val="24"/>
          <w:lang w:val="id-ID"/>
        </w:rPr>
        <w:t>Analisis dan Pembahasan, deskripsi akar penyebab masalah yang menyebabkan kecelakaan kerja dan kegagalan proses</w:t>
      </w:r>
      <w:r w:rsidR="00380DEB" w:rsidRPr="00D20EC9">
        <w:rPr>
          <w:color w:val="000000" w:themeColor="text1"/>
          <w:sz w:val="24"/>
          <w:szCs w:val="24"/>
          <w:lang w:val="id-ID"/>
        </w:rPr>
        <w:t xml:space="preserve">. </w:t>
      </w:r>
    </w:p>
    <w:p w:rsidR="00380DEB" w:rsidRPr="00D20EC9" w:rsidRDefault="00A763C2" w:rsidP="00380DEB">
      <w:pPr>
        <w:spacing w:after="165" w:line="480" w:lineRule="auto"/>
        <w:ind w:left="1483" w:right="163" w:firstLine="360"/>
        <w:jc w:val="both"/>
        <w:rPr>
          <w:color w:val="000000" w:themeColor="text1"/>
          <w:sz w:val="24"/>
          <w:szCs w:val="24"/>
          <w:lang w:val="id-ID"/>
        </w:rPr>
      </w:pPr>
      <w:r w:rsidRPr="00D20EC9">
        <w:rPr>
          <w:color w:val="000000" w:themeColor="text1"/>
          <w:sz w:val="24"/>
          <w:szCs w:val="24"/>
          <w:lang w:val="id-ID"/>
        </w:rPr>
        <w:t>Dalam teori analisis hazop terdapat tahapan-tahapan yang harus diselesaikan ketika peneliti melakukan penelitian yaitu studi pendahuluan, identifikasi masalah, perumusan masalah, dan tujuan penelitian. Salah satu dari tiga langkah di atas, termasuk langkah pertama menyelidiki masalah atau kecelakaan di kapal. Peneliti kemudian mengidentifikasi potensi bahaya di atas kapal sehingga dapat mengklasifikasikan bahaya di atas kapal dan mengurangi jumlah kematian</w:t>
      </w:r>
      <w:r w:rsidR="00380DEB" w:rsidRPr="00D20EC9">
        <w:rPr>
          <w:color w:val="000000" w:themeColor="text1"/>
          <w:sz w:val="24"/>
          <w:szCs w:val="24"/>
          <w:lang w:val="id-ID"/>
        </w:rPr>
        <w:t xml:space="preserve">. </w:t>
      </w:r>
    </w:p>
    <w:p w:rsidR="00380DEB" w:rsidRPr="00D20EC9" w:rsidRDefault="00380DEB" w:rsidP="000A43A1">
      <w:pPr>
        <w:pStyle w:val="ListParagraph"/>
        <w:numPr>
          <w:ilvl w:val="0"/>
          <w:numId w:val="22"/>
        </w:numPr>
        <w:spacing w:after="0" w:line="480" w:lineRule="auto"/>
        <w:ind w:right="163"/>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Analisis kemungkinan dan Konsekuensi</w:t>
      </w:r>
    </w:p>
    <w:p w:rsidR="00ED377A" w:rsidRPr="00D20EC9" w:rsidRDefault="00380DEB" w:rsidP="00FE22C9">
      <w:pPr>
        <w:spacing w:line="480" w:lineRule="auto"/>
        <w:ind w:left="1483" w:right="163" w:firstLine="360"/>
        <w:jc w:val="both"/>
        <w:rPr>
          <w:color w:val="000000" w:themeColor="text1"/>
          <w:sz w:val="24"/>
          <w:szCs w:val="24"/>
          <w:lang w:val="id-ID"/>
        </w:rPr>
      </w:pPr>
      <w:r w:rsidRPr="00D20EC9">
        <w:rPr>
          <w:color w:val="000000" w:themeColor="text1"/>
          <w:sz w:val="24"/>
          <w:szCs w:val="24"/>
          <w:lang w:val="id-ID"/>
        </w:rPr>
        <w:t xml:space="preserve">Untuk menentukan skala risiko yang dialami oleh pekerja maka ditentukanlah dengan menggunakan kriteria likelihood dan </w:t>
      </w:r>
      <w:r w:rsidRPr="00D20EC9">
        <w:rPr>
          <w:i/>
          <w:color w:val="000000" w:themeColor="text1"/>
          <w:sz w:val="24"/>
          <w:szCs w:val="24"/>
          <w:lang w:val="id-ID"/>
        </w:rPr>
        <w:t>consequency</w:t>
      </w:r>
      <w:r w:rsidRPr="00D20EC9">
        <w:rPr>
          <w:color w:val="000000" w:themeColor="text1"/>
          <w:sz w:val="24"/>
          <w:szCs w:val="24"/>
          <w:lang w:val="id-ID"/>
        </w:rPr>
        <w:t>, yang digambarkan pada tabe</w:t>
      </w:r>
      <w:r w:rsidR="00F03780" w:rsidRPr="00D20EC9">
        <w:rPr>
          <w:color w:val="000000" w:themeColor="text1"/>
          <w:sz w:val="24"/>
          <w:szCs w:val="24"/>
          <w:lang w:val="id-ID"/>
        </w:rPr>
        <w:t>l</w:t>
      </w:r>
      <w:r w:rsidRPr="00D20EC9">
        <w:rPr>
          <w:color w:val="000000" w:themeColor="text1"/>
          <w:sz w:val="24"/>
          <w:szCs w:val="24"/>
          <w:lang w:val="id-ID"/>
        </w:rPr>
        <w:t xml:space="preserve"> dibawah ini :</w:t>
      </w:r>
    </w:p>
    <w:tbl>
      <w:tblPr>
        <w:tblW w:w="4198" w:type="pct"/>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
        <w:gridCol w:w="1987"/>
        <w:gridCol w:w="3230"/>
      </w:tblGrid>
      <w:tr w:rsidR="00380DEB" w:rsidRPr="00D20EC9" w:rsidTr="00EF265C">
        <w:tc>
          <w:tcPr>
            <w:tcW w:w="252" w:type="pct"/>
            <w:shd w:val="clear" w:color="auto" w:fill="F2F2F2"/>
          </w:tcPr>
          <w:p w:rsidR="00380DEB" w:rsidRPr="00D20EC9" w:rsidRDefault="00380DEB" w:rsidP="00EF265C">
            <w:pPr>
              <w:jc w:val="center"/>
              <w:rPr>
                <w:rFonts w:eastAsia="Calibri"/>
                <w:b/>
                <w:sz w:val="20"/>
                <w:szCs w:val="20"/>
                <w:lang w:val="id-ID"/>
              </w:rPr>
            </w:pPr>
            <w:bookmarkStart w:id="60" w:name="_Hlk139924572"/>
            <w:r w:rsidRPr="00D20EC9">
              <w:rPr>
                <w:rFonts w:eastAsia="Calibri"/>
                <w:b/>
                <w:sz w:val="20"/>
                <w:szCs w:val="20"/>
                <w:lang w:val="id-ID"/>
              </w:rPr>
              <w:t>Kemungkinan</w:t>
            </w:r>
          </w:p>
        </w:tc>
        <w:tc>
          <w:tcPr>
            <w:tcW w:w="1907" w:type="pct"/>
            <w:shd w:val="clear" w:color="auto" w:fill="F2F2F2"/>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Keterangan</w:t>
            </w:r>
          </w:p>
        </w:tc>
        <w:tc>
          <w:tcPr>
            <w:tcW w:w="2840" w:type="pct"/>
            <w:shd w:val="clear" w:color="auto" w:fill="F2F2F2"/>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Frekuensi</w:t>
            </w:r>
          </w:p>
        </w:tc>
      </w:tr>
      <w:tr w:rsidR="00380DEB" w:rsidRPr="00D20EC9" w:rsidTr="00EF265C">
        <w:tc>
          <w:tcPr>
            <w:tcW w:w="252" w:type="pct"/>
            <w:shd w:val="clear" w:color="auto" w:fill="auto"/>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Hampir yakin</w:t>
            </w:r>
          </w:p>
        </w:tc>
        <w:tc>
          <w:tcPr>
            <w:tcW w:w="1907"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Diharapkan terjadi di sebagian besar keadaan</w:t>
            </w:r>
          </w:p>
        </w:tc>
        <w:tc>
          <w:tcPr>
            <w:tcW w:w="2840"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Kemungkinan terjadi lebih dari sekali per tahun</w:t>
            </w:r>
          </w:p>
        </w:tc>
      </w:tr>
      <w:tr w:rsidR="00380DEB" w:rsidRPr="00D20EC9" w:rsidTr="00EF265C">
        <w:tc>
          <w:tcPr>
            <w:tcW w:w="252" w:type="pct"/>
            <w:shd w:val="clear" w:color="auto" w:fill="auto"/>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Mungkin</w:t>
            </w:r>
          </w:p>
        </w:tc>
        <w:tc>
          <w:tcPr>
            <w:tcW w:w="1907"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Mungkin terjadi di sebagian besar keadaan</w:t>
            </w:r>
          </w:p>
        </w:tc>
        <w:tc>
          <w:tcPr>
            <w:tcW w:w="2840"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Kemungkinan terjadi kira-kira sekali per tahun</w:t>
            </w:r>
          </w:p>
        </w:tc>
      </w:tr>
      <w:tr w:rsidR="00380DEB" w:rsidRPr="00D20EC9" w:rsidTr="00EF265C">
        <w:tc>
          <w:tcPr>
            <w:tcW w:w="252" w:type="pct"/>
            <w:shd w:val="clear" w:color="auto" w:fill="auto"/>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Bisa jadi</w:t>
            </w:r>
          </w:p>
        </w:tc>
        <w:tc>
          <w:tcPr>
            <w:tcW w:w="1907"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Bisa terjadi sewaktu-waktu</w:t>
            </w:r>
          </w:p>
        </w:tc>
        <w:tc>
          <w:tcPr>
            <w:tcW w:w="2840"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Kemungkinan terjadi kira-kira setiap lima tahun sekali</w:t>
            </w:r>
          </w:p>
        </w:tc>
      </w:tr>
      <w:tr w:rsidR="00380DEB" w:rsidRPr="00D20EC9" w:rsidTr="00EF265C">
        <w:tc>
          <w:tcPr>
            <w:tcW w:w="252" w:type="pct"/>
            <w:shd w:val="clear" w:color="auto" w:fill="auto"/>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Tidak sepertinya</w:t>
            </w:r>
          </w:p>
        </w:tc>
        <w:tc>
          <w:tcPr>
            <w:tcW w:w="1907"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Tidak diharapkan terjadi</w:t>
            </w:r>
          </w:p>
        </w:tc>
        <w:tc>
          <w:tcPr>
            <w:tcW w:w="2840"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Kemungkinan terjadi kira-kira sekali setiap lima sampai sepuluh tahun</w:t>
            </w:r>
          </w:p>
        </w:tc>
      </w:tr>
      <w:tr w:rsidR="00380DEB" w:rsidRPr="00D20EC9" w:rsidTr="00EF265C">
        <w:tc>
          <w:tcPr>
            <w:tcW w:w="252" w:type="pct"/>
            <w:shd w:val="clear" w:color="auto" w:fill="auto"/>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Langka</w:t>
            </w:r>
          </w:p>
        </w:tc>
        <w:tc>
          <w:tcPr>
            <w:tcW w:w="1907" w:type="pct"/>
            <w:shd w:val="clear" w:color="auto" w:fill="auto"/>
          </w:tcPr>
          <w:p w:rsidR="00380DEB" w:rsidRPr="00D20EC9" w:rsidRDefault="00380DEB" w:rsidP="00EF265C">
            <w:pPr>
              <w:rPr>
                <w:rFonts w:eastAsia="Calibri"/>
                <w:sz w:val="20"/>
                <w:szCs w:val="20"/>
                <w:lang w:val="id-ID"/>
              </w:rPr>
            </w:pPr>
            <w:r w:rsidRPr="00D20EC9">
              <w:rPr>
                <w:rFonts w:eastAsia="Calibri"/>
                <w:sz w:val="20"/>
                <w:szCs w:val="20"/>
                <w:lang w:val="id-ID"/>
              </w:rPr>
              <w:t>Keadaan luar biasa saja</w:t>
            </w:r>
          </w:p>
        </w:tc>
        <w:tc>
          <w:tcPr>
            <w:tcW w:w="2840" w:type="pct"/>
            <w:shd w:val="clear" w:color="auto" w:fill="auto"/>
          </w:tcPr>
          <w:p w:rsidR="00380DEB" w:rsidRPr="00D20EC9" w:rsidRDefault="00380DEB" w:rsidP="00DC0D57">
            <w:pPr>
              <w:keepNext/>
              <w:rPr>
                <w:rFonts w:eastAsia="Calibri"/>
                <w:sz w:val="20"/>
                <w:szCs w:val="20"/>
                <w:lang w:val="id-ID"/>
              </w:rPr>
            </w:pPr>
            <w:r w:rsidRPr="00D20EC9">
              <w:rPr>
                <w:rFonts w:eastAsia="Calibri"/>
                <w:sz w:val="20"/>
                <w:szCs w:val="20"/>
                <w:lang w:val="id-ID"/>
              </w:rPr>
              <w:t>Kemungkinan terjadi dengan frekuensi kurang dari sekali setiap sepuluh tahun</w:t>
            </w:r>
          </w:p>
        </w:tc>
      </w:tr>
    </w:tbl>
    <w:p w:rsidR="00DC0D57" w:rsidRPr="00D20EC9" w:rsidRDefault="00DC0D57" w:rsidP="00DC0D57">
      <w:pPr>
        <w:pStyle w:val="Caption"/>
        <w:spacing w:after="0"/>
        <w:ind w:left="1701"/>
        <w:jc w:val="center"/>
        <w:rPr>
          <w:i w:val="0"/>
          <w:color w:val="auto"/>
          <w:sz w:val="24"/>
          <w:szCs w:val="24"/>
          <w:lang w:val="id-ID"/>
        </w:rPr>
      </w:pPr>
      <w:bookmarkStart w:id="61" w:name="_Toc139442167"/>
      <w:bookmarkEnd w:id="60"/>
      <w:r w:rsidRPr="00D20EC9">
        <w:rPr>
          <w:i w:val="0"/>
          <w:color w:val="auto"/>
          <w:sz w:val="24"/>
          <w:szCs w:val="24"/>
          <w:lang w:val="id-ID"/>
        </w:rPr>
        <w:t xml:space="preserve">Tabel 2. </w:t>
      </w:r>
      <w:r w:rsidRPr="00D20EC9">
        <w:rPr>
          <w:i w:val="0"/>
          <w:color w:val="auto"/>
          <w:sz w:val="24"/>
          <w:szCs w:val="24"/>
          <w:lang w:val="id-ID"/>
        </w:rPr>
        <w:fldChar w:fldCharType="begin"/>
      </w:r>
      <w:r w:rsidRPr="00D20EC9">
        <w:rPr>
          <w:i w:val="0"/>
          <w:color w:val="auto"/>
          <w:sz w:val="24"/>
          <w:szCs w:val="24"/>
          <w:lang w:val="id-ID"/>
        </w:rPr>
        <w:instrText xml:space="preserve"> SEQ Tabel_2. \* ARABIC </w:instrText>
      </w:r>
      <w:r w:rsidRPr="00D20EC9">
        <w:rPr>
          <w:i w:val="0"/>
          <w:color w:val="auto"/>
          <w:sz w:val="24"/>
          <w:szCs w:val="24"/>
          <w:lang w:val="id-ID"/>
        </w:rPr>
        <w:fldChar w:fldCharType="separate"/>
      </w:r>
      <w:r w:rsidRPr="00D20EC9">
        <w:rPr>
          <w:i w:val="0"/>
          <w:noProof/>
          <w:color w:val="auto"/>
          <w:sz w:val="24"/>
          <w:szCs w:val="24"/>
          <w:lang w:val="id-ID"/>
        </w:rPr>
        <w:t>2</w:t>
      </w:r>
      <w:r w:rsidRPr="00D20EC9">
        <w:rPr>
          <w:i w:val="0"/>
          <w:color w:val="auto"/>
          <w:sz w:val="24"/>
          <w:szCs w:val="24"/>
          <w:lang w:val="id-ID"/>
        </w:rPr>
        <w:fldChar w:fldCharType="end"/>
      </w:r>
      <w:r w:rsidRPr="00D20EC9">
        <w:rPr>
          <w:i w:val="0"/>
          <w:color w:val="auto"/>
          <w:sz w:val="24"/>
          <w:szCs w:val="24"/>
          <w:lang w:val="id-ID"/>
        </w:rPr>
        <w:t xml:space="preserve"> Kriteria</w:t>
      </w:r>
      <w:r w:rsidRPr="00D20EC9">
        <w:rPr>
          <w:color w:val="auto"/>
          <w:sz w:val="24"/>
          <w:szCs w:val="24"/>
          <w:lang w:val="id-ID"/>
        </w:rPr>
        <w:t xml:space="preserve"> Likelihood</w:t>
      </w:r>
      <w:bookmarkEnd w:id="61"/>
    </w:p>
    <w:p w:rsidR="00380DEB" w:rsidRPr="00D20EC9" w:rsidRDefault="00380DEB" w:rsidP="00DC0D57">
      <w:pPr>
        <w:ind w:left="1701" w:right="163"/>
        <w:jc w:val="center"/>
        <w:rPr>
          <w:color w:val="000000" w:themeColor="text1"/>
          <w:lang w:val="id-ID"/>
        </w:rPr>
      </w:pPr>
      <w:r w:rsidRPr="00D20EC9">
        <w:rPr>
          <w:color w:val="000000" w:themeColor="text1"/>
          <w:lang w:val="id-ID"/>
        </w:rPr>
        <w:t xml:space="preserve">Sumber : </w:t>
      </w:r>
      <w:r w:rsidRPr="00D20EC9">
        <w:rPr>
          <w:i/>
          <w:color w:val="000000" w:themeColor="text1"/>
          <w:lang w:val="id-ID"/>
        </w:rPr>
        <w:t>ASC Work Health and Safety Procedures</w:t>
      </w:r>
      <w:r w:rsidRPr="00D20EC9">
        <w:rPr>
          <w:color w:val="000000" w:themeColor="text1"/>
          <w:lang w:val="id-ID"/>
        </w:rPr>
        <w:t xml:space="preserve"> (2015)</w:t>
      </w:r>
    </w:p>
    <w:p w:rsidR="00380DEB" w:rsidRDefault="00380DEB" w:rsidP="00380DEB">
      <w:pPr>
        <w:spacing w:after="165"/>
        <w:ind w:right="163"/>
        <w:rPr>
          <w:color w:val="000000" w:themeColor="text1"/>
          <w:lang w:val="id-ID"/>
        </w:rPr>
      </w:pPr>
    </w:p>
    <w:p w:rsidR="000D5832" w:rsidRPr="00D20EC9" w:rsidRDefault="000D5832" w:rsidP="00380DEB">
      <w:pPr>
        <w:spacing w:after="165"/>
        <w:ind w:right="163"/>
        <w:rPr>
          <w:color w:val="000000" w:themeColor="text1"/>
          <w:lang w:val="id-ID"/>
        </w:rPr>
      </w:pPr>
    </w:p>
    <w:tbl>
      <w:tblPr>
        <w:tblW w:w="666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589"/>
      </w:tblGrid>
      <w:tr w:rsidR="00380DEB" w:rsidRPr="00D20EC9" w:rsidTr="000D5832">
        <w:trPr>
          <w:tblHeader/>
        </w:trPr>
        <w:tc>
          <w:tcPr>
            <w:tcW w:w="2071" w:type="dxa"/>
            <w:shd w:val="clear" w:color="auto" w:fill="auto"/>
            <w:vAlign w:val="center"/>
            <w:hideMark/>
          </w:tcPr>
          <w:p w:rsidR="00380DEB" w:rsidRPr="00D20EC9" w:rsidRDefault="00380DEB" w:rsidP="00EF265C">
            <w:pPr>
              <w:jc w:val="center"/>
              <w:rPr>
                <w:rFonts w:eastAsia="Calibri"/>
                <w:b/>
                <w:sz w:val="20"/>
                <w:szCs w:val="20"/>
                <w:lang w:val="id-ID"/>
              </w:rPr>
            </w:pPr>
            <w:bookmarkStart w:id="62" w:name="_Hlk139924607"/>
          </w:p>
        </w:tc>
        <w:tc>
          <w:tcPr>
            <w:tcW w:w="4589" w:type="dxa"/>
            <w:vMerge w:val="restart"/>
            <w:shd w:val="clear" w:color="000000" w:fill="D8D8D8"/>
            <w:vAlign w:val="center"/>
            <w:hideMark/>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Keamanan</w:t>
            </w:r>
          </w:p>
        </w:tc>
      </w:tr>
      <w:tr w:rsidR="00380DEB" w:rsidRPr="00D20EC9" w:rsidTr="000D5832">
        <w:trPr>
          <w:tblHeader/>
        </w:trPr>
        <w:tc>
          <w:tcPr>
            <w:tcW w:w="2071" w:type="dxa"/>
            <w:shd w:val="clear" w:color="auto" w:fill="auto"/>
            <w:vAlign w:val="center"/>
            <w:hideMark/>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Peringkat konsekuensi</w:t>
            </w:r>
          </w:p>
        </w:tc>
        <w:tc>
          <w:tcPr>
            <w:tcW w:w="4589" w:type="dxa"/>
            <w:vMerge/>
            <w:shd w:val="clear" w:color="000000" w:fill="D8D8D8"/>
            <w:vAlign w:val="center"/>
            <w:hideMark/>
          </w:tcPr>
          <w:p w:rsidR="00380DEB" w:rsidRPr="00D20EC9" w:rsidRDefault="00380DEB" w:rsidP="00EF265C">
            <w:pPr>
              <w:spacing w:after="200" w:line="276" w:lineRule="auto"/>
              <w:rPr>
                <w:rFonts w:eastAsia="Calibri"/>
                <w:sz w:val="20"/>
                <w:szCs w:val="20"/>
                <w:lang w:val="id-ID"/>
              </w:rPr>
            </w:pPr>
          </w:p>
        </w:tc>
      </w:tr>
      <w:tr w:rsidR="00380DEB" w:rsidRPr="00D20EC9" w:rsidTr="000D5832">
        <w:tc>
          <w:tcPr>
            <w:tcW w:w="2071" w:type="dxa"/>
            <w:shd w:val="clear" w:color="auto" w:fill="FF0000"/>
            <w:vAlign w:val="center"/>
            <w:hideMark/>
          </w:tcPr>
          <w:p w:rsidR="00380DEB" w:rsidRPr="00D20EC9" w:rsidRDefault="00380DEB" w:rsidP="00EF265C">
            <w:pPr>
              <w:spacing w:before="120" w:after="120"/>
              <w:jc w:val="center"/>
              <w:rPr>
                <w:rFonts w:eastAsia="Calibri"/>
                <w:b/>
                <w:sz w:val="20"/>
                <w:szCs w:val="20"/>
                <w:lang w:val="id-ID"/>
              </w:rPr>
            </w:pPr>
            <w:r w:rsidRPr="00D20EC9">
              <w:rPr>
                <w:rFonts w:eastAsia="Calibri"/>
                <w:b/>
                <w:sz w:val="20"/>
                <w:szCs w:val="20"/>
                <w:lang w:val="id-ID"/>
              </w:rPr>
              <w:t>Berat</w:t>
            </w:r>
          </w:p>
        </w:tc>
        <w:tc>
          <w:tcPr>
            <w:tcW w:w="4589" w:type="dxa"/>
            <w:shd w:val="clear" w:color="auto" w:fill="auto"/>
            <w:vAlign w:val="center"/>
            <w:hideMark/>
          </w:tcPr>
          <w:p w:rsidR="00380DEB" w:rsidRPr="00D20EC9" w:rsidRDefault="00380DEB" w:rsidP="00EF265C">
            <w:pPr>
              <w:spacing w:before="120" w:after="120"/>
              <w:rPr>
                <w:rFonts w:eastAsia="Calibri"/>
                <w:sz w:val="20"/>
                <w:szCs w:val="20"/>
                <w:lang w:val="id-ID"/>
              </w:rPr>
            </w:pPr>
            <w:r w:rsidRPr="00D20EC9">
              <w:rPr>
                <w:rFonts w:eastAsia="Calibri"/>
                <w:sz w:val="20"/>
                <w:szCs w:val="20"/>
                <w:lang w:val="id-ID"/>
              </w:rPr>
              <w:t>Kematian atau beberapa cedera yang mengancam jiwa.</w:t>
            </w:r>
          </w:p>
        </w:tc>
      </w:tr>
      <w:tr w:rsidR="00380DEB" w:rsidRPr="00D20EC9" w:rsidTr="000D5832">
        <w:tc>
          <w:tcPr>
            <w:tcW w:w="2071" w:type="dxa"/>
            <w:shd w:val="clear" w:color="auto" w:fill="FFC000"/>
            <w:vAlign w:val="center"/>
            <w:hideMark/>
          </w:tcPr>
          <w:p w:rsidR="00380DEB" w:rsidRPr="00D20EC9" w:rsidRDefault="00380DEB" w:rsidP="00EF265C">
            <w:pPr>
              <w:spacing w:before="120" w:after="120"/>
              <w:jc w:val="center"/>
              <w:rPr>
                <w:rFonts w:eastAsia="Calibri"/>
                <w:b/>
                <w:sz w:val="20"/>
                <w:szCs w:val="20"/>
                <w:lang w:val="id-ID"/>
              </w:rPr>
            </w:pPr>
            <w:r w:rsidRPr="00D20EC9">
              <w:rPr>
                <w:rFonts w:eastAsia="Calibri"/>
                <w:b/>
                <w:sz w:val="20"/>
                <w:szCs w:val="20"/>
                <w:lang w:val="id-ID"/>
              </w:rPr>
              <w:t>Besar</w:t>
            </w:r>
          </w:p>
        </w:tc>
        <w:tc>
          <w:tcPr>
            <w:tcW w:w="4589" w:type="dxa"/>
            <w:shd w:val="clear" w:color="auto" w:fill="auto"/>
            <w:vAlign w:val="center"/>
            <w:hideMark/>
          </w:tcPr>
          <w:p w:rsidR="00380DEB" w:rsidRPr="00D20EC9" w:rsidRDefault="00380DEB" w:rsidP="00EF265C">
            <w:pPr>
              <w:spacing w:before="120" w:after="120"/>
              <w:rPr>
                <w:rFonts w:eastAsia="Calibri"/>
                <w:sz w:val="20"/>
                <w:szCs w:val="20"/>
                <w:lang w:val="id-ID"/>
              </w:rPr>
            </w:pPr>
            <w:r w:rsidRPr="00D20EC9">
              <w:rPr>
                <w:rFonts w:eastAsia="Calibri"/>
                <w:sz w:val="20"/>
                <w:szCs w:val="20"/>
                <w:lang w:val="id-ID"/>
              </w:rPr>
              <w:t>Cedera yang mengancam jiwa atau beberapa cedera serius yang menyebabkan rawat inap.</w:t>
            </w:r>
          </w:p>
        </w:tc>
      </w:tr>
      <w:tr w:rsidR="00380DEB" w:rsidRPr="00D20EC9" w:rsidTr="000D5832">
        <w:tc>
          <w:tcPr>
            <w:tcW w:w="2071" w:type="dxa"/>
            <w:shd w:val="clear" w:color="auto" w:fill="FFFF00"/>
            <w:vAlign w:val="center"/>
            <w:hideMark/>
          </w:tcPr>
          <w:p w:rsidR="00380DEB" w:rsidRPr="00D20EC9" w:rsidRDefault="00380DEB" w:rsidP="00EF265C">
            <w:pPr>
              <w:spacing w:before="120" w:after="120"/>
              <w:jc w:val="center"/>
              <w:rPr>
                <w:rFonts w:eastAsia="Calibri"/>
                <w:b/>
                <w:sz w:val="20"/>
                <w:szCs w:val="20"/>
                <w:lang w:val="id-ID"/>
              </w:rPr>
            </w:pPr>
            <w:r w:rsidRPr="00D20EC9">
              <w:rPr>
                <w:rFonts w:eastAsia="Calibri"/>
                <w:b/>
                <w:sz w:val="20"/>
                <w:szCs w:val="20"/>
                <w:lang w:val="id-ID"/>
              </w:rPr>
              <w:t>Sedang</w:t>
            </w:r>
          </w:p>
        </w:tc>
        <w:tc>
          <w:tcPr>
            <w:tcW w:w="4589" w:type="dxa"/>
            <w:shd w:val="clear" w:color="auto" w:fill="auto"/>
            <w:vAlign w:val="center"/>
            <w:hideMark/>
          </w:tcPr>
          <w:p w:rsidR="00380DEB" w:rsidRPr="00D20EC9" w:rsidRDefault="00380DEB" w:rsidP="00EF265C">
            <w:pPr>
              <w:spacing w:before="120" w:after="120"/>
              <w:rPr>
                <w:rFonts w:eastAsia="Calibri"/>
                <w:sz w:val="20"/>
                <w:szCs w:val="20"/>
                <w:lang w:val="id-ID"/>
              </w:rPr>
            </w:pPr>
            <w:r w:rsidRPr="00D20EC9">
              <w:rPr>
                <w:rFonts w:eastAsia="Calibri"/>
                <w:sz w:val="20"/>
                <w:szCs w:val="20"/>
                <w:lang w:val="id-ID"/>
              </w:rPr>
              <w:t>Cedera serius yang menyebabkan rawat inap.</w:t>
            </w:r>
          </w:p>
        </w:tc>
      </w:tr>
      <w:tr w:rsidR="00380DEB" w:rsidRPr="00D20EC9" w:rsidTr="000D5832">
        <w:tc>
          <w:tcPr>
            <w:tcW w:w="2071" w:type="dxa"/>
            <w:shd w:val="clear" w:color="auto" w:fill="92D050"/>
            <w:vAlign w:val="center"/>
          </w:tcPr>
          <w:p w:rsidR="00380DEB" w:rsidRPr="00D20EC9" w:rsidRDefault="00380DEB" w:rsidP="00EF265C">
            <w:pPr>
              <w:spacing w:before="120" w:after="120"/>
              <w:jc w:val="center"/>
              <w:rPr>
                <w:rFonts w:eastAsia="Calibri"/>
                <w:b/>
                <w:sz w:val="20"/>
                <w:szCs w:val="20"/>
                <w:lang w:val="id-ID"/>
              </w:rPr>
            </w:pPr>
            <w:r w:rsidRPr="00D20EC9">
              <w:rPr>
                <w:rFonts w:eastAsia="Calibri"/>
                <w:b/>
                <w:sz w:val="20"/>
                <w:szCs w:val="20"/>
                <w:lang w:val="id-ID"/>
              </w:rPr>
              <w:t>Minor</w:t>
            </w:r>
          </w:p>
        </w:tc>
        <w:tc>
          <w:tcPr>
            <w:tcW w:w="4589" w:type="dxa"/>
            <w:shd w:val="clear" w:color="auto" w:fill="auto"/>
            <w:vAlign w:val="center"/>
          </w:tcPr>
          <w:p w:rsidR="00380DEB" w:rsidRPr="00D20EC9" w:rsidRDefault="00380DEB" w:rsidP="00EF265C">
            <w:pPr>
              <w:spacing w:before="120" w:after="120"/>
              <w:rPr>
                <w:rFonts w:eastAsia="Calibri"/>
                <w:sz w:val="20"/>
                <w:szCs w:val="20"/>
                <w:lang w:val="id-ID"/>
              </w:rPr>
            </w:pPr>
            <w:r w:rsidRPr="00D20EC9">
              <w:rPr>
                <w:rFonts w:eastAsia="Calibri"/>
                <w:sz w:val="20"/>
                <w:szCs w:val="20"/>
                <w:lang w:val="id-ID"/>
              </w:rPr>
              <w:t>Cedera ringan yang membutuhkan perawatan medis dan/atau kehilangan waktu dari tempat kerja.</w:t>
            </w:r>
          </w:p>
        </w:tc>
      </w:tr>
      <w:tr w:rsidR="00380DEB" w:rsidRPr="00D20EC9" w:rsidTr="000D5832">
        <w:tc>
          <w:tcPr>
            <w:tcW w:w="2071" w:type="dxa"/>
            <w:shd w:val="clear" w:color="auto" w:fill="00B0F0"/>
            <w:vAlign w:val="center"/>
          </w:tcPr>
          <w:p w:rsidR="00380DEB" w:rsidRPr="00D20EC9" w:rsidRDefault="00380DEB" w:rsidP="00EF265C">
            <w:pPr>
              <w:spacing w:before="120" w:after="120"/>
              <w:jc w:val="center"/>
              <w:rPr>
                <w:rFonts w:eastAsia="Calibri"/>
                <w:b/>
                <w:sz w:val="20"/>
                <w:szCs w:val="20"/>
                <w:lang w:val="id-ID"/>
              </w:rPr>
            </w:pPr>
            <w:r w:rsidRPr="00D20EC9">
              <w:rPr>
                <w:rFonts w:eastAsia="Calibri"/>
                <w:b/>
                <w:sz w:val="20"/>
                <w:szCs w:val="20"/>
                <w:lang w:val="id-ID"/>
              </w:rPr>
              <w:t>Dapat diabaikan</w:t>
            </w:r>
          </w:p>
        </w:tc>
        <w:tc>
          <w:tcPr>
            <w:tcW w:w="4589" w:type="dxa"/>
            <w:shd w:val="clear" w:color="auto" w:fill="auto"/>
            <w:vAlign w:val="center"/>
          </w:tcPr>
          <w:p w:rsidR="00380DEB" w:rsidRPr="00D20EC9" w:rsidRDefault="00380DEB" w:rsidP="00DC0D57">
            <w:pPr>
              <w:keepNext/>
              <w:spacing w:before="120" w:after="120"/>
              <w:rPr>
                <w:rFonts w:eastAsia="Calibri"/>
                <w:sz w:val="20"/>
                <w:szCs w:val="20"/>
                <w:lang w:val="id-ID"/>
              </w:rPr>
            </w:pPr>
            <w:r w:rsidRPr="00D20EC9">
              <w:rPr>
                <w:rFonts w:eastAsia="Calibri"/>
                <w:sz w:val="20"/>
                <w:szCs w:val="20"/>
                <w:lang w:val="id-ID"/>
              </w:rPr>
              <w:t>Penyakit yang membutuhkan pertolongan pertama - luka ringan, memar, benjolan.</w:t>
            </w:r>
          </w:p>
        </w:tc>
      </w:tr>
    </w:tbl>
    <w:p w:rsidR="00380DEB" w:rsidRPr="00D20EC9" w:rsidRDefault="00DC0D57" w:rsidP="00DC0D57">
      <w:pPr>
        <w:pStyle w:val="Caption"/>
        <w:spacing w:after="0"/>
        <w:ind w:left="1560"/>
        <w:jc w:val="center"/>
        <w:rPr>
          <w:i w:val="0"/>
          <w:color w:val="auto"/>
          <w:sz w:val="24"/>
          <w:lang w:val="id-ID"/>
        </w:rPr>
      </w:pPr>
      <w:bookmarkStart w:id="63" w:name="_Toc139442168"/>
      <w:bookmarkEnd w:id="62"/>
      <w:r w:rsidRPr="00D20EC9">
        <w:rPr>
          <w:i w:val="0"/>
          <w:color w:val="auto"/>
          <w:sz w:val="24"/>
          <w:lang w:val="id-ID"/>
        </w:rPr>
        <w:t xml:space="preserve">Tabel 2. </w:t>
      </w:r>
      <w:r w:rsidRPr="00D20EC9">
        <w:rPr>
          <w:i w:val="0"/>
          <w:color w:val="auto"/>
          <w:sz w:val="24"/>
          <w:lang w:val="id-ID"/>
        </w:rPr>
        <w:fldChar w:fldCharType="begin"/>
      </w:r>
      <w:r w:rsidRPr="00D20EC9">
        <w:rPr>
          <w:i w:val="0"/>
          <w:color w:val="auto"/>
          <w:sz w:val="24"/>
          <w:lang w:val="id-ID"/>
        </w:rPr>
        <w:instrText xml:space="preserve"> SEQ Tabel_2. \* ARABIC </w:instrText>
      </w:r>
      <w:r w:rsidRPr="00D20EC9">
        <w:rPr>
          <w:i w:val="0"/>
          <w:color w:val="auto"/>
          <w:sz w:val="24"/>
          <w:lang w:val="id-ID"/>
        </w:rPr>
        <w:fldChar w:fldCharType="separate"/>
      </w:r>
      <w:r w:rsidRPr="00D20EC9">
        <w:rPr>
          <w:i w:val="0"/>
          <w:noProof/>
          <w:color w:val="auto"/>
          <w:sz w:val="24"/>
          <w:lang w:val="id-ID"/>
        </w:rPr>
        <w:t>3</w:t>
      </w:r>
      <w:r w:rsidRPr="00D20EC9">
        <w:rPr>
          <w:i w:val="0"/>
          <w:color w:val="auto"/>
          <w:sz w:val="24"/>
          <w:lang w:val="id-ID"/>
        </w:rPr>
        <w:fldChar w:fldCharType="end"/>
      </w:r>
      <w:r w:rsidRPr="00D20EC9">
        <w:rPr>
          <w:i w:val="0"/>
          <w:color w:val="auto"/>
          <w:sz w:val="24"/>
          <w:lang w:val="id-ID"/>
        </w:rPr>
        <w:t xml:space="preserve"> Kriteria </w:t>
      </w:r>
      <w:r w:rsidRPr="00D20EC9">
        <w:rPr>
          <w:color w:val="auto"/>
          <w:sz w:val="24"/>
          <w:lang w:val="id-ID"/>
        </w:rPr>
        <w:t>Consequences</w:t>
      </w:r>
      <w:bookmarkEnd w:id="63"/>
    </w:p>
    <w:p w:rsidR="00380DEB" w:rsidRPr="00D20EC9" w:rsidRDefault="00380DEB" w:rsidP="00DC0D57">
      <w:pPr>
        <w:ind w:left="1843" w:right="163"/>
        <w:jc w:val="center"/>
        <w:rPr>
          <w:color w:val="000000" w:themeColor="text1"/>
          <w:sz w:val="24"/>
          <w:szCs w:val="24"/>
          <w:lang w:val="id-ID"/>
        </w:rPr>
      </w:pPr>
      <w:r w:rsidRPr="00D20EC9">
        <w:rPr>
          <w:color w:val="000000" w:themeColor="text1"/>
          <w:sz w:val="24"/>
          <w:szCs w:val="24"/>
          <w:lang w:val="id-ID"/>
        </w:rPr>
        <w:t xml:space="preserve">Sumber : </w:t>
      </w:r>
      <w:r w:rsidRPr="00D20EC9">
        <w:rPr>
          <w:i/>
          <w:color w:val="000000" w:themeColor="text1"/>
          <w:sz w:val="24"/>
          <w:szCs w:val="24"/>
          <w:lang w:val="id-ID"/>
        </w:rPr>
        <w:t>ASC Work Health and Safety Procedures</w:t>
      </w:r>
      <w:r w:rsidRPr="00D20EC9">
        <w:rPr>
          <w:color w:val="000000" w:themeColor="text1"/>
          <w:sz w:val="24"/>
          <w:szCs w:val="24"/>
          <w:lang w:val="id-ID"/>
        </w:rPr>
        <w:t xml:space="preserve"> (2015)</w:t>
      </w:r>
    </w:p>
    <w:p w:rsidR="00380DEB" w:rsidRPr="00D20EC9" w:rsidRDefault="00380DEB" w:rsidP="00380DEB">
      <w:pPr>
        <w:spacing w:after="165"/>
        <w:ind w:left="1843" w:right="163"/>
        <w:jc w:val="center"/>
        <w:rPr>
          <w:color w:val="000000" w:themeColor="text1"/>
          <w:sz w:val="24"/>
          <w:szCs w:val="24"/>
          <w:lang w:val="id-ID"/>
        </w:rPr>
      </w:pPr>
    </w:p>
    <w:p w:rsidR="00380DEB" w:rsidRPr="00D20EC9" w:rsidRDefault="00380DEB" w:rsidP="000A43A1">
      <w:pPr>
        <w:pStyle w:val="ListParagraph"/>
        <w:numPr>
          <w:ilvl w:val="0"/>
          <w:numId w:val="22"/>
        </w:numPr>
        <w:spacing w:after="432"/>
        <w:rPr>
          <w:rFonts w:ascii="Times New Roman" w:hAnsi="Times New Roman" w:cs="Times New Roman"/>
          <w:b/>
          <w:color w:val="000000" w:themeColor="text1"/>
          <w:sz w:val="24"/>
          <w:szCs w:val="24"/>
          <w:lang w:val="id-ID"/>
        </w:rPr>
      </w:pPr>
      <w:r w:rsidRPr="00D20EC9">
        <w:rPr>
          <w:rFonts w:ascii="Times New Roman" w:hAnsi="Times New Roman" w:cs="Times New Roman"/>
          <w:b/>
          <w:color w:val="000000" w:themeColor="text1"/>
          <w:sz w:val="24"/>
          <w:szCs w:val="24"/>
          <w:lang w:val="id-ID"/>
        </w:rPr>
        <w:t>Penentuan Tingkat Risiko</w:t>
      </w:r>
    </w:p>
    <w:p w:rsidR="00380DEB" w:rsidRPr="00D20EC9" w:rsidRDefault="00380DEB" w:rsidP="00380DEB">
      <w:pPr>
        <w:spacing w:after="452" w:line="480" w:lineRule="auto"/>
        <w:ind w:left="1560"/>
        <w:jc w:val="both"/>
        <w:rPr>
          <w:i/>
          <w:color w:val="000000" w:themeColor="text1"/>
          <w:sz w:val="24"/>
          <w:szCs w:val="24"/>
          <w:lang w:val="id-ID"/>
        </w:rPr>
      </w:pPr>
      <w:r w:rsidRPr="00D20EC9">
        <w:rPr>
          <w:color w:val="000000" w:themeColor="text1"/>
          <w:sz w:val="24"/>
          <w:szCs w:val="24"/>
          <w:lang w:val="id-ID"/>
        </w:rPr>
        <w:t xml:space="preserve">        </w:t>
      </w:r>
      <w:r w:rsidR="00A763C2" w:rsidRPr="00D20EC9">
        <w:rPr>
          <w:color w:val="000000" w:themeColor="text1"/>
          <w:sz w:val="24"/>
          <w:szCs w:val="24"/>
          <w:lang w:val="id-ID"/>
        </w:rPr>
        <w:t>Setelah menentukan nilai probabilitas dan konsekuensi dari masing-masing potensi bahaya, langkah selanjutnya adalah mengalikan probabilitas dan konsekuensi untuk mendapatkan peringkat bahaya dari tingkat risiko pada matriks risiko berikutnya yang digunakan untuk mengurutkan potensi bahaya. yang berfungsi sebagai acuan sebagai rekomendasi untuk memecahkan suatu masalah yang ada. Penilaian risiko itu sendiri didasarkan pada matriks risiko dan penilaian risiko </w:t>
      </w:r>
    </w:p>
    <w:tbl>
      <w:tblPr>
        <w:tblW w:w="4109" w:type="pc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1141"/>
        <w:gridCol w:w="961"/>
        <w:gridCol w:w="961"/>
        <w:gridCol w:w="961"/>
        <w:gridCol w:w="965"/>
      </w:tblGrid>
      <w:tr w:rsidR="00380DEB" w:rsidRPr="00D20EC9" w:rsidTr="00D2009C">
        <w:trPr>
          <w:trHeight w:val="430"/>
        </w:trPr>
        <w:tc>
          <w:tcPr>
            <w:tcW w:w="1170" w:type="pct"/>
            <w:vMerge w:val="restar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Kemungkinan</w:t>
            </w:r>
          </w:p>
        </w:tc>
        <w:tc>
          <w:tcPr>
            <w:tcW w:w="3830" w:type="pct"/>
            <w:gridSpan w:val="5"/>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Konsekuensi</w:t>
            </w:r>
          </w:p>
        </w:tc>
      </w:tr>
      <w:tr w:rsidR="00380DEB" w:rsidRPr="00D20EC9" w:rsidTr="00D2009C">
        <w:trPr>
          <w:trHeight w:val="304"/>
        </w:trPr>
        <w:tc>
          <w:tcPr>
            <w:tcW w:w="1170" w:type="pct"/>
            <w:vMerge/>
            <w:shd w:val="clear" w:color="auto" w:fill="auto"/>
            <w:vAlign w:val="center"/>
          </w:tcPr>
          <w:p w:rsidR="00380DEB" w:rsidRPr="00D20EC9" w:rsidRDefault="00380DEB" w:rsidP="00EF265C">
            <w:pPr>
              <w:jc w:val="center"/>
              <w:rPr>
                <w:rFonts w:eastAsia="Calibri"/>
                <w:b/>
                <w:sz w:val="20"/>
                <w:szCs w:val="20"/>
                <w:lang w:val="id-ID"/>
              </w:rPr>
            </w:pPr>
          </w:p>
        </w:tc>
        <w:tc>
          <w:tcPr>
            <w:tcW w:w="875" w:type="pc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Dapat diabaikan</w:t>
            </w:r>
          </w:p>
        </w:tc>
        <w:tc>
          <w:tcPr>
            <w:tcW w:w="738" w:type="pc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Minor</w:t>
            </w:r>
          </w:p>
        </w:tc>
        <w:tc>
          <w:tcPr>
            <w:tcW w:w="738" w:type="pc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Sedang</w:t>
            </w:r>
          </w:p>
        </w:tc>
        <w:tc>
          <w:tcPr>
            <w:tcW w:w="738" w:type="pc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Besar</w:t>
            </w:r>
          </w:p>
        </w:tc>
        <w:tc>
          <w:tcPr>
            <w:tcW w:w="742" w:type="pct"/>
            <w:shd w:val="clear" w:color="auto" w:fill="auto"/>
            <w:vAlign w:val="center"/>
          </w:tcPr>
          <w:p w:rsidR="00380DEB" w:rsidRPr="00D20EC9" w:rsidRDefault="00380DEB" w:rsidP="00EF265C">
            <w:pPr>
              <w:jc w:val="center"/>
              <w:rPr>
                <w:rFonts w:eastAsia="Calibri"/>
                <w:b/>
                <w:sz w:val="20"/>
                <w:szCs w:val="20"/>
                <w:lang w:val="id-ID"/>
              </w:rPr>
            </w:pPr>
            <w:r w:rsidRPr="00D20EC9">
              <w:rPr>
                <w:rFonts w:eastAsia="Calibri"/>
                <w:b/>
                <w:sz w:val="20"/>
                <w:szCs w:val="20"/>
                <w:lang w:val="id-ID"/>
              </w:rPr>
              <w:t>Berat</w:t>
            </w:r>
          </w:p>
        </w:tc>
      </w:tr>
      <w:tr w:rsidR="00D2009C" w:rsidRPr="00D20EC9" w:rsidTr="00D2009C">
        <w:trPr>
          <w:trHeight w:val="886"/>
        </w:trPr>
        <w:tc>
          <w:tcPr>
            <w:tcW w:w="1170" w:type="pct"/>
            <w:shd w:val="clear" w:color="auto" w:fill="auto"/>
            <w:vAlign w:val="center"/>
          </w:tcPr>
          <w:p w:rsidR="00D2009C" w:rsidRPr="00D20EC9" w:rsidRDefault="00D2009C" w:rsidP="00D2009C">
            <w:pPr>
              <w:pStyle w:val="ListParagraph"/>
              <w:ind w:left="0"/>
              <w:jc w:val="center"/>
              <w:rPr>
                <w:rFonts w:ascii="Times New Roman" w:hAnsi="Times New Roman" w:cs="Times New Roman"/>
                <w:b/>
                <w:sz w:val="20"/>
                <w:szCs w:val="20"/>
                <w:lang w:val="id-ID"/>
              </w:rPr>
            </w:pPr>
            <w:r w:rsidRPr="00D20EC9">
              <w:rPr>
                <w:rFonts w:ascii="Times New Roman" w:hAnsi="Times New Roman" w:cs="Times New Roman"/>
                <w:b/>
                <w:sz w:val="20"/>
                <w:szCs w:val="20"/>
                <w:lang w:val="id-ID"/>
              </w:rPr>
              <w:t>Langka</w:t>
            </w:r>
          </w:p>
        </w:tc>
        <w:tc>
          <w:tcPr>
            <w:tcW w:w="875"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38"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c>
          <w:tcPr>
            <w:tcW w:w="738" w:type="pct"/>
            <w:shd w:val="clear" w:color="auto" w:fill="FF00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Sangat tinggi</w:t>
            </w:r>
          </w:p>
        </w:tc>
        <w:tc>
          <w:tcPr>
            <w:tcW w:w="742" w:type="pct"/>
            <w:shd w:val="clear" w:color="auto" w:fill="FF00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Sangat tinggi</w:t>
            </w:r>
          </w:p>
        </w:tc>
      </w:tr>
      <w:tr w:rsidR="00D2009C" w:rsidRPr="00D20EC9" w:rsidTr="00D2009C">
        <w:trPr>
          <w:trHeight w:val="669"/>
        </w:trPr>
        <w:tc>
          <w:tcPr>
            <w:tcW w:w="1170" w:type="pct"/>
            <w:shd w:val="clear" w:color="auto" w:fill="auto"/>
            <w:vAlign w:val="center"/>
          </w:tcPr>
          <w:p w:rsidR="00D2009C" w:rsidRPr="00D20EC9" w:rsidRDefault="00D2009C" w:rsidP="00D2009C">
            <w:pPr>
              <w:pStyle w:val="ListParagraph"/>
              <w:ind w:left="0"/>
              <w:jc w:val="center"/>
              <w:rPr>
                <w:rFonts w:ascii="Times New Roman" w:hAnsi="Times New Roman" w:cs="Times New Roman"/>
                <w:b/>
                <w:sz w:val="20"/>
                <w:szCs w:val="20"/>
                <w:lang w:val="id-ID"/>
              </w:rPr>
            </w:pPr>
            <w:r w:rsidRPr="00D20EC9">
              <w:rPr>
                <w:rFonts w:ascii="Times New Roman" w:hAnsi="Times New Roman" w:cs="Times New Roman"/>
                <w:b/>
                <w:sz w:val="20"/>
                <w:szCs w:val="20"/>
                <w:lang w:val="id-ID"/>
              </w:rPr>
              <w:lastRenderedPageBreak/>
              <w:t>Tidak Sepertinya</w:t>
            </w:r>
          </w:p>
        </w:tc>
        <w:tc>
          <w:tcPr>
            <w:tcW w:w="875"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38"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c>
          <w:tcPr>
            <w:tcW w:w="738"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c>
          <w:tcPr>
            <w:tcW w:w="742" w:type="pct"/>
            <w:shd w:val="clear" w:color="auto" w:fill="FF00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Sangat tinggi</w:t>
            </w:r>
          </w:p>
        </w:tc>
      </w:tr>
      <w:tr w:rsidR="00D2009C" w:rsidRPr="00D20EC9" w:rsidTr="00D2009C">
        <w:trPr>
          <w:trHeight w:val="674"/>
        </w:trPr>
        <w:tc>
          <w:tcPr>
            <w:tcW w:w="1170" w:type="pct"/>
            <w:shd w:val="clear" w:color="auto" w:fill="auto"/>
            <w:vAlign w:val="center"/>
          </w:tcPr>
          <w:p w:rsidR="00D2009C" w:rsidRPr="00D20EC9" w:rsidRDefault="00D2009C" w:rsidP="00D2009C">
            <w:pPr>
              <w:pStyle w:val="ListParagraph"/>
              <w:ind w:left="0"/>
              <w:jc w:val="center"/>
              <w:rPr>
                <w:rFonts w:ascii="Times New Roman" w:hAnsi="Times New Roman" w:cs="Times New Roman"/>
                <w:b/>
                <w:sz w:val="20"/>
                <w:szCs w:val="20"/>
                <w:lang w:val="id-ID"/>
              </w:rPr>
            </w:pPr>
            <w:r w:rsidRPr="00D20EC9">
              <w:rPr>
                <w:rFonts w:ascii="Times New Roman" w:hAnsi="Times New Roman" w:cs="Times New Roman"/>
                <w:b/>
                <w:sz w:val="20"/>
                <w:szCs w:val="20"/>
                <w:lang w:val="id-ID"/>
              </w:rPr>
              <w:t>Bisa Jadi</w:t>
            </w:r>
          </w:p>
        </w:tc>
        <w:tc>
          <w:tcPr>
            <w:tcW w:w="875"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38"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c>
          <w:tcPr>
            <w:tcW w:w="742"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r>
      <w:tr w:rsidR="00D2009C" w:rsidRPr="00D20EC9" w:rsidTr="00D2009C">
        <w:trPr>
          <w:trHeight w:val="659"/>
        </w:trPr>
        <w:tc>
          <w:tcPr>
            <w:tcW w:w="1170" w:type="pct"/>
            <w:shd w:val="clear" w:color="auto" w:fill="auto"/>
            <w:vAlign w:val="center"/>
          </w:tcPr>
          <w:p w:rsidR="00D2009C" w:rsidRPr="00D20EC9" w:rsidRDefault="00D2009C" w:rsidP="00D2009C">
            <w:pPr>
              <w:pStyle w:val="ListParagraph"/>
              <w:ind w:left="0"/>
              <w:jc w:val="center"/>
              <w:rPr>
                <w:rFonts w:ascii="Times New Roman" w:hAnsi="Times New Roman" w:cs="Times New Roman"/>
                <w:b/>
                <w:sz w:val="20"/>
                <w:szCs w:val="20"/>
                <w:lang w:val="id-ID"/>
              </w:rPr>
            </w:pPr>
            <w:r w:rsidRPr="00D20EC9">
              <w:rPr>
                <w:rFonts w:ascii="Times New Roman" w:hAnsi="Times New Roman" w:cs="Times New Roman"/>
                <w:b/>
                <w:sz w:val="20"/>
                <w:szCs w:val="20"/>
                <w:lang w:val="id-ID"/>
              </w:rPr>
              <w:t>Mungkin</w:t>
            </w:r>
          </w:p>
        </w:tc>
        <w:tc>
          <w:tcPr>
            <w:tcW w:w="875"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42" w:type="pct"/>
            <w:shd w:val="clear" w:color="auto" w:fill="FFFF0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Tinggi</w:t>
            </w:r>
          </w:p>
        </w:tc>
      </w:tr>
      <w:tr w:rsidR="00D2009C" w:rsidRPr="00D20EC9" w:rsidTr="00D2009C">
        <w:trPr>
          <w:trHeight w:val="664"/>
        </w:trPr>
        <w:tc>
          <w:tcPr>
            <w:tcW w:w="1170" w:type="pct"/>
            <w:shd w:val="clear" w:color="auto" w:fill="auto"/>
            <w:vAlign w:val="center"/>
          </w:tcPr>
          <w:p w:rsidR="00D2009C" w:rsidRPr="00D20EC9" w:rsidRDefault="00D2009C" w:rsidP="00D2009C">
            <w:pPr>
              <w:pStyle w:val="ListParagraph"/>
              <w:ind w:left="0"/>
              <w:jc w:val="center"/>
              <w:rPr>
                <w:rFonts w:ascii="Times New Roman" w:hAnsi="Times New Roman" w:cs="Times New Roman"/>
                <w:b/>
                <w:sz w:val="20"/>
                <w:szCs w:val="20"/>
                <w:lang w:val="id-ID"/>
              </w:rPr>
            </w:pPr>
            <w:r w:rsidRPr="00D20EC9">
              <w:rPr>
                <w:rFonts w:ascii="Times New Roman" w:hAnsi="Times New Roman" w:cs="Times New Roman"/>
                <w:b/>
                <w:sz w:val="20"/>
                <w:szCs w:val="20"/>
                <w:lang w:val="id-ID"/>
              </w:rPr>
              <w:t>Hampir Yakin</w:t>
            </w:r>
          </w:p>
        </w:tc>
        <w:tc>
          <w:tcPr>
            <w:tcW w:w="875"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00B0F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Rendah</w:t>
            </w:r>
          </w:p>
        </w:tc>
        <w:tc>
          <w:tcPr>
            <w:tcW w:w="738" w:type="pct"/>
            <w:shd w:val="clear" w:color="auto" w:fill="92D050"/>
            <w:vAlign w:val="center"/>
          </w:tcPr>
          <w:p w:rsidR="00D2009C" w:rsidRPr="00D20EC9" w:rsidRDefault="00D2009C" w:rsidP="00D2009C">
            <w:pPr>
              <w:jc w:val="center"/>
              <w:rPr>
                <w:rFonts w:eastAsia="Calibri"/>
                <w:b/>
                <w:sz w:val="20"/>
                <w:szCs w:val="20"/>
                <w:lang w:val="id-ID"/>
              </w:rPr>
            </w:pPr>
            <w:r w:rsidRPr="00D20EC9">
              <w:rPr>
                <w:rFonts w:eastAsia="Calibri"/>
                <w:b/>
                <w:sz w:val="20"/>
                <w:szCs w:val="20"/>
                <w:lang w:val="id-ID"/>
              </w:rPr>
              <w:t>Medium</w:t>
            </w:r>
          </w:p>
        </w:tc>
        <w:tc>
          <w:tcPr>
            <w:tcW w:w="742" w:type="pct"/>
            <w:shd w:val="clear" w:color="auto" w:fill="92D050"/>
            <w:vAlign w:val="center"/>
          </w:tcPr>
          <w:p w:rsidR="00D2009C" w:rsidRPr="00D20EC9" w:rsidRDefault="00D2009C" w:rsidP="00D2009C">
            <w:pPr>
              <w:keepNext/>
              <w:jc w:val="center"/>
              <w:rPr>
                <w:rFonts w:eastAsia="Calibri"/>
                <w:b/>
                <w:sz w:val="20"/>
                <w:szCs w:val="20"/>
                <w:lang w:val="id-ID"/>
              </w:rPr>
            </w:pPr>
            <w:r w:rsidRPr="00D20EC9">
              <w:rPr>
                <w:rFonts w:eastAsia="Calibri"/>
                <w:b/>
                <w:sz w:val="20"/>
                <w:szCs w:val="20"/>
                <w:lang w:val="id-ID"/>
              </w:rPr>
              <w:t>Medium</w:t>
            </w:r>
          </w:p>
        </w:tc>
      </w:tr>
    </w:tbl>
    <w:p w:rsidR="00380DEB" w:rsidRPr="00D20EC9" w:rsidRDefault="00010F96" w:rsidP="00010F96">
      <w:pPr>
        <w:pStyle w:val="Caption"/>
        <w:spacing w:after="0"/>
        <w:ind w:left="1134"/>
        <w:jc w:val="center"/>
        <w:rPr>
          <w:i w:val="0"/>
          <w:color w:val="auto"/>
          <w:sz w:val="24"/>
          <w:lang w:val="id-ID"/>
        </w:rPr>
      </w:pPr>
      <w:bookmarkStart w:id="64" w:name="_Toc138657952"/>
      <w:r w:rsidRPr="00D20EC9">
        <w:rPr>
          <w:i w:val="0"/>
          <w:color w:val="auto"/>
          <w:sz w:val="24"/>
          <w:lang w:val="id-ID"/>
        </w:rPr>
        <w:t xml:space="preserve">Gambar 2. </w:t>
      </w:r>
      <w:r w:rsidRPr="00D20EC9">
        <w:rPr>
          <w:i w:val="0"/>
          <w:color w:val="auto"/>
          <w:sz w:val="24"/>
          <w:lang w:val="id-ID"/>
        </w:rPr>
        <w:fldChar w:fldCharType="begin"/>
      </w:r>
      <w:r w:rsidRPr="00D20EC9">
        <w:rPr>
          <w:i w:val="0"/>
          <w:color w:val="auto"/>
          <w:sz w:val="24"/>
          <w:lang w:val="id-ID"/>
        </w:rPr>
        <w:instrText xml:space="preserve"> SEQ Gambar_2. \* ARABIC </w:instrText>
      </w:r>
      <w:r w:rsidRPr="00D20EC9">
        <w:rPr>
          <w:i w:val="0"/>
          <w:color w:val="auto"/>
          <w:sz w:val="24"/>
          <w:lang w:val="id-ID"/>
        </w:rPr>
        <w:fldChar w:fldCharType="separate"/>
      </w:r>
      <w:r w:rsidRPr="00D20EC9">
        <w:rPr>
          <w:i w:val="0"/>
          <w:noProof/>
          <w:color w:val="auto"/>
          <w:sz w:val="24"/>
          <w:lang w:val="id-ID"/>
        </w:rPr>
        <w:t>1</w:t>
      </w:r>
      <w:r w:rsidRPr="00D20EC9">
        <w:rPr>
          <w:i w:val="0"/>
          <w:color w:val="auto"/>
          <w:sz w:val="24"/>
          <w:lang w:val="id-ID"/>
        </w:rPr>
        <w:fldChar w:fldCharType="end"/>
      </w:r>
      <w:r w:rsidRPr="00D20EC9">
        <w:rPr>
          <w:i w:val="0"/>
          <w:color w:val="auto"/>
          <w:sz w:val="24"/>
          <w:lang w:val="id-ID"/>
        </w:rPr>
        <w:t xml:space="preserve"> </w:t>
      </w:r>
      <w:r w:rsidRPr="00D20EC9">
        <w:rPr>
          <w:color w:val="auto"/>
          <w:sz w:val="24"/>
          <w:lang w:val="id-ID"/>
        </w:rPr>
        <w:t>Risk Matrik</w:t>
      </w:r>
      <w:bookmarkEnd w:id="64"/>
    </w:p>
    <w:p w:rsidR="00380DEB" w:rsidRPr="00D20EC9" w:rsidRDefault="00380DEB" w:rsidP="00010F96">
      <w:pPr>
        <w:ind w:left="1134"/>
        <w:jc w:val="center"/>
        <w:rPr>
          <w:color w:val="000000" w:themeColor="text1"/>
          <w:lang w:val="id-ID"/>
        </w:rPr>
      </w:pPr>
      <w:r w:rsidRPr="00D20EC9">
        <w:rPr>
          <w:color w:val="000000" w:themeColor="text1"/>
          <w:lang w:val="id-ID"/>
        </w:rPr>
        <w:t xml:space="preserve">Sumber : </w:t>
      </w:r>
      <w:r w:rsidRPr="00D20EC9">
        <w:rPr>
          <w:i/>
          <w:color w:val="000000" w:themeColor="text1"/>
          <w:lang w:val="id-ID"/>
        </w:rPr>
        <w:t>ASC Work Health and Safety Procedures</w:t>
      </w:r>
      <w:r w:rsidRPr="00D20EC9">
        <w:rPr>
          <w:color w:val="000000" w:themeColor="text1"/>
          <w:lang w:val="id-ID"/>
        </w:rPr>
        <w:t xml:space="preserve"> (2015)</w:t>
      </w:r>
    </w:p>
    <w:p w:rsidR="00380DEB" w:rsidRPr="00D20EC9" w:rsidRDefault="00380DEB" w:rsidP="00010F96">
      <w:pPr>
        <w:rPr>
          <w:color w:val="000000" w:themeColor="text1"/>
          <w:lang w:val="id-ID"/>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991"/>
      </w:tblGrid>
      <w:tr w:rsidR="00380DEB" w:rsidRPr="00D20EC9" w:rsidTr="00EF265C">
        <w:tc>
          <w:tcPr>
            <w:tcW w:w="2523" w:type="dxa"/>
            <w:shd w:val="clear" w:color="auto" w:fill="FF0000"/>
            <w:vAlign w:val="center"/>
          </w:tcPr>
          <w:p w:rsidR="00380DEB" w:rsidRPr="00D20EC9" w:rsidRDefault="00380DEB" w:rsidP="00EF265C">
            <w:pPr>
              <w:jc w:val="center"/>
              <w:rPr>
                <w:b/>
                <w:color w:val="FFFFFF"/>
                <w:sz w:val="20"/>
                <w:szCs w:val="20"/>
                <w:lang w:val="id-ID"/>
              </w:rPr>
            </w:pPr>
            <w:r w:rsidRPr="00D20EC9">
              <w:rPr>
                <w:b/>
                <w:color w:val="FFFFFF"/>
                <w:sz w:val="20"/>
                <w:szCs w:val="20"/>
                <w:lang w:val="id-ID"/>
              </w:rPr>
              <w:t>Sangat tinggi</w:t>
            </w:r>
          </w:p>
        </w:tc>
        <w:tc>
          <w:tcPr>
            <w:tcW w:w="3991" w:type="dxa"/>
            <w:shd w:val="clear" w:color="auto" w:fill="auto"/>
          </w:tcPr>
          <w:p w:rsidR="00380DEB" w:rsidRPr="00D20EC9" w:rsidRDefault="00380DEB" w:rsidP="00EF265C">
            <w:pPr>
              <w:pStyle w:val="Default"/>
              <w:jc w:val="both"/>
              <w:rPr>
                <w:rFonts w:ascii="Times New Roman" w:hAnsi="Times New Roman" w:cs="Times New Roman"/>
                <w:sz w:val="20"/>
                <w:szCs w:val="20"/>
                <w:lang w:val="id-ID"/>
              </w:rPr>
            </w:pPr>
            <w:r w:rsidRPr="00D20EC9">
              <w:rPr>
                <w:rFonts w:ascii="Times New Roman" w:hAnsi="Times New Roman" w:cs="Times New Roman"/>
                <w:sz w:val="20"/>
                <w:szCs w:val="20"/>
                <w:lang w:val="id-ID"/>
              </w:rPr>
              <w:t xml:space="preserve">Tingkat risiko berbahaya yang tidak dapat diterima dan harus segera dikendalikan. Akses dan paparan bahaya harus dibatasi sampai risiko dapat diturunkan ke tingkat yang dapat diterima. Tugas berbahaya tidak boleh dilakukan jika dinilai ekstrim sampai ditinjau dan disetujui oleh manajer. </w:t>
            </w:r>
            <w:r w:rsidRPr="00D20EC9">
              <w:rPr>
                <w:rFonts w:ascii="Times New Roman" w:hAnsi="Times New Roman" w:cs="Times New Roman"/>
                <w:color w:val="000000" w:themeColor="text1"/>
                <w:sz w:val="20"/>
                <w:szCs w:val="20"/>
                <w:lang w:val="id-ID"/>
              </w:rPr>
              <w:t>contoh kejadian bahaya yang dapat terjadi pada pekerja yaitu kematian patah tulang dan lain – lain</w:t>
            </w:r>
            <w:r w:rsidRPr="00D20EC9">
              <w:rPr>
                <w:rFonts w:ascii="Times New Roman" w:hAnsi="Times New Roman" w:cs="Times New Roman"/>
                <w:sz w:val="20"/>
                <w:szCs w:val="20"/>
                <w:lang w:val="id-ID"/>
              </w:rPr>
              <w:t xml:space="preserve">. </w:t>
            </w:r>
          </w:p>
        </w:tc>
      </w:tr>
      <w:tr w:rsidR="00380DEB" w:rsidRPr="00D20EC9" w:rsidTr="00EF265C">
        <w:tc>
          <w:tcPr>
            <w:tcW w:w="2523" w:type="dxa"/>
            <w:shd w:val="clear" w:color="auto" w:fill="FFFF00"/>
            <w:vAlign w:val="center"/>
          </w:tcPr>
          <w:p w:rsidR="00380DEB" w:rsidRPr="00D20EC9" w:rsidRDefault="00380DEB" w:rsidP="00EF265C">
            <w:pPr>
              <w:jc w:val="center"/>
              <w:rPr>
                <w:b/>
                <w:sz w:val="20"/>
                <w:szCs w:val="20"/>
                <w:lang w:val="id-ID"/>
              </w:rPr>
            </w:pPr>
            <w:r w:rsidRPr="00D20EC9">
              <w:rPr>
                <w:b/>
                <w:sz w:val="20"/>
                <w:szCs w:val="20"/>
                <w:lang w:val="id-ID"/>
              </w:rPr>
              <w:t>Tinggi</w:t>
            </w:r>
          </w:p>
        </w:tc>
        <w:tc>
          <w:tcPr>
            <w:tcW w:w="3991" w:type="dxa"/>
            <w:shd w:val="clear" w:color="auto" w:fill="auto"/>
          </w:tcPr>
          <w:p w:rsidR="00380DEB" w:rsidRPr="00D20EC9" w:rsidRDefault="00380DEB" w:rsidP="00EF265C">
            <w:pPr>
              <w:pStyle w:val="Default"/>
              <w:jc w:val="both"/>
              <w:rPr>
                <w:rFonts w:ascii="Times New Roman" w:hAnsi="Times New Roman" w:cs="Times New Roman"/>
                <w:b/>
                <w:bCs/>
                <w:sz w:val="20"/>
                <w:szCs w:val="20"/>
                <w:lang w:val="id-ID"/>
              </w:rPr>
            </w:pPr>
            <w:r w:rsidRPr="00D20EC9">
              <w:rPr>
                <w:rFonts w:ascii="Times New Roman" w:hAnsi="Times New Roman" w:cs="Times New Roman"/>
                <w:sz w:val="20"/>
                <w:szCs w:val="20"/>
                <w:lang w:val="id-ID"/>
              </w:rPr>
              <w:t xml:space="preserve">Tingkat risiko yang tidak dapat diterima yang harus segera dikendalikan. Langkah-langkah pengendalian akan melibatkan penghapusan, penggantian, isolasi atau rekayasa sumber risiko dari aktivitas atau peralatan. Jangka waktu penyelesaian setidaknya satu kontrol untuk mengurangi risiko menjadi rendah atau dapat diabaikan adalah dalam waktu 24 jam. Tugas atau aktivitas berbahaya yang dinilai tinggi memerlukan peninjauan dan persetujuan Manajer sebelum dilakukan. </w:t>
            </w:r>
            <w:r w:rsidRPr="00D20EC9">
              <w:rPr>
                <w:rFonts w:ascii="Times New Roman" w:hAnsi="Times New Roman" w:cs="Times New Roman"/>
                <w:color w:val="000000" w:themeColor="text1"/>
                <w:sz w:val="20"/>
                <w:szCs w:val="20"/>
                <w:lang w:val="id-ID"/>
              </w:rPr>
              <w:t>contoh risiko yang dapat terjadi pada saat kegiatan bongkar muat yaitu mengakibatkan tangan patah, kebutaan, tangan terjepit kontainer, jatuh dari kontainer</w:t>
            </w:r>
            <w:r w:rsidRPr="00D20EC9">
              <w:rPr>
                <w:rFonts w:ascii="Times New Roman" w:hAnsi="Times New Roman" w:cs="Times New Roman"/>
                <w:sz w:val="20"/>
                <w:szCs w:val="20"/>
                <w:lang w:val="id-ID"/>
              </w:rPr>
              <w:t>.</w:t>
            </w:r>
          </w:p>
          <w:p w:rsidR="00380DEB" w:rsidRPr="00D20EC9" w:rsidRDefault="00380DEB" w:rsidP="00EF265C">
            <w:pPr>
              <w:jc w:val="both"/>
              <w:rPr>
                <w:sz w:val="20"/>
                <w:szCs w:val="20"/>
                <w:lang w:val="id-ID"/>
              </w:rPr>
            </w:pPr>
          </w:p>
        </w:tc>
      </w:tr>
      <w:tr w:rsidR="00380DEB" w:rsidRPr="00D20EC9" w:rsidTr="00EF265C">
        <w:tc>
          <w:tcPr>
            <w:tcW w:w="2523" w:type="dxa"/>
            <w:shd w:val="clear" w:color="auto" w:fill="92D050"/>
            <w:vAlign w:val="center"/>
          </w:tcPr>
          <w:p w:rsidR="00380DEB" w:rsidRPr="00D20EC9" w:rsidRDefault="00380DEB" w:rsidP="00EF265C">
            <w:pPr>
              <w:jc w:val="center"/>
              <w:rPr>
                <w:b/>
                <w:sz w:val="20"/>
                <w:szCs w:val="20"/>
                <w:lang w:val="id-ID"/>
              </w:rPr>
            </w:pPr>
            <w:r w:rsidRPr="00D20EC9">
              <w:rPr>
                <w:b/>
                <w:sz w:val="20"/>
                <w:szCs w:val="20"/>
                <w:lang w:val="id-ID"/>
              </w:rPr>
              <w:t>Medium</w:t>
            </w:r>
          </w:p>
        </w:tc>
        <w:tc>
          <w:tcPr>
            <w:tcW w:w="3991" w:type="dxa"/>
            <w:shd w:val="clear" w:color="auto" w:fill="auto"/>
          </w:tcPr>
          <w:p w:rsidR="00380DEB" w:rsidRPr="00D20EC9" w:rsidRDefault="00380DEB" w:rsidP="00EF265C">
            <w:pPr>
              <w:pStyle w:val="Default"/>
              <w:jc w:val="both"/>
              <w:rPr>
                <w:rFonts w:ascii="Times New Roman" w:hAnsi="Times New Roman" w:cs="Times New Roman"/>
                <w:b/>
                <w:bCs/>
                <w:sz w:val="20"/>
                <w:szCs w:val="20"/>
                <w:lang w:val="id-ID"/>
              </w:rPr>
            </w:pPr>
            <w:r w:rsidRPr="00D20EC9">
              <w:rPr>
                <w:rFonts w:ascii="Times New Roman" w:hAnsi="Times New Roman" w:cs="Times New Roman"/>
                <w:sz w:val="20"/>
                <w:szCs w:val="20"/>
                <w:lang w:val="id-ID"/>
              </w:rPr>
              <w:t xml:space="preserve">Tingkat risiko yang tidak dapat diterima. Jangka waktu penyelesaian pengendalian risiko untuk menurunkan risiko ke tingkat yang rendah atau dapat diabaikan adalah dalam 14 hari. Contoh risiko yang dapat terjadi pada saat kegiatan bongkar muat yaitu tangan terkilir karena mengangkat besi </w:t>
            </w:r>
            <w:r w:rsidRPr="00D20EC9">
              <w:rPr>
                <w:rFonts w:ascii="Times New Roman" w:hAnsi="Times New Roman" w:cs="Times New Roman"/>
                <w:i/>
                <w:sz w:val="20"/>
                <w:szCs w:val="20"/>
                <w:lang w:val="id-ID"/>
              </w:rPr>
              <w:t>lashing.</w:t>
            </w:r>
          </w:p>
          <w:p w:rsidR="00380DEB" w:rsidRPr="00D20EC9" w:rsidRDefault="00380DEB" w:rsidP="00EF265C">
            <w:pPr>
              <w:jc w:val="both"/>
              <w:rPr>
                <w:sz w:val="20"/>
                <w:szCs w:val="20"/>
                <w:lang w:val="id-ID"/>
              </w:rPr>
            </w:pPr>
          </w:p>
        </w:tc>
      </w:tr>
      <w:tr w:rsidR="00380DEB" w:rsidRPr="00D20EC9" w:rsidTr="00EF265C">
        <w:trPr>
          <w:trHeight w:val="2277"/>
        </w:trPr>
        <w:tc>
          <w:tcPr>
            <w:tcW w:w="2523" w:type="dxa"/>
            <w:shd w:val="clear" w:color="auto" w:fill="00B0F0"/>
            <w:vAlign w:val="center"/>
          </w:tcPr>
          <w:p w:rsidR="00380DEB" w:rsidRPr="00D20EC9" w:rsidRDefault="00380DEB" w:rsidP="00EF265C">
            <w:pPr>
              <w:jc w:val="center"/>
              <w:rPr>
                <w:b/>
                <w:sz w:val="20"/>
                <w:szCs w:val="20"/>
                <w:lang w:val="id-ID"/>
              </w:rPr>
            </w:pPr>
            <w:r w:rsidRPr="00D20EC9">
              <w:rPr>
                <w:b/>
                <w:sz w:val="20"/>
                <w:szCs w:val="20"/>
                <w:lang w:val="id-ID"/>
              </w:rPr>
              <w:t>Rendah</w:t>
            </w:r>
          </w:p>
        </w:tc>
        <w:tc>
          <w:tcPr>
            <w:tcW w:w="3991" w:type="dxa"/>
            <w:shd w:val="clear" w:color="auto" w:fill="auto"/>
          </w:tcPr>
          <w:p w:rsidR="00380DEB" w:rsidRPr="00D20EC9" w:rsidRDefault="00380DEB" w:rsidP="00EF265C">
            <w:pPr>
              <w:pStyle w:val="Default"/>
              <w:jc w:val="both"/>
              <w:rPr>
                <w:rFonts w:ascii="Times New Roman" w:hAnsi="Times New Roman" w:cs="Times New Roman"/>
                <w:b/>
                <w:bCs/>
                <w:sz w:val="20"/>
                <w:szCs w:val="20"/>
                <w:lang w:val="id-ID"/>
              </w:rPr>
            </w:pPr>
            <w:r w:rsidRPr="00D20EC9">
              <w:rPr>
                <w:rFonts w:ascii="Times New Roman" w:hAnsi="Times New Roman" w:cs="Times New Roman"/>
                <w:sz w:val="20"/>
                <w:szCs w:val="20"/>
                <w:lang w:val="id-ID"/>
              </w:rPr>
              <w:t xml:space="preserve">Risiko ini dianggap dapat diterima. Dengan demikian, tidak diperlukan tindakan lebih lanjut. Namun, jika ada kontrol yang dapat dilakukan yang mudah dan murah, kontrol tersebut masih dapat dilakukan. Jangka waktu penyelesaian kontrol yang terkait dengan tingkat risiko ini adalah dalam 28 hari. Contoh rieiko yang dapat terjadi pada saat kegiatan bongkar muat yaitu terpeleset karena sisa muatan yang licin, bau yang tidak sedap karena </w:t>
            </w:r>
            <w:r w:rsidRPr="00D20EC9">
              <w:rPr>
                <w:rFonts w:ascii="Times New Roman" w:hAnsi="Times New Roman" w:cs="Times New Roman"/>
                <w:sz w:val="20"/>
                <w:szCs w:val="20"/>
                <w:lang w:val="id-ID"/>
              </w:rPr>
              <w:lastRenderedPageBreak/>
              <w:t>sisa muatan yang menyebabkan sulit untuk bernafas.</w:t>
            </w:r>
          </w:p>
          <w:p w:rsidR="00380DEB" w:rsidRPr="00D20EC9" w:rsidRDefault="00380DEB" w:rsidP="00010F96">
            <w:pPr>
              <w:keepNext/>
              <w:jc w:val="both"/>
              <w:rPr>
                <w:sz w:val="20"/>
                <w:szCs w:val="20"/>
                <w:lang w:val="id-ID"/>
              </w:rPr>
            </w:pPr>
          </w:p>
        </w:tc>
      </w:tr>
    </w:tbl>
    <w:p w:rsidR="00380DEB" w:rsidRPr="00D20EC9" w:rsidRDefault="00010F96" w:rsidP="00010F96">
      <w:pPr>
        <w:pStyle w:val="Caption"/>
        <w:spacing w:after="0"/>
        <w:ind w:left="1276"/>
        <w:jc w:val="center"/>
        <w:rPr>
          <w:i w:val="0"/>
          <w:color w:val="auto"/>
          <w:sz w:val="24"/>
          <w:szCs w:val="24"/>
          <w:lang w:val="id-ID"/>
        </w:rPr>
      </w:pPr>
      <w:bookmarkStart w:id="65" w:name="_Toc138657953"/>
      <w:r w:rsidRPr="00D20EC9">
        <w:rPr>
          <w:i w:val="0"/>
          <w:color w:val="auto"/>
          <w:sz w:val="24"/>
          <w:szCs w:val="24"/>
          <w:lang w:val="id-ID"/>
        </w:rPr>
        <w:lastRenderedPageBreak/>
        <w:t xml:space="preserve">Gambar 2. </w:t>
      </w:r>
      <w:r w:rsidRPr="00D20EC9">
        <w:rPr>
          <w:i w:val="0"/>
          <w:color w:val="auto"/>
          <w:sz w:val="24"/>
          <w:szCs w:val="24"/>
          <w:lang w:val="id-ID"/>
        </w:rPr>
        <w:fldChar w:fldCharType="begin"/>
      </w:r>
      <w:r w:rsidRPr="00D20EC9">
        <w:rPr>
          <w:i w:val="0"/>
          <w:color w:val="auto"/>
          <w:sz w:val="24"/>
          <w:szCs w:val="24"/>
          <w:lang w:val="id-ID"/>
        </w:rPr>
        <w:instrText xml:space="preserve"> SEQ Gambar_2. \* ARABIC </w:instrText>
      </w:r>
      <w:r w:rsidRPr="00D20EC9">
        <w:rPr>
          <w:i w:val="0"/>
          <w:color w:val="auto"/>
          <w:sz w:val="24"/>
          <w:szCs w:val="24"/>
          <w:lang w:val="id-ID"/>
        </w:rPr>
        <w:fldChar w:fldCharType="separate"/>
      </w:r>
      <w:r w:rsidRPr="00D20EC9">
        <w:rPr>
          <w:i w:val="0"/>
          <w:noProof/>
          <w:color w:val="auto"/>
          <w:sz w:val="24"/>
          <w:szCs w:val="24"/>
          <w:lang w:val="id-ID"/>
        </w:rPr>
        <w:t>2</w:t>
      </w:r>
      <w:r w:rsidRPr="00D20EC9">
        <w:rPr>
          <w:i w:val="0"/>
          <w:color w:val="auto"/>
          <w:sz w:val="24"/>
          <w:szCs w:val="24"/>
          <w:lang w:val="id-ID"/>
        </w:rPr>
        <w:fldChar w:fldCharType="end"/>
      </w:r>
      <w:r w:rsidRPr="00D20EC9">
        <w:rPr>
          <w:i w:val="0"/>
          <w:color w:val="auto"/>
          <w:sz w:val="24"/>
          <w:szCs w:val="24"/>
          <w:lang w:val="id-ID"/>
        </w:rPr>
        <w:t xml:space="preserve"> Keterangan Niai Risiko</w:t>
      </w:r>
      <w:bookmarkEnd w:id="65"/>
    </w:p>
    <w:p w:rsidR="00380DEB" w:rsidRPr="00D20EC9" w:rsidRDefault="00380DEB" w:rsidP="00010F96">
      <w:pPr>
        <w:ind w:left="1134"/>
        <w:jc w:val="center"/>
        <w:rPr>
          <w:color w:val="000000" w:themeColor="text1"/>
          <w:sz w:val="24"/>
          <w:szCs w:val="24"/>
          <w:lang w:val="id-ID"/>
        </w:rPr>
      </w:pPr>
      <w:r w:rsidRPr="00D20EC9">
        <w:rPr>
          <w:color w:val="000000" w:themeColor="text1"/>
          <w:sz w:val="24"/>
          <w:szCs w:val="24"/>
          <w:lang w:val="id-ID"/>
        </w:rPr>
        <w:t xml:space="preserve">Sumber : </w:t>
      </w:r>
      <w:r w:rsidRPr="00D20EC9">
        <w:rPr>
          <w:i/>
          <w:color w:val="000000" w:themeColor="text1"/>
          <w:sz w:val="24"/>
          <w:szCs w:val="24"/>
          <w:lang w:val="id-ID"/>
        </w:rPr>
        <w:t>ASC Work Health and Safety Procedures</w:t>
      </w:r>
      <w:r w:rsidRPr="00D20EC9">
        <w:rPr>
          <w:color w:val="000000" w:themeColor="text1"/>
          <w:sz w:val="24"/>
          <w:szCs w:val="24"/>
          <w:lang w:val="id-ID"/>
        </w:rPr>
        <w:t xml:space="preserve"> (2015)</w:t>
      </w:r>
    </w:p>
    <w:p w:rsidR="00010F96" w:rsidRPr="00D20EC9" w:rsidRDefault="00010F96" w:rsidP="00010F96">
      <w:pPr>
        <w:ind w:left="1134"/>
        <w:jc w:val="center"/>
        <w:rPr>
          <w:color w:val="000000" w:themeColor="text1"/>
          <w:sz w:val="24"/>
          <w:szCs w:val="24"/>
          <w:lang w:val="id-ID"/>
        </w:rPr>
      </w:pPr>
    </w:p>
    <w:p w:rsidR="00380DEB" w:rsidRPr="00D20EC9" w:rsidRDefault="00380DEB" w:rsidP="00380DEB">
      <w:pPr>
        <w:ind w:left="1134"/>
        <w:jc w:val="center"/>
        <w:rPr>
          <w:color w:val="000000" w:themeColor="text1"/>
          <w:sz w:val="24"/>
          <w:szCs w:val="24"/>
          <w:lang w:val="id-ID"/>
        </w:rPr>
      </w:pPr>
    </w:p>
    <w:p w:rsidR="00380DEB" w:rsidRPr="00D20EC9" w:rsidRDefault="00380DEB" w:rsidP="00ED377A">
      <w:pPr>
        <w:spacing w:line="480" w:lineRule="auto"/>
        <w:ind w:left="1560" w:firstLine="306"/>
        <w:jc w:val="both"/>
        <w:rPr>
          <w:sz w:val="24"/>
          <w:lang w:val="id-ID"/>
        </w:rPr>
      </w:pPr>
      <w:r w:rsidRPr="00D20EC9">
        <w:rPr>
          <w:color w:val="000000" w:themeColor="text1"/>
          <w:sz w:val="24"/>
          <w:szCs w:val="24"/>
          <w:lang w:val="id-ID"/>
        </w:rPr>
        <w:t xml:space="preserve">Menurut Khamid, A. Mulyadi, Y. &amp; Mukhtasor (2018) </w:t>
      </w:r>
      <w:r w:rsidRPr="00D20EC9">
        <w:rPr>
          <w:sz w:val="24"/>
          <w:lang w:val="id-ID"/>
        </w:rPr>
        <w:t xml:space="preserve">Penentuan matriks tingkat risiko ini menggunakan perkalian antara probability/ kemungkinan kejadian kecelakaan terjadi dan berdampak pada lingkungan. Serta konsekuensi yang terjadi pada kejadian kecelakaan bagi pekerja dan berdampak bagi lingkungan. Seperti rumus dibawah ini : </w:t>
      </w:r>
    </w:p>
    <w:p w:rsidR="00380DEB" w:rsidRPr="00D20EC9" w:rsidRDefault="00380DEB" w:rsidP="00380DEB">
      <w:pPr>
        <w:spacing w:line="480" w:lineRule="auto"/>
        <w:ind w:left="1560" w:firstLine="306"/>
        <w:jc w:val="both"/>
        <w:rPr>
          <w:sz w:val="24"/>
          <w:lang w:val="id-ID"/>
        </w:rPr>
      </w:pPr>
      <w:r w:rsidRPr="00D20EC9">
        <w:rPr>
          <w:sz w:val="24"/>
          <w:lang w:val="id-ID"/>
        </w:rPr>
        <w:t xml:space="preserve">R = P x C </w:t>
      </w:r>
    </w:p>
    <w:p w:rsidR="00380DEB" w:rsidRPr="00D20EC9" w:rsidRDefault="00380DEB" w:rsidP="00380DEB">
      <w:pPr>
        <w:spacing w:line="480" w:lineRule="auto"/>
        <w:ind w:left="1560" w:firstLine="306"/>
        <w:jc w:val="both"/>
        <w:rPr>
          <w:sz w:val="24"/>
          <w:lang w:val="id-ID"/>
        </w:rPr>
      </w:pPr>
      <w:r w:rsidRPr="00D20EC9">
        <w:rPr>
          <w:sz w:val="24"/>
          <w:lang w:val="id-ID"/>
        </w:rPr>
        <w:t>Dimana :R = Tingkat risiko (Rendah, Medium, Tinggi, Ekstrim)</w:t>
      </w:r>
    </w:p>
    <w:p w:rsidR="00380DEB" w:rsidRPr="00D20EC9" w:rsidRDefault="00380DEB" w:rsidP="00380DEB">
      <w:pPr>
        <w:spacing w:line="480" w:lineRule="auto"/>
        <w:ind w:left="2552" w:firstLine="306"/>
        <w:jc w:val="both"/>
        <w:rPr>
          <w:sz w:val="24"/>
          <w:lang w:val="id-ID"/>
        </w:rPr>
      </w:pPr>
      <w:r w:rsidRPr="00D20EC9">
        <w:rPr>
          <w:sz w:val="24"/>
          <w:lang w:val="id-ID"/>
        </w:rPr>
        <w:t xml:space="preserve">P = Nilai kemungkinan (1 sampai 5) </w:t>
      </w:r>
    </w:p>
    <w:p w:rsidR="00380DEB" w:rsidRPr="00D20EC9" w:rsidRDefault="00380DEB" w:rsidP="00380DEB">
      <w:pPr>
        <w:spacing w:line="480" w:lineRule="auto"/>
        <w:ind w:left="2552" w:firstLine="306"/>
        <w:jc w:val="both"/>
        <w:rPr>
          <w:sz w:val="24"/>
          <w:lang w:val="id-ID"/>
        </w:rPr>
      </w:pPr>
      <w:r w:rsidRPr="00D20EC9">
        <w:rPr>
          <w:sz w:val="24"/>
          <w:lang w:val="id-ID"/>
        </w:rPr>
        <w:t xml:space="preserve">C = Nilai konsekuensi (1 sampai 5) </w:t>
      </w:r>
    </w:p>
    <w:p w:rsidR="00FE22C9" w:rsidRPr="000D5832" w:rsidRDefault="00380DEB" w:rsidP="000D5832">
      <w:pPr>
        <w:spacing w:line="480" w:lineRule="auto"/>
        <w:ind w:left="1560"/>
        <w:jc w:val="both"/>
        <w:rPr>
          <w:sz w:val="28"/>
          <w:szCs w:val="24"/>
          <w:lang w:val="id-ID"/>
        </w:rPr>
      </w:pPr>
      <w:r w:rsidRPr="00D20EC9">
        <w:rPr>
          <w:sz w:val="24"/>
          <w:lang w:val="id-ID"/>
        </w:rPr>
        <w:t>Penentuan tingkat risiko menggunakan penentuan nilai frekuensi dan dampak risiko menggunakan perhitungan nilai rata – rata (</w:t>
      </w:r>
      <w:r w:rsidRPr="00D20EC9">
        <w:rPr>
          <w:i/>
          <w:sz w:val="24"/>
          <w:lang w:val="id-ID"/>
        </w:rPr>
        <w:t>Average Index</w:t>
      </w:r>
      <w:r w:rsidRPr="00D20EC9">
        <w:rPr>
          <w:sz w:val="24"/>
          <w:lang w:val="id-ID"/>
        </w:rPr>
        <w:t>)</w:t>
      </w:r>
      <w:r w:rsidRPr="00D20EC9">
        <w:rPr>
          <w:sz w:val="28"/>
          <w:szCs w:val="24"/>
          <w:lang w:val="id-ID"/>
        </w:rPr>
        <w:t>.</w:t>
      </w:r>
    </w:p>
    <w:p w:rsidR="00380DEB" w:rsidRPr="0089160D" w:rsidRDefault="00380DEB" w:rsidP="00053E10">
      <w:pPr>
        <w:pStyle w:val="Heading2"/>
        <w:rPr>
          <w:lang w:val="id-ID"/>
        </w:rPr>
      </w:pPr>
      <w:bookmarkStart w:id="66" w:name="_Toc126191215"/>
      <w:bookmarkStart w:id="67" w:name="_Toc139911564"/>
      <w:r w:rsidRPr="0089160D">
        <w:rPr>
          <w:lang w:val="id-ID"/>
        </w:rPr>
        <w:t>Kerangka Penelitian</w:t>
      </w:r>
      <w:bookmarkEnd w:id="66"/>
      <w:bookmarkEnd w:id="67"/>
    </w:p>
    <w:p w:rsidR="00211AD4" w:rsidRDefault="00380DEB" w:rsidP="00EC294A">
      <w:pPr>
        <w:pStyle w:val="ListParagraph"/>
        <w:tabs>
          <w:tab w:val="left" w:pos="1710"/>
          <w:tab w:val="left" w:pos="1800"/>
        </w:tabs>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w:t>
      </w:r>
      <w:r w:rsidR="00A763C2" w:rsidRPr="00D20EC9">
        <w:rPr>
          <w:rFonts w:ascii="Times New Roman" w:hAnsi="Times New Roman" w:cs="Times New Roman"/>
          <w:sz w:val="24"/>
          <w:szCs w:val="24"/>
          <w:lang w:val="id-ID"/>
        </w:rPr>
        <w:t xml:space="preserve">Tidak diragukan lagi ada risiko kecelakaan pada semua pekerjaan, hal ini juga berlaku untuk semua jenis pekerjaan, terutama pada saat bongkar muat. Seperti yang sudah dijelaskan, ada beberapa penyebab dan akibat dari kecelakaan kerja. Untuk mempercepat penanganan kecelakaan kerja atau </w:t>
      </w:r>
      <w:r w:rsidR="00A763C2" w:rsidRPr="00D20EC9">
        <w:rPr>
          <w:rFonts w:ascii="Times New Roman" w:hAnsi="Times New Roman" w:cs="Times New Roman"/>
          <w:sz w:val="24"/>
          <w:szCs w:val="24"/>
          <w:lang w:val="id-ID"/>
        </w:rPr>
        <w:lastRenderedPageBreak/>
        <w:t>untuk melakukan tindakan pencegahan, perlu digunakan informasi keselamatan kerja yang cukup pada saat bongkar muat sesuai ketentuan yang berlaku. Dalam hal ini peneliti memaparkan beberapa upaya pencegahan terjadinya kecelakaan kerja pada saat proses bongkar muat kapal dan permasalahan utama yang dihadapi. </w:t>
      </w:r>
    </w:p>
    <w:p w:rsidR="0092625D" w:rsidRDefault="0092625D" w:rsidP="00EC294A">
      <w:pPr>
        <w:pStyle w:val="ListParagraph"/>
        <w:tabs>
          <w:tab w:val="left" w:pos="1710"/>
          <w:tab w:val="left" w:pos="1800"/>
        </w:tabs>
        <w:spacing w:line="480" w:lineRule="auto"/>
        <w:jc w:val="both"/>
        <w:rPr>
          <w:rFonts w:ascii="Times New Roman" w:hAnsi="Times New Roman" w:cs="Times New Roman"/>
          <w:sz w:val="24"/>
          <w:szCs w:val="24"/>
          <w:lang w:val="id-ID"/>
        </w:rPr>
      </w:pPr>
    </w:p>
    <w:p w:rsidR="0092625D" w:rsidRDefault="0092625D" w:rsidP="00EC294A">
      <w:pPr>
        <w:pStyle w:val="ListParagraph"/>
        <w:tabs>
          <w:tab w:val="left" w:pos="1710"/>
          <w:tab w:val="left" w:pos="1800"/>
        </w:tabs>
        <w:spacing w:line="480" w:lineRule="auto"/>
        <w:jc w:val="both"/>
        <w:rPr>
          <w:rFonts w:ascii="Times New Roman" w:hAnsi="Times New Roman" w:cs="Times New Roman"/>
          <w:sz w:val="24"/>
          <w:szCs w:val="24"/>
          <w:lang w:val="id-ID"/>
        </w:rPr>
      </w:pPr>
    </w:p>
    <w:p w:rsidR="002628B4" w:rsidRDefault="002628B4"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985253" w:rsidRDefault="00985253" w:rsidP="00985253">
      <w:pPr>
        <w:pStyle w:val="ListParagraph"/>
        <w:tabs>
          <w:tab w:val="left" w:pos="1710"/>
          <w:tab w:val="left" w:pos="1800"/>
        </w:tabs>
        <w:spacing w:line="480" w:lineRule="auto"/>
        <w:jc w:val="center"/>
        <w:rPr>
          <w:rFonts w:ascii="Times New Roman" w:hAnsi="Times New Roman" w:cs="Times New Roman"/>
          <w:sz w:val="24"/>
          <w:szCs w:val="24"/>
          <w:lang w:val="id-ID"/>
        </w:rPr>
      </w:pPr>
    </w:p>
    <w:p w:rsidR="002628B4" w:rsidRPr="00985253" w:rsidRDefault="00985253" w:rsidP="007A52B7">
      <w:pPr>
        <w:pStyle w:val="ListParagraph"/>
        <w:tabs>
          <w:tab w:val="left" w:pos="1710"/>
          <w:tab w:val="left" w:pos="1800"/>
        </w:tabs>
        <w:spacing w:line="480" w:lineRule="auto"/>
        <w:ind w:left="-284"/>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INSTRUMENTAL INPUT</w:t>
      </w:r>
    </w:p>
    <w:p w:rsidR="00211AD4" w:rsidRPr="00211AD4" w:rsidRDefault="00211AD4" w:rsidP="00211AD4">
      <w:pPr>
        <w:rPr>
          <w:sz w:val="24"/>
          <w:szCs w:val="24"/>
          <w:lang w:val="en-US"/>
        </w:rPr>
      </w:pPr>
      <w:r w:rsidRPr="00211AD4">
        <w:rPr>
          <w:noProof/>
          <w:sz w:val="24"/>
          <w:szCs w:val="24"/>
          <w:lang w:val="en-US"/>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11430</wp:posOffset>
                </wp:positionV>
                <wp:extent cx="4130675" cy="859809"/>
                <wp:effectExtent l="0" t="0" r="22225" b="165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0675" cy="859809"/>
                        </a:xfrm>
                        <a:prstGeom prst="rect">
                          <a:avLst/>
                        </a:prstGeom>
                        <a:solidFill>
                          <a:srgbClr val="FFFFFF"/>
                        </a:solidFill>
                        <a:ln w="9525">
                          <a:solidFill>
                            <a:srgbClr val="000000"/>
                          </a:solidFill>
                          <a:miter lim="800000"/>
                          <a:headEnd/>
                          <a:tailEnd/>
                        </a:ln>
                      </wps:spPr>
                      <wps:txbx>
                        <w:txbxContent>
                          <w:p w:rsidR="00395277" w:rsidRDefault="00395277" w:rsidP="00211AD4">
                            <w:pPr>
                              <w:widowControl/>
                              <w:numPr>
                                <w:ilvl w:val="0"/>
                                <w:numId w:val="63"/>
                              </w:numPr>
                              <w:autoSpaceDE/>
                              <w:autoSpaceDN/>
                            </w:pPr>
                            <w:bookmarkStart w:id="68" w:name="_Hlk139001681"/>
                            <w:r w:rsidRPr="00D20EC9">
                              <w:rPr>
                                <w:sz w:val="24"/>
                                <w:szCs w:val="24"/>
                                <w:lang w:val="id-ID"/>
                              </w:rPr>
                              <w:t>Code Of Safe Working Practice For Merchant Seaferers 2015 Edition – Amandement 6, 2021</w:t>
                            </w:r>
                          </w:p>
                          <w:p w:rsidR="00395277" w:rsidRPr="00EC294A" w:rsidRDefault="00395277" w:rsidP="00211AD4">
                            <w:pPr>
                              <w:widowControl/>
                              <w:numPr>
                                <w:ilvl w:val="0"/>
                                <w:numId w:val="63"/>
                              </w:numPr>
                              <w:autoSpaceDE/>
                              <w:autoSpaceDN/>
                            </w:pPr>
                            <w:r>
                              <w:t xml:space="preserve">SOP  perusahaan tentang </w:t>
                            </w:r>
                            <w:r>
                              <w:rPr>
                                <w:lang w:val="en-US"/>
                              </w:rPr>
                              <w:t>Bongkar Muat</w:t>
                            </w:r>
                          </w:p>
                          <w:p w:rsidR="00395277" w:rsidRDefault="00395277" w:rsidP="00211AD4">
                            <w:pPr>
                              <w:widowControl/>
                              <w:numPr>
                                <w:ilvl w:val="0"/>
                                <w:numId w:val="63"/>
                              </w:numPr>
                              <w:autoSpaceDE/>
                              <w:autoSpaceDN/>
                            </w:pPr>
                            <w:r w:rsidRPr="00D20EC9">
                              <w:rPr>
                                <w:i/>
                                <w:sz w:val="24"/>
                                <w:szCs w:val="24"/>
                                <w:lang w:val="id-ID"/>
                              </w:rPr>
                              <w:t>A guide to Container Ship Design and Operation</w:t>
                            </w:r>
                            <w:r w:rsidRPr="00D20EC9">
                              <w:rPr>
                                <w:sz w:val="24"/>
                                <w:szCs w:val="24"/>
                                <w:lang w:val="id-ID"/>
                              </w:rPr>
                              <w:t xml:space="preserve"> (2019)</w:t>
                            </w:r>
                          </w:p>
                          <w:bookmarkEnd w:id="68"/>
                          <w:p w:rsidR="00395277" w:rsidRDefault="00395277" w:rsidP="00211A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0;margin-top:.9pt;width:325.25pt;height:67.7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dWKwIAAFA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">
                <v:textbox>
                  <w:txbxContent>
                    <w:p w:rsidR="00395277" w:rsidRDefault="00395277" w:rsidP="00211AD4">
                      <w:pPr>
                        <w:widowControl/>
                        <w:numPr>
                          <w:ilvl w:val="0"/>
                          <w:numId w:val="63"/>
                        </w:numPr>
                        <w:autoSpaceDE/>
                        <w:autoSpaceDN/>
                      </w:pPr>
                      <w:bookmarkStart w:id="69" w:name="_Hlk139001681"/>
                      <w:r w:rsidRPr="00D20EC9">
                        <w:rPr>
                          <w:sz w:val="24"/>
                          <w:szCs w:val="24"/>
                          <w:lang w:val="id-ID"/>
                        </w:rPr>
                        <w:t>Code Of Safe Working Practice For Merchant Seaferers 2015 Edition – Amandement 6, 2021</w:t>
                      </w:r>
                    </w:p>
                    <w:p w:rsidR="00395277" w:rsidRPr="00EC294A" w:rsidRDefault="00395277" w:rsidP="00211AD4">
                      <w:pPr>
                        <w:widowControl/>
                        <w:numPr>
                          <w:ilvl w:val="0"/>
                          <w:numId w:val="63"/>
                        </w:numPr>
                        <w:autoSpaceDE/>
                        <w:autoSpaceDN/>
                      </w:pPr>
                      <w:r>
                        <w:t xml:space="preserve">SOP  perusahaan tentang </w:t>
                      </w:r>
                      <w:r>
                        <w:rPr>
                          <w:lang w:val="en-US"/>
                        </w:rPr>
                        <w:t>Bongkar Muat</w:t>
                      </w:r>
                    </w:p>
                    <w:p w:rsidR="00395277" w:rsidRDefault="00395277" w:rsidP="00211AD4">
                      <w:pPr>
                        <w:widowControl/>
                        <w:numPr>
                          <w:ilvl w:val="0"/>
                          <w:numId w:val="63"/>
                        </w:numPr>
                        <w:autoSpaceDE/>
                        <w:autoSpaceDN/>
                      </w:pPr>
                      <w:r w:rsidRPr="00D20EC9">
                        <w:rPr>
                          <w:i/>
                          <w:sz w:val="24"/>
                          <w:szCs w:val="24"/>
                          <w:lang w:val="id-ID"/>
                        </w:rPr>
                        <w:t>A guide to Container Ship Design and Operation</w:t>
                      </w:r>
                      <w:r w:rsidRPr="00D20EC9">
                        <w:rPr>
                          <w:sz w:val="24"/>
                          <w:szCs w:val="24"/>
                          <w:lang w:val="id-ID"/>
                        </w:rPr>
                        <w:t xml:space="preserve"> (2019)</w:t>
                      </w:r>
                    </w:p>
                    <w:bookmarkEnd w:id="69"/>
                    <w:p w:rsidR="00395277" w:rsidRDefault="00395277" w:rsidP="00211AD4"/>
                  </w:txbxContent>
                </v:textbox>
                <w10:wrap anchorx="margin"/>
              </v:rect>
            </w:pict>
          </mc:Fallback>
        </mc:AlternateContent>
      </w:r>
    </w:p>
    <w:p w:rsidR="00EC294A" w:rsidRDefault="00EC294A" w:rsidP="00211AD4">
      <w:pPr>
        <w:rPr>
          <w:sz w:val="24"/>
          <w:szCs w:val="24"/>
          <w:lang w:val="en-US"/>
        </w:rPr>
      </w:pPr>
    </w:p>
    <w:p w:rsidR="00211AD4" w:rsidRPr="00211AD4" w:rsidRDefault="00211AD4" w:rsidP="00211AD4">
      <w:pPr>
        <w:rPr>
          <w:sz w:val="24"/>
          <w:szCs w:val="24"/>
          <w:lang w:val="en-US"/>
        </w:rPr>
      </w:pPr>
    </w:p>
    <w:p w:rsidR="00211AD4" w:rsidRPr="00211AD4" w:rsidRDefault="00211AD4" w:rsidP="00211AD4">
      <w:pPr>
        <w:rPr>
          <w:sz w:val="24"/>
          <w:szCs w:val="24"/>
          <w:lang w:val="en-US"/>
        </w:rPr>
      </w:pPr>
      <w:r w:rsidRPr="00211AD4">
        <w:rPr>
          <w:sz w:val="24"/>
          <w:szCs w:val="24"/>
          <w:lang w:val="en-US"/>
        </w:rPr>
        <w:t xml:space="preserve">      </w:t>
      </w:r>
    </w:p>
    <w:p w:rsidR="00211AD4" w:rsidRPr="00EC294A" w:rsidRDefault="00EC294A" w:rsidP="00EC294A">
      <w:pPr>
        <w:tabs>
          <w:tab w:val="left" w:pos="6521"/>
        </w:tabs>
        <w:rPr>
          <w:sz w:val="24"/>
          <w:szCs w:val="24"/>
          <w:lang w:val="en-US"/>
        </w:rPr>
      </w:pPr>
      <w:r>
        <w:rPr>
          <w:sz w:val="24"/>
          <w:szCs w:val="24"/>
          <w:lang w:val="en-US"/>
        </w:rPr>
        <w:tab/>
      </w:r>
    </w:p>
    <w:p w:rsidR="00A033C3" w:rsidRPr="00211AD4" w:rsidRDefault="007A52B7" w:rsidP="00211AD4">
      <w:pPr>
        <w:rPr>
          <w:b/>
          <w:sz w:val="24"/>
          <w:szCs w:val="24"/>
          <w:lang w:val="en-US"/>
        </w:rPr>
      </w:pPr>
      <w:r w:rsidRPr="00211AD4">
        <w:rPr>
          <w:noProof/>
          <w:sz w:val="24"/>
          <w:szCs w:val="24"/>
          <w:lang w:val="en-US"/>
        </w:rPr>
        <mc:AlternateContent>
          <mc:Choice Requires="wps">
            <w:drawing>
              <wp:anchor distT="0" distB="0" distL="114300" distR="114300" simplePos="0" relativeHeight="251681792" behindDoc="0" locked="0" layoutInCell="1" allowOverlap="1">
                <wp:simplePos x="0" y="0"/>
                <wp:positionH relativeFrom="page">
                  <wp:align>center</wp:align>
                </wp:positionH>
                <wp:positionV relativeFrom="paragraph">
                  <wp:posOffset>105410</wp:posOffset>
                </wp:positionV>
                <wp:extent cx="0" cy="426085"/>
                <wp:effectExtent l="76200" t="0" r="57150" b="5016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D924AD" id="_x0000_t32" coordsize="21600,21600" o:spt="32" o:oned="t" path="m,l21600,21600e" filled="f">
                <v:path arrowok="t" fillok="f" o:connecttype="none"/>
                <o:lock v:ext="edit" shapetype="t"/>
              </v:shapetype>
              <v:shape id="Straight Arrow Connector 49" o:spid="_x0000_s1026" type="#_x0000_t32" style="position:absolute;margin-left:0;margin-top:8.3pt;width:0;height:33.55pt;z-index:2516817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">
                <v:stroke endarrow="block"/>
                <w10:wrap anchorx="page"/>
              </v:shape>
            </w:pict>
          </mc:Fallback>
        </mc:AlternateContent>
      </w:r>
    </w:p>
    <w:p w:rsidR="00211AD4" w:rsidRPr="00211AD4" w:rsidRDefault="00A033C3" w:rsidP="00E94B98">
      <w:pPr>
        <w:tabs>
          <w:tab w:val="left" w:pos="236"/>
          <w:tab w:val="left" w:pos="5529"/>
          <w:tab w:val="left" w:pos="7797"/>
        </w:tabs>
        <w:ind w:left="-426" w:right="-1135"/>
        <w:rPr>
          <w:b/>
          <w:sz w:val="24"/>
          <w:szCs w:val="24"/>
          <w:lang w:val="en-US"/>
        </w:rPr>
      </w:pPr>
      <w:r>
        <w:rPr>
          <w:b/>
          <w:sz w:val="24"/>
          <w:szCs w:val="24"/>
          <w:lang w:val="en-US"/>
        </w:rPr>
        <w:t>INPUT</w:t>
      </w:r>
      <w:r>
        <w:rPr>
          <w:b/>
          <w:sz w:val="24"/>
          <w:szCs w:val="24"/>
          <w:lang w:val="en-US"/>
        </w:rPr>
        <w:tab/>
        <w:t>OUTPUT</w:t>
      </w:r>
      <w:r>
        <w:rPr>
          <w:b/>
          <w:sz w:val="24"/>
          <w:szCs w:val="24"/>
          <w:lang w:val="en-US"/>
        </w:rPr>
        <w:tab/>
      </w:r>
      <w:r w:rsidR="00E94B98">
        <w:rPr>
          <w:b/>
          <w:sz w:val="24"/>
          <w:szCs w:val="24"/>
          <w:lang w:val="en-US"/>
        </w:rPr>
        <w:t>OUTCOME</w:t>
      </w:r>
      <w:r>
        <w:rPr>
          <w:b/>
          <w:sz w:val="24"/>
          <w:szCs w:val="24"/>
          <w:lang w:val="en-US"/>
        </w:rPr>
        <w:tab/>
      </w:r>
    </w:p>
    <w:p w:rsidR="00211AD4" w:rsidRPr="00211AD4" w:rsidRDefault="00A033C3" w:rsidP="00211AD4">
      <w:pPr>
        <w:rPr>
          <w:b/>
          <w:sz w:val="24"/>
          <w:szCs w:val="24"/>
          <w:lang w:val="en-US"/>
        </w:rPr>
      </w:pPr>
      <w:r w:rsidRPr="00211AD4">
        <w:rPr>
          <w:noProof/>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-1068705</wp:posOffset>
                </wp:positionH>
                <wp:positionV relativeFrom="paragraph">
                  <wp:posOffset>151765</wp:posOffset>
                </wp:positionV>
                <wp:extent cx="1590675" cy="1897038"/>
                <wp:effectExtent l="0" t="0" r="28575" b="2730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897038"/>
                        </a:xfrm>
                        <a:prstGeom prst="rect">
                          <a:avLst/>
                        </a:prstGeom>
                        <a:solidFill>
                          <a:srgbClr val="FFFFFF"/>
                        </a:solidFill>
                        <a:ln w="9525">
                          <a:solidFill>
                            <a:srgbClr val="000000"/>
                          </a:solidFill>
                          <a:miter lim="800000"/>
                          <a:headEnd/>
                          <a:tailEnd/>
                        </a:ln>
                      </wps:spPr>
                      <wps:txbx>
                        <w:txbxContent>
                          <w:p w:rsidR="00395277" w:rsidRDefault="00395277" w:rsidP="00211AD4"/>
                          <w:p w:rsidR="00395277" w:rsidRDefault="00395277" w:rsidP="00211AD4"/>
                          <w:p w:rsidR="00395277" w:rsidRDefault="00395277" w:rsidP="00211AD4">
                            <w:pPr>
                              <w:rPr>
                                <w:sz w:val="20"/>
                                <w:szCs w:val="20"/>
                              </w:rPr>
                            </w:pPr>
                            <w:r w:rsidRPr="00D20EC9">
                              <w:rPr>
                                <w:sz w:val="24"/>
                                <w:szCs w:val="24"/>
                                <w:lang w:val="id-ID"/>
                              </w:rPr>
                              <w:t>Mengetahui Risiko Kecelakaan Kerja Pada Saat Kegiatan Bongkar Muat Dengan Menggunakan Metode Hazop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7" style="position:absolute;margin-left:-84.15pt;margin-top:11.95pt;width:125.25pt;height:14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paLQIAAFEEAAAOAAAAZHJzL2Uyb0RvYy54bWysVFFv0zAQfkfiP1h+p0m6Zm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">
                <v:textbox>
                  <w:txbxContent>
                    <w:p w:rsidR="00395277" w:rsidRDefault="00395277" w:rsidP="00211AD4"/>
                    <w:p w:rsidR="00395277" w:rsidRDefault="00395277" w:rsidP="00211AD4"/>
                    <w:p w:rsidR="00395277" w:rsidRDefault="00395277" w:rsidP="00211AD4">
                      <w:pPr>
                        <w:rPr>
                          <w:sz w:val="20"/>
                          <w:szCs w:val="20"/>
                        </w:rPr>
                      </w:pPr>
                      <w:r w:rsidRPr="00D20EC9">
                        <w:rPr>
                          <w:sz w:val="24"/>
                          <w:szCs w:val="24"/>
                          <w:lang w:val="id-ID"/>
                        </w:rPr>
                        <w:t>Mengetahui Risiko Kecelakaan Kerja Pada Saat Kegiatan Bongkar Muat Dengan Menggunakan Metode Hazop Analysis</w:t>
                      </w:r>
                    </w:p>
                  </w:txbxContent>
                </v:textbox>
              </v:rect>
            </w:pict>
          </mc:Fallback>
        </mc:AlternateContent>
      </w:r>
    </w:p>
    <w:tbl>
      <w:tblPr>
        <w:tblpPr w:leftFromText="180" w:rightFromText="180" w:vertAnchor="text" w:horzAnchor="page" w:tblpX="3646" w:tblpY="-80"/>
        <w:tblOverlap w:val="never"/>
        <w:tblW w:w="3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963"/>
        <w:gridCol w:w="1216"/>
      </w:tblGrid>
      <w:tr w:rsidR="003332D3" w:rsidRPr="00211AD4" w:rsidTr="003332D3">
        <w:trPr>
          <w:trHeight w:val="368"/>
        </w:trPr>
        <w:tc>
          <w:tcPr>
            <w:tcW w:w="3276" w:type="dxa"/>
            <w:gridSpan w:val="3"/>
            <w:tcBorders>
              <w:top w:val="single" w:sz="4" w:space="0" w:color="auto"/>
              <w:left w:val="single" w:sz="4" w:space="0" w:color="auto"/>
              <w:bottom w:val="single" w:sz="4" w:space="0" w:color="auto"/>
              <w:right w:val="single" w:sz="4" w:space="0" w:color="auto"/>
            </w:tcBorders>
            <w:vAlign w:val="center"/>
            <w:hideMark/>
          </w:tcPr>
          <w:p w:rsidR="003332D3" w:rsidRPr="00211AD4" w:rsidRDefault="003332D3" w:rsidP="003332D3">
            <w:pPr>
              <w:jc w:val="center"/>
              <w:rPr>
                <w:sz w:val="24"/>
                <w:szCs w:val="24"/>
                <w:lang w:val="en-US"/>
              </w:rPr>
            </w:pPr>
            <w:r w:rsidRPr="00211AD4">
              <w:rPr>
                <w:sz w:val="24"/>
                <w:szCs w:val="24"/>
                <w:lang w:val="en-US"/>
              </w:rPr>
              <w:t>PROSES</w:t>
            </w:r>
          </w:p>
        </w:tc>
      </w:tr>
      <w:tr w:rsidR="003332D3" w:rsidRPr="00211AD4" w:rsidTr="003332D3">
        <w:trPr>
          <w:trHeight w:val="571"/>
        </w:trPr>
        <w:tc>
          <w:tcPr>
            <w:tcW w:w="1097" w:type="dxa"/>
            <w:tcBorders>
              <w:top w:val="single" w:sz="4" w:space="0" w:color="auto"/>
              <w:left w:val="single" w:sz="4" w:space="0" w:color="auto"/>
              <w:bottom w:val="single" w:sz="4" w:space="0" w:color="auto"/>
              <w:right w:val="single" w:sz="4" w:space="0" w:color="auto"/>
            </w:tcBorders>
            <w:vAlign w:val="center"/>
            <w:hideMark/>
          </w:tcPr>
          <w:p w:rsidR="003332D3" w:rsidRPr="00211AD4" w:rsidRDefault="003332D3" w:rsidP="003332D3">
            <w:pPr>
              <w:rPr>
                <w:sz w:val="24"/>
                <w:szCs w:val="24"/>
                <w:lang w:val="en-US"/>
              </w:rPr>
            </w:pPr>
            <w:r w:rsidRPr="00211AD4">
              <w:rPr>
                <w:sz w:val="24"/>
                <w:szCs w:val="24"/>
                <w:lang w:val="en-US"/>
              </w:rPr>
              <w:t>SUBJEK</w:t>
            </w:r>
          </w:p>
        </w:tc>
        <w:tc>
          <w:tcPr>
            <w:tcW w:w="963" w:type="dxa"/>
            <w:tcBorders>
              <w:top w:val="single" w:sz="4" w:space="0" w:color="auto"/>
              <w:left w:val="single" w:sz="4" w:space="0" w:color="auto"/>
              <w:bottom w:val="single" w:sz="4" w:space="0" w:color="auto"/>
              <w:right w:val="single" w:sz="4" w:space="0" w:color="auto"/>
            </w:tcBorders>
            <w:vAlign w:val="center"/>
            <w:hideMark/>
          </w:tcPr>
          <w:p w:rsidR="003332D3" w:rsidRPr="00211AD4" w:rsidRDefault="003332D3" w:rsidP="003332D3">
            <w:pPr>
              <w:rPr>
                <w:sz w:val="24"/>
                <w:szCs w:val="24"/>
                <w:lang w:val="en-US"/>
              </w:rPr>
            </w:pPr>
            <w:r w:rsidRPr="00211AD4">
              <w:rPr>
                <w:sz w:val="24"/>
                <w:szCs w:val="24"/>
                <w:lang w:val="en-US"/>
              </w:rPr>
              <w:t>OBJEK</w:t>
            </w:r>
          </w:p>
        </w:tc>
        <w:tc>
          <w:tcPr>
            <w:tcW w:w="1216" w:type="dxa"/>
            <w:tcBorders>
              <w:top w:val="single" w:sz="4" w:space="0" w:color="auto"/>
              <w:left w:val="single" w:sz="4" w:space="0" w:color="auto"/>
              <w:bottom w:val="single" w:sz="4" w:space="0" w:color="auto"/>
              <w:right w:val="single" w:sz="4" w:space="0" w:color="auto"/>
            </w:tcBorders>
            <w:vAlign w:val="center"/>
            <w:hideMark/>
          </w:tcPr>
          <w:p w:rsidR="003332D3" w:rsidRPr="00211AD4" w:rsidRDefault="003332D3" w:rsidP="003332D3">
            <w:pPr>
              <w:rPr>
                <w:sz w:val="24"/>
                <w:szCs w:val="24"/>
                <w:lang w:val="en-US"/>
              </w:rPr>
            </w:pPr>
            <w:r w:rsidRPr="00211AD4">
              <w:rPr>
                <w:sz w:val="24"/>
                <w:szCs w:val="24"/>
                <w:lang w:val="en-US"/>
              </w:rPr>
              <w:t>METODE</w:t>
            </w:r>
          </w:p>
        </w:tc>
      </w:tr>
      <w:tr w:rsidR="003332D3" w:rsidRPr="00211AD4" w:rsidTr="003332D3">
        <w:trPr>
          <w:trHeight w:val="2049"/>
        </w:trPr>
        <w:tc>
          <w:tcPr>
            <w:tcW w:w="1097" w:type="dxa"/>
            <w:tcBorders>
              <w:top w:val="single" w:sz="4" w:space="0" w:color="auto"/>
              <w:left w:val="single" w:sz="4" w:space="0" w:color="auto"/>
              <w:bottom w:val="single" w:sz="4" w:space="0" w:color="auto"/>
              <w:right w:val="single" w:sz="4" w:space="0" w:color="auto"/>
            </w:tcBorders>
            <w:hideMark/>
          </w:tcPr>
          <w:p w:rsidR="003332D3" w:rsidRPr="00211AD4" w:rsidRDefault="003332D3" w:rsidP="003332D3">
            <w:pPr>
              <w:rPr>
                <w:sz w:val="24"/>
                <w:szCs w:val="24"/>
                <w:lang w:val="en-US"/>
              </w:rPr>
            </w:pPr>
            <w:r w:rsidRPr="00D20EC9">
              <w:rPr>
                <w:sz w:val="24"/>
                <w:szCs w:val="24"/>
                <w:lang w:val="id-ID"/>
              </w:rPr>
              <w:t>Km. Tanto Permai</w:t>
            </w:r>
          </w:p>
        </w:tc>
        <w:tc>
          <w:tcPr>
            <w:tcW w:w="963" w:type="dxa"/>
            <w:tcBorders>
              <w:top w:val="single" w:sz="4" w:space="0" w:color="auto"/>
              <w:left w:val="single" w:sz="4" w:space="0" w:color="auto"/>
              <w:bottom w:val="single" w:sz="4" w:space="0" w:color="auto"/>
              <w:right w:val="single" w:sz="4" w:space="0" w:color="auto"/>
            </w:tcBorders>
            <w:hideMark/>
          </w:tcPr>
          <w:p w:rsidR="003332D3" w:rsidRPr="00211AD4" w:rsidRDefault="003332D3" w:rsidP="003332D3">
            <w:pPr>
              <w:rPr>
                <w:sz w:val="24"/>
                <w:szCs w:val="24"/>
                <w:lang w:val="en-US"/>
              </w:rPr>
            </w:pPr>
            <w:r w:rsidRPr="00211AD4">
              <w:rPr>
                <w:sz w:val="24"/>
                <w:szCs w:val="24"/>
                <w:lang w:val="en-US"/>
              </w:rPr>
              <w:t>Awak Kapal</w:t>
            </w:r>
          </w:p>
        </w:tc>
        <w:tc>
          <w:tcPr>
            <w:tcW w:w="1216" w:type="dxa"/>
            <w:tcBorders>
              <w:top w:val="single" w:sz="4" w:space="0" w:color="auto"/>
              <w:left w:val="single" w:sz="4" w:space="0" w:color="auto"/>
              <w:bottom w:val="single" w:sz="4" w:space="0" w:color="auto"/>
              <w:right w:val="single" w:sz="4" w:space="0" w:color="auto"/>
            </w:tcBorders>
            <w:hideMark/>
          </w:tcPr>
          <w:p w:rsidR="003332D3" w:rsidRPr="00211AD4" w:rsidRDefault="003332D3" w:rsidP="003332D3">
            <w:pPr>
              <w:rPr>
                <w:sz w:val="24"/>
                <w:szCs w:val="24"/>
                <w:lang w:val="en-US"/>
              </w:rPr>
            </w:pPr>
            <w:r w:rsidRPr="00D20EC9">
              <w:rPr>
                <w:sz w:val="24"/>
                <w:szCs w:val="24"/>
                <w:lang w:val="id-ID"/>
              </w:rPr>
              <w:t>Hazop Analysis</w:t>
            </w:r>
          </w:p>
        </w:tc>
      </w:tr>
    </w:tbl>
    <w:p w:rsidR="00211AD4" w:rsidRPr="00211AD4" w:rsidRDefault="003332D3" w:rsidP="00211AD4">
      <w:pPr>
        <w:rPr>
          <w:sz w:val="24"/>
          <w:szCs w:val="24"/>
          <w:lang w:val="en-US"/>
        </w:rPr>
      </w:pPr>
      <w:r w:rsidRPr="00211AD4">
        <w:rPr>
          <w:noProof/>
          <w:sz w:val="24"/>
          <w:szCs w:val="24"/>
          <w:lang w:val="en-US"/>
        </w:rPr>
        <mc:AlternateContent>
          <mc:Choice Requires="wps">
            <w:drawing>
              <wp:anchor distT="0" distB="0" distL="114300" distR="114300" simplePos="0" relativeHeight="251679744" behindDoc="0" locked="0" layoutInCell="1" allowOverlap="1">
                <wp:simplePos x="0" y="0"/>
                <wp:positionH relativeFrom="column">
                  <wp:posOffset>4712970</wp:posOffset>
                </wp:positionH>
                <wp:positionV relativeFrom="paragraph">
                  <wp:posOffset>5080</wp:posOffset>
                </wp:positionV>
                <wp:extent cx="1238250" cy="1924050"/>
                <wp:effectExtent l="0" t="0" r="19050"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924050"/>
                        </a:xfrm>
                        <a:prstGeom prst="rect">
                          <a:avLst/>
                        </a:prstGeom>
                        <a:solidFill>
                          <a:srgbClr val="FFFFFF"/>
                        </a:solidFill>
                        <a:ln w="9525">
                          <a:solidFill>
                            <a:srgbClr val="000000"/>
                          </a:solidFill>
                          <a:miter lim="800000"/>
                          <a:headEnd/>
                          <a:tailEnd/>
                        </a:ln>
                      </wps:spPr>
                      <wps:txbx>
                        <w:txbxContent>
                          <w:p w:rsidR="00395277" w:rsidRPr="003332D3" w:rsidRDefault="00395277" w:rsidP="00211AD4">
                            <w:pPr>
                              <w:rPr>
                                <w:lang w:val="en-US"/>
                              </w:rPr>
                            </w:pPr>
                            <w:r>
                              <w:rPr>
                                <w:lang w:val="en-US"/>
                              </w:rPr>
                              <w:t>Penanggulangan dan pengendalian terhadap risiko untuk  menghilangkan bahaya atau membuat risiko menjadi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8" style="position:absolute;margin-left:371.1pt;margin-top:.4pt;width:97.5pt;height:1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">
                <v:textbox>
                  <w:txbxContent>
                    <w:p w:rsidR="00395277" w:rsidRPr="003332D3" w:rsidRDefault="00395277" w:rsidP="00211AD4">
                      <w:pPr>
                        <w:rPr>
                          <w:lang w:val="en-US"/>
                        </w:rPr>
                      </w:pPr>
                      <w:r>
                        <w:rPr>
                          <w:lang w:val="en-US"/>
                        </w:rPr>
                        <w:t>Penanggulangan dan pengendalian terhadap risiko untuk  menghilangkan bahaya atau membuat risiko menjadi rendah</w:t>
                      </w:r>
                    </w:p>
                  </w:txbxContent>
                </v:textbox>
              </v:rect>
            </w:pict>
          </mc:Fallback>
        </mc:AlternateContent>
      </w:r>
      <w:r w:rsidRPr="00211AD4">
        <w:rPr>
          <w:noProof/>
          <w:sz w:val="24"/>
          <w:szCs w:val="24"/>
          <w:lang w:val="en-US"/>
        </w:rPr>
        <mc:AlternateContent>
          <mc:Choice Requires="wps">
            <w:drawing>
              <wp:anchor distT="0" distB="0" distL="114300" distR="114300" simplePos="0" relativeHeight="251680768" behindDoc="0" locked="0" layoutInCell="1" allowOverlap="1">
                <wp:simplePos x="0" y="0"/>
                <wp:positionH relativeFrom="margin">
                  <wp:posOffset>3188970</wp:posOffset>
                </wp:positionH>
                <wp:positionV relativeFrom="paragraph">
                  <wp:posOffset>5080</wp:posOffset>
                </wp:positionV>
                <wp:extent cx="1323975" cy="1914525"/>
                <wp:effectExtent l="0" t="0" r="28575" b="2857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914525"/>
                        </a:xfrm>
                        <a:prstGeom prst="rect">
                          <a:avLst/>
                        </a:prstGeom>
                        <a:solidFill>
                          <a:srgbClr val="FFFFFF"/>
                        </a:solidFill>
                        <a:ln w="9525">
                          <a:solidFill>
                            <a:srgbClr val="000000"/>
                          </a:solidFill>
                          <a:miter lim="800000"/>
                          <a:headEnd/>
                          <a:tailEnd/>
                        </a:ln>
                      </wps:spPr>
                      <wps:txbx>
                        <w:txbxContent>
                          <w:p w:rsidR="00395277" w:rsidRPr="00985253" w:rsidRDefault="00395277" w:rsidP="003332D3">
                            <w:pPr>
                              <w:rPr>
                                <w:lang w:val="en-US"/>
                              </w:rPr>
                            </w:pPr>
                            <w:r w:rsidRPr="00D20EC9">
                              <w:rPr>
                                <w:sz w:val="24"/>
                                <w:lang w:val="id-ID"/>
                              </w:rPr>
                              <w:t>Ter</w:t>
                            </w:r>
                            <w:r>
                              <w:rPr>
                                <w:sz w:val="24"/>
                                <w:lang w:val="en-US"/>
                              </w:rPr>
                              <w:t>identifikasinya nilai risiko, dampak, kemungkinan dan didapatinya risk matriks dan upaya pengendalian untuk meminimalisir terjadinya risiko</w:t>
                            </w:r>
                          </w:p>
                          <w:p w:rsidR="00395277" w:rsidRDefault="00395277" w:rsidP="00211AD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9" style="position:absolute;margin-left:251.1pt;margin-top:.4pt;width:104.25pt;height:150.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">
                <v:textbox>
                  <w:txbxContent>
                    <w:p w:rsidR="00395277" w:rsidRPr="00985253" w:rsidRDefault="00395277" w:rsidP="003332D3">
                      <w:pPr>
                        <w:rPr>
                          <w:lang w:val="en-US"/>
                        </w:rPr>
                      </w:pPr>
                      <w:r w:rsidRPr="00D20EC9">
                        <w:rPr>
                          <w:sz w:val="24"/>
                          <w:lang w:val="id-ID"/>
                        </w:rPr>
                        <w:t>Ter</w:t>
                      </w:r>
                      <w:r>
                        <w:rPr>
                          <w:sz w:val="24"/>
                          <w:lang w:val="en-US"/>
                        </w:rPr>
                        <w:t>identifikasinya nilai risiko, dampak, kemungkinan dan didapatinya risk matriks dan upaya pengendalian untuk meminimalisir terjadinya risiko</w:t>
                      </w:r>
                    </w:p>
                    <w:p w:rsidR="00395277" w:rsidRDefault="00395277" w:rsidP="00211AD4">
                      <w:pPr>
                        <w:rPr>
                          <w:sz w:val="20"/>
                          <w:szCs w:val="20"/>
                        </w:rPr>
                      </w:pPr>
                    </w:p>
                  </w:txbxContent>
                </v:textbox>
                <w10:wrap anchorx="margin"/>
              </v:rect>
            </w:pict>
          </mc:Fallback>
        </mc:AlternateContent>
      </w:r>
    </w:p>
    <w:p w:rsidR="00211AD4" w:rsidRPr="00211AD4" w:rsidRDefault="00211AD4" w:rsidP="00211AD4">
      <w:pPr>
        <w:rPr>
          <w:sz w:val="24"/>
          <w:szCs w:val="24"/>
          <w:lang w:val="en-US"/>
        </w:rPr>
      </w:pPr>
    </w:p>
    <w:p w:rsidR="00211AD4" w:rsidRPr="00211AD4" w:rsidRDefault="00211AD4" w:rsidP="00211AD4">
      <w:pPr>
        <w:rPr>
          <w:sz w:val="24"/>
          <w:szCs w:val="24"/>
          <w:lang w:val="en-US"/>
        </w:rPr>
      </w:pPr>
    </w:p>
    <w:p w:rsidR="00211AD4" w:rsidRDefault="00211AD4" w:rsidP="00211AD4">
      <w:pPr>
        <w:rPr>
          <w:sz w:val="24"/>
          <w:szCs w:val="24"/>
          <w:lang w:val="en-US"/>
        </w:rPr>
      </w:pPr>
    </w:p>
    <w:p w:rsidR="00EC294A" w:rsidRDefault="003332D3" w:rsidP="00211AD4">
      <w:pPr>
        <w:rPr>
          <w:sz w:val="24"/>
          <w:szCs w:val="24"/>
          <w:lang w:val="en-US"/>
        </w:rPr>
      </w:pPr>
      <w:r w:rsidRPr="00211AD4">
        <w:rPr>
          <w:noProof/>
          <w:sz w:val="24"/>
          <w:szCs w:val="24"/>
          <w:lang w:val="en-US"/>
        </w:rPr>
        <mc:AlternateContent>
          <mc:Choice Requires="wps">
            <w:drawing>
              <wp:anchor distT="0" distB="0" distL="114300" distR="114300" simplePos="0" relativeHeight="251683840" behindDoc="0" locked="0" layoutInCell="1" allowOverlap="1">
                <wp:simplePos x="0" y="0"/>
                <wp:positionH relativeFrom="column">
                  <wp:posOffset>4540885</wp:posOffset>
                </wp:positionH>
                <wp:positionV relativeFrom="paragraph">
                  <wp:posOffset>141605</wp:posOffset>
                </wp:positionV>
                <wp:extent cx="147320" cy="635"/>
                <wp:effectExtent l="11430" t="55245" r="22225" b="5842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68FAA" id="Straight Arrow Connector 48" o:spid="_x0000_s1026" type="#_x0000_t32" style="position:absolute;margin-left:357.55pt;margin-top:11.15pt;width:11.6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M6PAIAAG8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">
                <v:stroke endarrow="block"/>
              </v:shape>
            </w:pict>
          </mc:Fallback>
        </mc:AlternateContent>
      </w:r>
      <w:r w:rsidRPr="00211AD4">
        <w:rPr>
          <w:noProof/>
          <w:sz w:val="24"/>
          <w:szCs w:val="24"/>
          <w:lang w:val="en-US"/>
        </w:rPr>
        <mc:AlternateContent>
          <mc:Choice Requires="wps">
            <w:drawing>
              <wp:anchor distT="0" distB="0" distL="114300" distR="114300" simplePos="0" relativeHeight="251682816" behindDoc="0" locked="0" layoutInCell="1" allowOverlap="1">
                <wp:simplePos x="0" y="0"/>
                <wp:positionH relativeFrom="column">
                  <wp:posOffset>3001645</wp:posOffset>
                </wp:positionH>
                <wp:positionV relativeFrom="paragraph">
                  <wp:posOffset>141605</wp:posOffset>
                </wp:positionV>
                <wp:extent cx="147320" cy="635"/>
                <wp:effectExtent l="7620" t="53975" r="16510" b="5969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EE9E3" id="Straight Arrow Connector 47" o:spid="_x0000_s1026" type="#_x0000_t32" style="position:absolute;margin-left:236.35pt;margin-top:11.15pt;width:11.6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8BBPQIAAG8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">
                <v:stroke endarrow="block"/>
              </v:shape>
            </w:pict>
          </mc:Fallback>
        </mc:AlternateContent>
      </w:r>
      <w:r w:rsidRPr="00211AD4">
        <w:rPr>
          <w:noProof/>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661670</wp:posOffset>
                </wp:positionH>
                <wp:positionV relativeFrom="paragraph">
                  <wp:posOffset>146685</wp:posOffset>
                </wp:positionV>
                <wp:extent cx="147955" cy="635"/>
                <wp:effectExtent l="13970" t="55245" r="19050" b="5842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D4C20" id="Straight Arrow Connector 44" o:spid="_x0000_s1026" type="#_x0000_t32" style="position:absolute;margin-left:52.1pt;margin-top:11.55pt;width:11.6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">
                <v:stroke endarrow="block"/>
              </v:shape>
            </w:pict>
          </mc:Fallback>
        </mc:AlternateContent>
      </w: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Default="00A033C3" w:rsidP="00211AD4">
      <w:pPr>
        <w:rPr>
          <w:sz w:val="24"/>
          <w:szCs w:val="24"/>
          <w:lang w:val="en-US"/>
        </w:rPr>
      </w:pPr>
      <w:r w:rsidRPr="00211AD4">
        <w:rPr>
          <w:noProof/>
          <w:sz w:val="24"/>
          <w:szCs w:val="24"/>
          <w:lang w:val="en-US"/>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ragraph">
                  <wp:posOffset>114935</wp:posOffset>
                </wp:positionV>
                <wp:extent cx="635" cy="736600"/>
                <wp:effectExtent l="76200" t="38100" r="75565" b="2540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36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EF62A" id="Straight Arrow Connector 42" o:spid="_x0000_s1026" type="#_x0000_t32" style="position:absolute;margin-left:0;margin-top:9.05pt;width:.05pt;height:58pt;flip:y;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">
                <v:stroke endarrow="block"/>
                <w10:wrap anchorx="page"/>
              </v:shape>
            </w:pict>
          </mc:Fallback>
        </mc:AlternateContent>
      </w: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Default="003332D3" w:rsidP="00211AD4">
      <w:pPr>
        <w:rPr>
          <w:sz w:val="24"/>
          <w:szCs w:val="24"/>
          <w:lang w:val="en-US"/>
        </w:rPr>
      </w:pPr>
      <w:r w:rsidRPr="00211AD4">
        <w:rPr>
          <w:noProof/>
          <w:sz w:val="24"/>
          <w:szCs w:val="24"/>
          <w:lang w:val="en-US"/>
        </w:rPr>
        <mc:AlternateContent>
          <mc:Choice Requires="wps">
            <w:drawing>
              <wp:anchor distT="0" distB="0" distL="114300" distR="114300" simplePos="0" relativeHeight="251675648" behindDoc="0" locked="0" layoutInCell="1" allowOverlap="1">
                <wp:simplePos x="0" y="0"/>
                <wp:positionH relativeFrom="page">
                  <wp:posOffset>1057274</wp:posOffset>
                </wp:positionH>
                <wp:positionV relativeFrom="paragraph">
                  <wp:posOffset>234315</wp:posOffset>
                </wp:positionV>
                <wp:extent cx="6124575" cy="1224915"/>
                <wp:effectExtent l="0" t="0" r="28575" b="1333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224915"/>
                        </a:xfrm>
                        <a:prstGeom prst="rect">
                          <a:avLst/>
                        </a:prstGeom>
                        <a:solidFill>
                          <a:srgbClr val="FFFFFF"/>
                        </a:solidFill>
                        <a:ln w="9525">
                          <a:solidFill>
                            <a:srgbClr val="000000"/>
                          </a:solidFill>
                          <a:miter lim="800000"/>
                          <a:headEnd/>
                          <a:tailEnd/>
                        </a:ln>
                      </wps:spPr>
                      <wps:txbx>
                        <w:txbxContent>
                          <w:p w:rsidR="00395277" w:rsidRDefault="00395277" w:rsidP="00211AD4">
                            <w:pPr>
                              <w:ind w:left="270" w:hanging="270"/>
                              <w:jc w:val="both"/>
                            </w:pPr>
                          </w:p>
                          <w:p w:rsidR="00395277" w:rsidRPr="003C5969" w:rsidRDefault="00395277" w:rsidP="00211AD4">
                            <w:pPr>
                              <w:ind w:left="270" w:hanging="270"/>
                              <w:jc w:val="both"/>
                              <w:rPr>
                                <w:i/>
                                <w:sz w:val="24"/>
                                <w:szCs w:val="24"/>
                                <w:lang w:val="en-US"/>
                              </w:rPr>
                            </w:pPr>
                            <w:r w:rsidRPr="00A504E4">
                              <w:rPr>
                                <w:sz w:val="24"/>
                                <w:szCs w:val="24"/>
                              </w:rPr>
                              <w:t xml:space="preserve">1.  </w:t>
                            </w:r>
                            <w:r>
                              <w:rPr>
                                <w:sz w:val="24"/>
                                <w:szCs w:val="24"/>
                                <w:lang w:val="en-US"/>
                              </w:rPr>
                              <w:t>Identifikasi risiko pada saat kegiatan bongkar muat belum dipetakan secara berkala</w:t>
                            </w:r>
                          </w:p>
                          <w:p w:rsidR="00395277" w:rsidRPr="007A52B7" w:rsidRDefault="00395277" w:rsidP="00211AD4">
                            <w:pPr>
                              <w:ind w:left="284" w:hanging="284"/>
                              <w:jc w:val="both"/>
                              <w:rPr>
                                <w:sz w:val="24"/>
                                <w:szCs w:val="24"/>
                                <w:lang w:val="en-US"/>
                              </w:rPr>
                            </w:pPr>
                            <w:r w:rsidRPr="00A504E4">
                              <w:rPr>
                                <w:sz w:val="24"/>
                                <w:szCs w:val="24"/>
                              </w:rPr>
                              <w:t>2.</w:t>
                            </w:r>
                            <w:r w:rsidRPr="00A504E4">
                              <w:rPr>
                                <w:i/>
                                <w:sz w:val="24"/>
                                <w:szCs w:val="24"/>
                              </w:rPr>
                              <w:t xml:space="preserve">  </w:t>
                            </w:r>
                            <w:r>
                              <w:rPr>
                                <w:sz w:val="24"/>
                                <w:szCs w:val="24"/>
                                <w:lang w:val="en-US"/>
                              </w:rPr>
                              <w:t>Pemahaman awak kapal terkait risiko kecelakaan kerja bongkar muat kurang</w:t>
                            </w:r>
                          </w:p>
                          <w:p w:rsidR="00395277" w:rsidRPr="007A52B7" w:rsidRDefault="00395277" w:rsidP="00211AD4">
                            <w:pPr>
                              <w:jc w:val="both"/>
                              <w:rPr>
                                <w:i/>
                                <w:sz w:val="24"/>
                                <w:szCs w:val="24"/>
                                <w:lang w:val="en-US"/>
                              </w:rPr>
                            </w:pPr>
                            <w:r w:rsidRPr="00A504E4">
                              <w:rPr>
                                <w:sz w:val="24"/>
                                <w:szCs w:val="24"/>
                              </w:rPr>
                              <w:t xml:space="preserve">3.  </w:t>
                            </w:r>
                            <w:r>
                              <w:rPr>
                                <w:sz w:val="24"/>
                                <w:szCs w:val="24"/>
                                <w:lang w:val="en-US"/>
                              </w:rPr>
                              <w:t>Sosialisasi identifikasi risiko ke awak kapal kurang</w:t>
                            </w:r>
                          </w:p>
                          <w:p w:rsidR="00395277" w:rsidRPr="007A52B7" w:rsidRDefault="00395277" w:rsidP="00211AD4">
                            <w:pPr>
                              <w:jc w:val="both"/>
                              <w:rPr>
                                <w:sz w:val="24"/>
                                <w:szCs w:val="24"/>
                                <w:lang w:val="en-US"/>
                              </w:rPr>
                            </w:pPr>
                            <w:r w:rsidRPr="00A504E4">
                              <w:rPr>
                                <w:sz w:val="24"/>
                                <w:szCs w:val="24"/>
                              </w:rPr>
                              <w:t>4</w:t>
                            </w:r>
                            <w:r w:rsidRPr="00A504E4">
                              <w:rPr>
                                <w:i/>
                                <w:sz w:val="24"/>
                                <w:szCs w:val="24"/>
                              </w:rPr>
                              <w:t xml:space="preserve">.  </w:t>
                            </w:r>
                            <w:r>
                              <w:rPr>
                                <w:sz w:val="24"/>
                                <w:szCs w:val="24"/>
                                <w:lang w:val="en-US"/>
                              </w:rPr>
                              <w:t>Upaya penanggulangan risiko agar menjadi rendah atau hilang belum dilaksanakan dengan baik</w:t>
                            </w:r>
                          </w:p>
                          <w:p w:rsidR="00395277" w:rsidRDefault="00395277" w:rsidP="00211AD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0" style="position:absolute;margin-left:83.25pt;margin-top:18.45pt;width:482.25pt;height:96.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">
                <v:textbox>
                  <w:txbxContent>
                    <w:p w:rsidR="00395277" w:rsidRDefault="00395277" w:rsidP="00211AD4">
                      <w:pPr>
                        <w:ind w:left="270" w:hanging="270"/>
                        <w:jc w:val="both"/>
                      </w:pPr>
                    </w:p>
                    <w:p w:rsidR="00395277" w:rsidRPr="003C5969" w:rsidRDefault="00395277" w:rsidP="00211AD4">
                      <w:pPr>
                        <w:ind w:left="270" w:hanging="270"/>
                        <w:jc w:val="both"/>
                        <w:rPr>
                          <w:i/>
                          <w:sz w:val="24"/>
                          <w:szCs w:val="24"/>
                          <w:lang w:val="en-US"/>
                        </w:rPr>
                      </w:pPr>
                      <w:r w:rsidRPr="00A504E4">
                        <w:rPr>
                          <w:sz w:val="24"/>
                          <w:szCs w:val="24"/>
                        </w:rPr>
                        <w:t xml:space="preserve">1.  </w:t>
                      </w:r>
                      <w:r>
                        <w:rPr>
                          <w:sz w:val="24"/>
                          <w:szCs w:val="24"/>
                          <w:lang w:val="en-US"/>
                        </w:rPr>
                        <w:t>Identifikasi risiko pada saat kegiatan bongkar muat belum dipetakan secara berkala</w:t>
                      </w:r>
                    </w:p>
                    <w:p w:rsidR="00395277" w:rsidRPr="007A52B7" w:rsidRDefault="00395277" w:rsidP="00211AD4">
                      <w:pPr>
                        <w:ind w:left="284" w:hanging="284"/>
                        <w:jc w:val="both"/>
                        <w:rPr>
                          <w:sz w:val="24"/>
                          <w:szCs w:val="24"/>
                          <w:lang w:val="en-US"/>
                        </w:rPr>
                      </w:pPr>
                      <w:r w:rsidRPr="00A504E4">
                        <w:rPr>
                          <w:sz w:val="24"/>
                          <w:szCs w:val="24"/>
                        </w:rPr>
                        <w:t>2.</w:t>
                      </w:r>
                      <w:r w:rsidRPr="00A504E4">
                        <w:rPr>
                          <w:i/>
                          <w:sz w:val="24"/>
                          <w:szCs w:val="24"/>
                        </w:rPr>
                        <w:t xml:space="preserve">  </w:t>
                      </w:r>
                      <w:r>
                        <w:rPr>
                          <w:sz w:val="24"/>
                          <w:szCs w:val="24"/>
                          <w:lang w:val="en-US"/>
                        </w:rPr>
                        <w:t>Pemahaman awak kapal terkait risiko kecelakaan kerja bongkar muat kurang</w:t>
                      </w:r>
                    </w:p>
                    <w:p w:rsidR="00395277" w:rsidRPr="007A52B7" w:rsidRDefault="00395277" w:rsidP="00211AD4">
                      <w:pPr>
                        <w:jc w:val="both"/>
                        <w:rPr>
                          <w:i/>
                          <w:sz w:val="24"/>
                          <w:szCs w:val="24"/>
                          <w:lang w:val="en-US"/>
                        </w:rPr>
                      </w:pPr>
                      <w:r w:rsidRPr="00A504E4">
                        <w:rPr>
                          <w:sz w:val="24"/>
                          <w:szCs w:val="24"/>
                        </w:rPr>
                        <w:t xml:space="preserve">3.  </w:t>
                      </w:r>
                      <w:r>
                        <w:rPr>
                          <w:sz w:val="24"/>
                          <w:szCs w:val="24"/>
                          <w:lang w:val="en-US"/>
                        </w:rPr>
                        <w:t>Sosialisasi identifikasi risiko ke awak kapal kurang</w:t>
                      </w:r>
                    </w:p>
                    <w:p w:rsidR="00395277" w:rsidRPr="007A52B7" w:rsidRDefault="00395277" w:rsidP="00211AD4">
                      <w:pPr>
                        <w:jc w:val="both"/>
                        <w:rPr>
                          <w:sz w:val="24"/>
                          <w:szCs w:val="24"/>
                          <w:lang w:val="en-US"/>
                        </w:rPr>
                      </w:pPr>
                      <w:r w:rsidRPr="00A504E4">
                        <w:rPr>
                          <w:sz w:val="24"/>
                          <w:szCs w:val="24"/>
                        </w:rPr>
                        <w:t>4</w:t>
                      </w:r>
                      <w:r w:rsidRPr="00A504E4">
                        <w:rPr>
                          <w:i/>
                          <w:sz w:val="24"/>
                          <w:szCs w:val="24"/>
                        </w:rPr>
                        <w:t xml:space="preserve">.  </w:t>
                      </w:r>
                      <w:r>
                        <w:rPr>
                          <w:sz w:val="24"/>
                          <w:szCs w:val="24"/>
                          <w:lang w:val="en-US"/>
                        </w:rPr>
                        <w:t>Upaya penanggulangan risiko agar menjadi rendah atau hilang belum dilaksanakan dengan baik</w:t>
                      </w:r>
                    </w:p>
                    <w:p w:rsidR="00395277" w:rsidRDefault="00395277" w:rsidP="00211AD4">
                      <w:pPr>
                        <w:rPr>
                          <w:sz w:val="20"/>
                          <w:szCs w:val="20"/>
                        </w:rPr>
                      </w:pPr>
                    </w:p>
                  </w:txbxContent>
                </v:textbox>
                <w10:wrap anchorx="page"/>
              </v:rect>
            </w:pict>
          </mc:Fallback>
        </mc:AlternateContent>
      </w:r>
    </w:p>
    <w:p w:rsidR="00EC294A" w:rsidRDefault="00EC294A" w:rsidP="00211AD4">
      <w:pPr>
        <w:rPr>
          <w:sz w:val="24"/>
          <w:szCs w:val="24"/>
          <w:lang w:val="en-US"/>
        </w:rPr>
      </w:pPr>
    </w:p>
    <w:p w:rsidR="00EC294A" w:rsidRDefault="00EC294A" w:rsidP="00211AD4">
      <w:pPr>
        <w:rPr>
          <w:sz w:val="24"/>
          <w:szCs w:val="24"/>
          <w:lang w:val="en-US"/>
        </w:rPr>
      </w:pPr>
    </w:p>
    <w:p w:rsidR="00EC294A" w:rsidRDefault="00EC294A" w:rsidP="00211AD4">
      <w:pPr>
        <w:rPr>
          <w:sz w:val="24"/>
          <w:szCs w:val="24"/>
          <w:lang w:val="en-US"/>
        </w:rPr>
      </w:pPr>
    </w:p>
    <w:p w:rsidR="00EC294A" w:rsidRPr="00211AD4" w:rsidRDefault="00EC294A" w:rsidP="00211AD4">
      <w:pPr>
        <w:rPr>
          <w:sz w:val="24"/>
          <w:szCs w:val="24"/>
          <w:lang w:val="en-US"/>
        </w:rPr>
      </w:pPr>
    </w:p>
    <w:p w:rsidR="00211AD4" w:rsidRPr="00211AD4" w:rsidRDefault="00211AD4" w:rsidP="00211AD4">
      <w:pPr>
        <w:rPr>
          <w:sz w:val="24"/>
          <w:szCs w:val="24"/>
          <w:lang w:val="en-US"/>
        </w:rPr>
      </w:pPr>
    </w:p>
    <w:p w:rsidR="00211AD4" w:rsidRPr="00211AD4" w:rsidRDefault="00211AD4" w:rsidP="00211AD4">
      <w:pPr>
        <w:rPr>
          <w:sz w:val="24"/>
          <w:szCs w:val="24"/>
          <w:lang w:val="en-US"/>
        </w:rPr>
      </w:pPr>
    </w:p>
    <w:p w:rsidR="00380DEB" w:rsidRPr="00D20EC9" w:rsidRDefault="00380DEB" w:rsidP="00380DEB">
      <w:pPr>
        <w:rPr>
          <w:sz w:val="24"/>
          <w:szCs w:val="24"/>
          <w:lang w:val="id-ID"/>
        </w:rPr>
      </w:pPr>
    </w:p>
    <w:p w:rsidR="00A504E4" w:rsidRDefault="00A504E4" w:rsidP="00380DEB">
      <w:pPr>
        <w:jc w:val="center"/>
        <w:rPr>
          <w:b/>
          <w:sz w:val="24"/>
          <w:szCs w:val="24"/>
          <w:lang w:val="id-ID"/>
        </w:rPr>
      </w:pPr>
    </w:p>
    <w:p w:rsidR="00A504E4" w:rsidRPr="00A504E4" w:rsidRDefault="00A504E4" w:rsidP="009A7DEE">
      <w:pPr>
        <w:jc w:val="center"/>
        <w:rPr>
          <w:sz w:val="24"/>
          <w:szCs w:val="24"/>
          <w:lang w:val="id-ID"/>
        </w:rPr>
      </w:pPr>
      <w:r w:rsidRPr="00A504E4">
        <w:rPr>
          <w:sz w:val="24"/>
          <w:szCs w:val="24"/>
        </w:rPr>
        <w:t>ENVIRONMENTAL INPUT</w:t>
      </w:r>
    </w:p>
    <w:p w:rsidR="00380DEB" w:rsidRPr="00A504E4" w:rsidRDefault="00A504E4" w:rsidP="00A504E4">
      <w:pPr>
        <w:tabs>
          <w:tab w:val="center" w:pos="3968"/>
        </w:tabs>
        <w:rPr>
          <w:sz w:val="24"/>
          <w:szCs w:val="24"/>
          <w:lang w:val="id-ID"/>
        </w:rPr>
        <w:sectPr w:rsidR="00380DEB" w:rsidRPr="00A504E4" w:rsidSect="00EF265C">
          <w:headerReference w:type="default" r:id="rId16"/>
          <w:footerReference w:type="default" r:id="rId17"/>
          <w:pgSz w:w="11906" w:h="16838"/>
          <w:pgMar w:top="1701" w:right="1701" w:bottom="1701" w:left="2268" w:header="709" w:footer="709" w:gutter="0"/>
          <w:cols w:space="708"/>
          <w:titlePg/>
          <w:docGrid w:linePitch="360"/>
        </w:sectPr>
      </w:pPr>
      <w:r>
        <w:rPr>
          <w:sz w:val="24"/>
          <w:szCs w:val="24"/>
          <w:lang w:val="id-ID"/>
        </w:rPr>
        <w:tab/>
      </w:r>
    </w:p>
    <w:p w:rsidR="00380DEB" w:rsidRPr="00D20EC9" w:rsidRDefault="00380DEB" w:rsidP="006F5CA5">
      <w:pPr>
        <w:pStyle w:val="Heading1"/>
        <w:spacing w:line="360" w:lineRule="auto"/>
      </w:pPr>
      <w:bookmarkStart w:id="69" w:name="_Toc126191216"/>
      <w:bookmarkStart w:id="70" w:name="_Toc139911565"/>
      <w:r w:rsidRPr="00D20EC9">
        <w:lastRenderedPageBreak/>
        <w:t>BAB III</w:t>
      </w:r>
      <w:r w:rsidR="00666584" w:rsidRPr="00D20EC9">
        <w:br w:type="textWrapping" w:clear="all"/>
      </w:r>
      <w:r w:rsidRPr="00D20EC9">
        <w:t>METODE PENELITIAN</w:t>
      </w:r>
      <w:bookmarkEnd w:id="69"/>
      <w:bookmarkEnd w:id="70"/>
    </w:p>
    <w:p w:rsidR="00666584" w:rsidRPr="00D20EC9" w:rsidRDefault="00666584" w:rsidP="00380DEB">
      <w:pPr>
        <w:jc w:val="center"/>
        <w:rPr>
          <w:b/>
          <w:sz w:val="24"/>
          <w:szCs w:val="24"/>
          <w:lang w:val="id-ID"/>
        </w:rPr>
      </w:pPr>
    </w:p>
    <w:p w:rsidR="00380DEB" w:rsidRPr="00D20EC9" w:rsidRDefault="00380DEB" w:rsidP="000A43A1">
      <w:pPr>
        <w:pStyle w:val="Heading2"/>
        <w:numPr>
          <w:ilvl w:val="0"/>
          <w:numId w:val="30"/>
        </w:numPr>
        <w:rPr>
          <w:lang w:val="id-ID"/>
        </w:rPr>
      </w:pPr>
      <w:bookmarkStart w:id="71" w:name="_Toc126191217"/>
      <w:bookmarkStart w:id="72" w:name="_Toc139911566"/>
      <w:r w:rsidRPr="00D20EC9">
        <w:rPr>
          <w:lang w:val="id-ID"/>
        </w:rPr>
        <w:t>Jenis Penelitian</w:t>
      </w:r>
      <w:bookmarkEnd w:id="71"/>
      <w:bookmarkEnd w:id="72"/>
    </w:p>
    <w:p w:rsidR="00380DEB" w:rsidRPr="00D20EC9" w:rsidRDefault="00380DEB" w:rsidP="00380DEB">
      <w:pPr>
        <w:pStyle w:val="ListParagraph"/>
        <w:spacing w:line="480" w:lineRule="auto"/>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     </w:t>
      </w:r>
      <w:r w:rsidRPr="00D20EC9">
        <w:rPr>
          <w:rFonts w:ascii="Times New Roman" w:hAnsi="Times New Roman" w:cs="Times New Roman"/>
          <w:sz w:val="24"/>
          <w:szCs w:val="24"/>
          <w:lang w:val="id-ID"/>
        </w:rPr>
        <w:t xml:space="preserve">Penelitian ini merupakan jenis penelitian kualitatif, dimana penelitian kualitatif Menurut Hardani dkk (2020) </w:t>
      </w:r>
      <w:r w:rsidR="00A763C2" w:rsidRPr="00D20EC9">
        <w:rPr>
          <w:rFonts w:ascii="Times New Roman" w:hAnsi="Times New Roman" w:cs="Times New Roman"/>
          <w:sz w:val="24"/>
          <w:szCs w:val="24"/>
          <w:lang w:val="id-ID"/>
        </w:rPr>
        <w:t>Dalam penelitian kualitatif, fokus/masalah penelitian diharapkan berkembang sesuai dengan kenyataan di lapangan, menonjolkan perspektif emik dan bergerak dari fakta/data/peristiwa ke tingkat abstraksi yang lebih tinggi (baik konsep maupun teori) dan bukan sebaliknya. sekitar. sekitar sekitar, dari teori atau konsep ke pengetahuan. / Informasi. </w:t>
      </w:r>
    </w:p>
    <w:p w:rsidR="00380DEB" w:rsidRPr="00D20EC9" w:rsidRDefault="00380DEB" w:rsidP="00380DEB">
      <w:pPr>
        <w:pStyle w:val="ListParagraph"/>
        <w:spacing w:line="480" w:lineRule="auto"/>
        <w:jc w:val="both"/>
        <w:rPr>
          <w:rFonts w:ascii="Times New Roman" w:hAnsi="Times New Roman" w:cs="Times New Roman"/>
          <w:sz w:val="24"/>
          <w:szCs w:val="24"/>
          <w:lang w:val="id-ID"/>
        </w:rPr>
      </w:pPr>
      <w:bookmarkStart w:id="73" w:name="_Hlk138887552"/>
      <w:r w:rsidRPr="00D20EC9">
        <w:rPr>
          <w:rFonts w:ascii="Times New Roman" w:hAnsi="Times New Roman" w:cs="Times New Roman"/>
          <w:sz w:val="24"/>
          <w:szCs w:val="24"/>
          <w:lang w:val="id-ID"/>
        </w:rPr>
        <w:t xml:space="preserve">       Pada karya tulis</w:t>
      </w:r>
      <w:r w:rsidR="00B91D63" w:rsidRPr="00D20EC9">
        <w:rPr>
          <w:rFonts w:ascii="Times New Roman" w:hAnsi="Times New Roman" w:cs="Times New Roman"/>
          <w:sz w:val="24"/>
          <w:szCs w:val="24"/>
          <w:lang w:val="id-ID"/>
        </w:rPr>
        <w:t xml:space="preserve"> ini, peneliti menggunakan jenis penelitian kualitatif dengan menggunakan metode Hazop untuk mendeskripsikan subjek yang diteliti</w:t>
      </w:r>
      <w:r w:rsidRPr="00D20EC9">
        <w:rPr>
          <w:rFonts w:ascii="Times New Roman" w:hAnsi="Times New Roman" w:cs="Times New Roman"/>
          <w:sz w:val="24"/>
          <w:szCs w:val="24"/>
          <w:lang w:val="id-ID"/>
        </w:rPr>
        <w:t xml:space="preserve">. </w:t>
      </w:r>
    </w:p>
    <w:p w:rsidR="00380DEB" w:rsidRDefault="00380DEB" w:rsidP="00380DEB">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w:t>
      </w:r>
      <w:bookmarkStart w:id="74" w:name="_Hlk138886418"/>
      <w:bookmarkStart w:id="75" w:name="_Hlk121834125"/>
      <w:r w:rsidRPr="00D20EC9">
        <w:rPr>
          <w:rFonts w:ascii="Times New Roman" w:hAnsi="Times New Roman" w:cs="Times New Roman"/>
          <w:sz w:val="24"/>
          <w:szCs w:val="24"/>
          <w:lang w:val="id-ID"/>
        </w:rPr>
        <w:t>Menurut Kotek dalam Restuputri (2015)</w:t>
      </w:r>
      <w:r w:rsidR="00B91D63" w:rsidRPr="00D20EC9">
        <w:rPr>
          <w:lang w:val="id-ID"/>
        </w:rPr>
        <w:t xml:space="preserve"> </w:t>
      </w:r>
      <w:r w:rsidR="00B91D63" w:rsidRPr="00D20EC9">
        <w:rPr>
          <w:rFonts w:ascii="Times New Roman" w:hAnsi="Times New Roman" w:cs="Times New Roman"/>
          <w:sz w:val="24"/>
          <w:szCs w:val="24"/>
          <w:lang w:val="id-ID"/>
        </w:rPr>
        <w:t>Hazop adalah studi keselamatan sistematis berdasarkan pendekatan sistematis untuk penilaian keselamatan dan penanganan peralatan atau proses produksi yang kompleks</w:t>
      </w:r>
      <w:r w:rsidRPr="00D20EC9">
        <w:rPr>
          <w:rFonts w:ascii="Times New Roman" w:hAnsi="Times New Roman" w:cs="Times New Roman"/>
          <w:sz w:val="24"/>
          <w:szCs w:val="24"/>
          <w:lang w:val="id-ID"/>
        </w:rPr>
        <w:t>.</w:t>
      </w:r>
      <w:bookmarkEnd w:id="74"/>
    </w:p>
    <w:p w:rsidR="00494F06" w:rsidRPr="00D20EC9" w:rsidRDefault="00494F06" w:rsidP="00494F06">
      <w:pPr>
        <w:pStyle w:val="ListParagraph"/>
        <w:tabs>
          <w:tab w:val="left" w:pos="1134"/>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20EC9">
        <w:rPr>
          <w:rFonts w:ascii="Times New Roman" w:hAnsi="Times New Roman" w:cs="Times New Roman"/>
          <w:sz w:val="24"/>
          <w:szCs w:val="24"/>
          <w:lang w:val="id-ID"/>
        </w:rPr>
        <w:t>Menurut Restuputri, D. P. &amp; Dyan, R. P. S. (2015)</w:t>
      </w:r>
      <w:r w:rsidRPr="00D20EC9">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HAZOP dilakukan dengan mencari beberapa faktor penyebab yang memunculkan terjadinya kecelakaan kerja dan dengan menentukan dampak yang dapat merugikan sebagai akibat dari kesalahan yang terjadi untuk dapat dilakukan upaya penanggulangan terhadap suatu kegiatan.</w:t>
      </w:r>
    </w:p>
    <w:bookmarkEnd w:id="75"/>
    <w:p w:rsidR="00380DEB" w:rsidRPr="00494F06" w:rsidRDefault="00B91D63" w:rsidP="00494F06">
      <w:pPr>
        <w:pStyle w:val="ListParagraph"/>
        <w:spacing w:line="480" w:lineRule="auto"/>
        <w:ind w:firstLine="720"/>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Tujuan dari metode penelitian ini adalah untuk mengungkap fakta, fenomena, variabel dan kondisi yang muncul selama penelitian serta </w:t>
      </w:r>
      <w:r w:rsidRPr="00D20EC9">
        <w:rPr>
          <w:rFonts w:ascii="Times New Roman" w:eastAsia="Times New Roman" w:hAnsi="Times New Roman" w:cs="Times New Roman"/>
          <w:sz w:val="24"/>
          <w:szCs w:val="24"/>
          <w:lang w:val="id-ID"/>
        </w:rPr>
        <w:lastRenderedPageBreak/>
        <w:t>memberikan data sebagaimana adanya. Studi ini menafsirkan dan menampilkan informasi tentang situasi di atas kapal.</w:t>
      </w:r>
      <w:bookmarkEnd w:id="73"/>
    </w:p>
    <w:p w:rsidR="00380DEB" w:rsidRPr="00D20EC9" w:rsidRDefault="00380DEB" w:rsidP="00053E10">
      <w:pPr>
        <w:pStyle w:val="Heading2"/>
        <w:rPr>
          <w:lang w:val="id-ID"/>
        </w:rPr>
      </w:pPr>
      <w:bookmarkStart w:id="76" w:name="_Toc126191218"/>
      <w:bookmarkStart w:id="77" w:name="_Toc139911567"/>
      <w:r w:rsidRPr="00D20EC9">
        <w:rPr>
          <w:lang w:val="id-ID"/>
        </w:rPr>
        <w:t xml:space="preserve">Waktu </w:t>
      </w:r>
      <w:r w:rsidR="003449A0" w:rsidRPr="00D20EC9">
        <w:rPr>
          <w:lang w:val="id-ID"/>
        </w:rPr>
        <w:t>d</w:t>
      </w:r>
      <w:r w:rsidRPr="00D20EC9">
        <w:rPr>
          <w:lang w:val="id-ID"/>
        </w:rPr>
        <w:t>an Tempat Penelitian</w:t>
      </w:r>
      <w:bookmarkEnd w:id="76"/>
      <w:bookmarkEnd w:id="77"/>
    </w:p>
    <w:p w:rsidR="00380DEB" w:rsidRPr="00D20EC9" w:rsidRDefault="00380DEB" w:rsidP="00380DEB">
      <w:pPr>
        <w:pStyle w:val="ListParagraph"/>
        <w:numPr>
          <w:ilvl w:val="0"/>
          <w:numId w:val="7"/>
        </w:numPr>
        <w:spacing w:after="200" w:line="480" w:lineRule="auto"/>
        <w:ind w:left="1170"/>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Waktu Penelitian</w:t>
      </w:r>
    </w:p>
    <w:p w:rsidR="00380DEB" w:rsidRPr="00D20EC9" w:rsidRDefault="00380DEB" w:rsidP="00380DEB">
      <w:pPr>
        <w:pStyle w:val="ListParagraph"/>
        <w:spacing w:line="480" w:lineRule="auto"/>
        <w:ind w:left="1170"/>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     Peneliti melaksanakan kegiata</w:t>
      </w:r>
      <w:r w:rsidR="00D83DD5">
        <w:rPr>
          <w:rFonts w:ascii="Times New Roman" w:eastAsia="Times New Roman" w:hAnsi="Times New Roman" w:cs="Times New Roman"/>
          <w:sz w:val="24"/>
          <w:szCs w:val="24"/>
          <w:lang w:val="en-US"/>
        </w:rPr>
        <w:t>n</w:t>
      </w:r>
      <w:r w:rsidRPr="00D20EC9">
        <w:rPr>
          <w:rFonts w:ascii="Times New Roman" w:eastAsia="Times New Roman" w:hAnsi="Times New Roman" w:cs="Times New Roman"/>
          <w:sz w:val="24"/>
          <w:szCs w:val="24"/>
          <w:lang w:val="id-ID"/>
        </w:rPr>
        <w:t xml:space="preserve"> praktek layar di perusahaan PT. TANTO INTIM LINE dan melakukan praktek di kapal MV. TANTO PERMAI. Peneliti melaksanakan Praktek layar (Prala) di atas kapal selama 12 bulan 13 hari, Sign ON pada bulan Juli 2021 dan selesai melaksanakan prala pada bulan Juli 2022.</w:t>
      </w:r>
    </w:p>
    <w:p w:rsidR="00380DEB" w:rsidRPr="00D20EC9" w:rsidRDefault="00380DEB" w:rsidP="00380DEB">
      <w:pPr>
        <w:pStyle w:val="ListParagraph"/>
        <w:numPr>
          <w:ilvl w:val="0"/>
          <w:numId w:val="7"/>
        </w:numPr>
        <w:spacing w:after="200" w:line="480" w:lineRule="auto"/>
        <w:ind w:left="1170"/>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Lokasi Penelitian</w:t>
      </w:r>
    </w:p>
    <w:p w:rsidR="00380DEB" w:rsidRPr="00D20EC9" w:rsidRDefault="00380DEB" w:rsidP="00010F96">
      <w:pPr>
        <w:pStyle w:val="ListParagraph"/>
        <w:spacing w:line="480" w:lineRule="auto"/>
        <w:ind w:left="1170"/>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     Peneliti melaksanakan praktek layar di perusahaan PT. TANTO INTIM LINE dan penellitian dilaksanakan diatas kapal MV. TANTO PERMAI. Seluruh materi didapat dari pencarian berbagai macam skripsi kejadian-kejadian yang terjadi pada saat diatas kapal, beberapa sumber awak kapal diatas kapal dan pencarian melalui internet.</w:t>
      </w:r>
    </w:p>
    <w:p w:rsidR="00380DEB" w:rsidRPr="00D20EC9" w:rsidRDefault="00380DEB" w:rsidP="00053E10">
      <w:pPr>
        <w:pStyle w:val="Heading2"/>
        <w:rPr>
          <w:lang w:val="id-ID"/>
        </w:rPr>
      </w:pPr>
      <w:bookmarkStart w:id="78" w:name="_Toc126191219"/>
      <w:bookmarkStart w:id="79" w:name="_Toc139911568"/>
      <w:r w:rsidRPr="00D20EC9">
        <w:rPr>
          <w:lang w:val="id-ID"/>
        </w:rPr>
        <w:t>Sumber Data</w:t>
      </w:r>
      <w:bookmarkEnd w:id="78"/>
      <w:bookmarkEnd w:id="79"/>
    </w:p>
    <w:p w:rsidR="00380DEB" w:rsidRPr="00D20EC9" w:rsidRDefault="00380DEB" w:rsidP="00380DEB">
      <w:pPr>
        <w:pStyle w:val="ListParagraph"/>
        <w:spacing w:line="480" w:lineRule="auto"/>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     Sumber data yang diperoleh peneliti dari melalui pengamatan secara langsung dan informasi yang didapat dari beberapa sumber, referensi dari beberapa buku dan dari pencarian internet. Dari sumber-sumber ini peneliti menggunakan 2 jenis sumber data yaitu:</w:t>
      </w:r>
    </w:p>
    <w:p w:rsidR="00380DEB" w:rsidRPr="00D20EC9" w:rsidRDefault="00380DEB" w:rsidP="00380DEB">
      <w:pPr>
        <w:pStyle w:val="ListParagraph"/>
        <w:numPr>
          <w:ilvl w:val="3"/>
          <w:numId w:val="6"/>
        </w:numPr>
        <w:spacing w:after="0"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Data Primer</w:t>
      </w:r>
    </w:p>
    <w:p w:rsidR="00380DEB" w:rsidRPr="00D20EC9" w:rsidRDefault="00380DEB" w:rsidP="00380DEB">
      <w:pPr>
        <w:spacing w:line="480" w:lineRule="auto"/>
        <w:ind w:left="1134" w:firstLine="524"/>
        <w:jc w:val="both"/>
        <w:rPr>
          <w:sz w:val="24"/>
          <w:szCs w:val="24"/>
          <w:lang w:val="id-ID"/>
        </w:rPr>
      </w:pPr>
      <w:r w:rsidRPr="00D20EC9">
        <w:rPr>
          <w:sz w:val="24"/>
          <w:szCs w:val="24"/>
          <w:lang w:val="id-ID"/>
        </w:rPr>
        <w:t xml:space="preserve">Yaitu hasil observasi langsung terhadap identifikasi kecelakaan kerja pada saat kegiatan bongkar muat diatas kapal, peneliti mengambil </w:t>
      </w:r>
      <w:r w:rsidRPr="00D20EC9">
        <w:rPr>
          <w:sz w:val="24"/>
          <w:szCs w:val="24"/>
          <w:lang w:val="id-ID"/>
        </w:rPr>
        <w:lastRenderedPageBreak/>
        <w:t>data dari hasil observasi yang dilakukan peneliti dan wawancara atau diskusi dengan seluruh awak kapal yang terlibat atau pernah mengalami suatu kejadian kecelakaan kerja pada saat melaksanakan pekerjaan diatas kapal. Hasil dari wawancara tersebut dilakukan untuk peneliti mendapatkan hasil mengenai kemungkinan dan dampak risiko kecelakaan kerja yang dialami oleh awak kapal.</w:t>
      </w:r>
    </w:p>
    <w:p w:rsidR="00380DEB" w:rsidRPr="00D20EC9" w:rsidRDefault="00380DEB" w:rsidP="00380DEB">
      <w:pPr>
        <w:pStyle w:val="ListParagraph"/>
        <w:numPr>
          <w:ilvl w:val="3"/>
          <w:numId w:val="6"/>
        </w:numPr>
        <w:spacing w:after="0"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Data Sekunder</w:t>
      </w:r>
    </w:p>
    <w:p w:rsidR="00B91D63" w:rsidRPr="00D20EC9" w:rsidRDefault="00B91D63" w:rsidP="00B91D63">
      <w:pPr>
        <w:pStyle w:val="ListParagraph"/>
        <w:spacing w:after="0" w:line="480" w:lineRule="auto"/>
        <w:ind w:left="1134" w:firstLine="306"/>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Studi ini didasarkan pada data yang tidak diambil langsung dari sumbernya. Dalam penelitian ini, sumber tertulis seperti referensi dari sumber online dan dokumentasi digunakan sebagai sumber data sekunder. </w:t>
      </w:r>
    </w:p>
    <w:p w:rsidR="00380DEB" w:rsidRPr="00D20EC9" w:rsidRDefault="00380DEB" w:rsidP="00EF265C">
      <w:pPr>
        <w:pStyle w:val="Heading2"/>
        <w:rPr>
          <w:lang w:val="id-ID"/>
        </w:rPr>
      </w:pPr>
      <w:bookmarkStart w:id="80" w:name="_Toc126191220"/>
      <w:bookmarkStart w:id="81" w:name="_Toc139911569"/>
      <w:r w:rsidRPr="00D20EC9">
        <w:rPr>
          <w:lang w:val="id-ID"/>
        </w:rPr>
        <w:t>Teknik Pengumpulan Data</w:t>
      </w:r>
      <w:bookmarkEnd w:id="80"/>
      <w:bookmarkEnd w:id="81"/>
    </w:p>
    <w:p w:rsidR="00380DEB" w:rsidRPr="00D20EC9" w:rsidRDefault="00380DEB" w:rsidP="00380DEB">
      <w:pPr>
        <w:pStyle w:val="ListParagraph"/>
        <w:spacing w:line="480" w:lineRule="auto"/>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 xml:space="preserve">     Informan dalam penelitian ini merupakan </w:t>
      </w:r>
      <w:r w:rsidRPr="00D20EC9">
        <w:rPr>
          <w:rFonts w:ascii="Times New Roman" w:eastAsia="Times New Roman" w:hAnsi="Times New Roman" w:cs="Times New Roman"/>
          <w:i/>
          <w:sz w:val="24"/>
          <w:szCs w:val="24"/>
          <w:lang w:val="id-ID"/>
        </w:rPr>
        <w:t>Master</w:t>
      </w:r>
      <w:r w:rsidRPr="00D20EC9">
        <w:rPr>
          <w:rFonts w:ascii="Times New Roman" w:eastAsia="Times New Roman" w:hAnsi="Times New Roman" w:cs="Times New Roman"/>
          <w:sz w:val="24"/>
          <w:szCs w:val="24"/>
          <w:lang w:val="id-ID"/>
        </w:rPr>
        <w:t xml:space="preserve"> atau Nakhoda, </w:t>
      </w:r>
      <w:r w:rsidRPr="00D20EC9">
        <w:rPr>
          <w:rFonts w:ascii="Times New Roman" w:eastAsia="Times New Roman" w:hAnsi="Times New Roman" w:cs="Times New Roman"/>
          <w:i/>
          <w:sz w:val="24"/>
          <w:szCs w:val="24"/>
          <w:lang w:val="id-ID"/>
        </w:rPr>
        <w:t>Chief Officer</w:t>
      </w:r>
      <w:r w:rsidRPr="00D20EC9">
        <w:rPr>
          <w:rFonts w:ascii="Times New Roman" w:eastAsia="Times New Roman" w:hAnsi="Times New Roman" w:cs="Times New Roman"/>
          <w:sz w:val="24"/>
          <w:szCs w:val="24"/>
          <w:lang w:val="id-ID"/>
        </w:rPr>
        <w:t xml:space="preserve"> atau mualim I, </w:t>
      </w:r>
      <w:r w:rsidRPr="00D20EC9">
        <w:rPr>
          <w:rFonts w:ascii="Times New Roman" w:eastAsia="Times New Roman" w:hAnsi="Times New Roman" w:cs="Times New Roman"/>
          <w:i/>
          <w:sz w:val="24"/>
          <w:szCs w:val="24"/>
          <w:lang w:val="id-ID"/>
        </w:rPr>
        <w:t>Second Officer</w:t>
      </w:r>
      <w:r w:rsidRPr="00D20EC9">
        <w:rPr>
          <w:rFonts w:ascii="Times New Roman" w:eastAsia="Times New Roman" w:hAnsi="Times New Roman" w:cs="Times New Roman"/>
          <w:sz w:val="24"/>
          <w:szCs w:val="24"/>
          <w:lang w:val="id-ID"/>
        </w:rPr>
        <w:t xml:space="preserve"> atau mualim II, </w:t>
      </w:r>
      <w:r w:rsidRPr="00D20EC9">
        <w:rPr>
          <w:rFonts w:ascii="Times New Roman" w:eastAsia="Times New Roman" w:hAnsi="Times New Roman" w:cs="Times New Roman"/>
          <w:i/>
          <w:sz w:val="24"/>
          <w:szCs w:val="24"/>
          <w:lang w:val="id-ID"/>
        </w:rPr>
        <w:t>Third Officer</w:t>
      </w:r>
      <w:r w:rsidRPr="00D20EC9">
        <w:rPr>
          <w:rFonts w:ascii="Times New Roman" w:eastAsia="Times New Roman" w:hAnsi="Times New Roman" w:cs="Times New Roman"/>
          <w:sz w:val="24"/>
          <w:szCs w:val="24"/>
          <w:lang w:val="id-ID"/>
        </w:rPr>
        <w:t xml:space="preserve"> atau mualim III</w:t>
      </w:r>
      <w:r w:rsidR="00F33394">
        <w:rPr>
          <w:rFonts w:ascii="Times New Roman" w:eastAsia="Times New Roman" w:hAnsi="Times New Roman" w:cs="Times New Roman"/>
          <w:sz w:val="24"/>
          <w:szCs w:val="24"/>
          <w:lang w:val="en-US"/>
        </w:rPr>
        <w:t xml:space="preserve">, </w:t>
      </w:r>
      <w:r w:rsidR="00522B76">
        <w:rPr>
          <w:rFonts w:ascii="Times New Roman" w:eastAsia="Times New Roman" w:hAnsi="Times New Roman" w:cs="Times New Roman"/>
          <w:sz w:val="24"/>
          <w:szCs w:val="24"/>
          <w:lang w:val="en-US"/>
        </w:rPr>
        <w:t>D</w:t>
      </w:r>
      <w:r w:rsidR="00F33394">
        <w:rPr>
          <w:rFonts w:ascii="Times New Roman" w:eastAsia="Times New Roman" w:hAnsi="Times New Roman" w:cs="Times New Roman"/>
          <w:sz w:val="24"/>
          <w:szCs w:val="24"/>
          <w:lang w:val="en-US"/>
        </w:rPr>
        <w:t>osen Poltekpel Surabaya</w:t>
      </w:r>
      <w:r w:rsidR="000C6CB5">
        <w:rPr>
          <w:rFonts w:ascii="Times New Roman" w:eastAsia="Times New Roman" w:hAnsi="Times New Roman" w:cs="Times New Roman"/>
          <w:sz w:val="24"/>
          <w:szCs w:val="24"/>
          <w:lang w:val="en-US"/>
        </w:rPr>
        <w:t xml:space="preserve"> / Responden Ahli </w:t>
      </w:r>
      <w:r w:rsidR="000C6CB5" w:rsidRPr="000C6CB5">
        <w:rPr>
          <w:rFonts w:ascii="Times New Roman" w:eastAsia="Times New Roman" w:hAnsi="Times New Roman" w:cs="Times New Roman"/>
          <w:i/>
          <w:sz w:val="24"/>
          <w:szCs w:val="24"/>
          <w:lang w:val="en-US"/>
        </w:rPr>
        <w:t>(Expert),</w:t>
      </w:r>
      <w:r w:rsidR="00522B76">
        <w:rPr>
          <w:rFonts w:ascii="Times New Roman" w:eastAsia="Times New Roman" w:hAnsi="Times New Roman" w:cs="Times New Roman"/>
          <w:sz w:val="24"/>
          <w:szCs w:val="24"/>
          <w:lang w:val="en-US"/>
        </w:rPr>
        <w:t xml:space="preserve"> </w:t>
      </w:r>
      <w:r w:rsidRPr="00D20EC9">
        <w:rPr>
          <w:rFonts w:ascii="Times New Roman" w:eastAsia="Times New Roman" w:hAnsi="Times New Roman" w:cs="Times New Roman"/>
          <w:sz w:val="24"/>
          <w:szCs w:val="24"/>
          <w:lang w:val="id-ID"/>
        </w:rPr>
        <w:t>anak buah kapal dan Tenaga Kerja Bongkar Muat (TKBM) karena sangat berhubungan erat dengan penanganan kecelakaan kerja pada saat bongkar muat diatas kapal. Untuk mendapatkan informasi yang sesuai dengan judul penelitian maka yang dijadikan teknik pengumpulan data adalah sebagai berikut :</w:t>
      </w:r>
    </w:p>
    <w:p w:rsidR="00380DEB" w:rsidRPr="00D20EC9" w:rsidRDefault="00380DEB" w:rsidP="000A43A1">
      <w:pPr>
        <w:pStyle w:val="ListParagraph"/>
        <w:numPr>
          <w:ilvl w:val="0"/>
          <w:numId w:val="31"/>
        </w:numPr>
        <w:spacing w:after="0"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 xml:space="preserve">Teknik Wawancara </w:t>
      </w:r>
      <w:r w:rsidRPr="00D20EC9">
        <w:rPr>
          <w:rFonts w:ascii="Times New Roman" w:eastAsia="Times New Roman" w:hAnsi="Times New Roman" w:cs="Times New Roman"/>
          <w:b/>
          <w:i/>
          <w:sz w:val="24"/>
          <w:szCs w:val="24"/>
          <w:lang w:val="id-ID"/>
        </w:rPr>
        <w:t>(Interview)</w:t>
      </w:r>
    </w:p>
    <w:p w:rsidR="00380DEB" w:rsidRPr="00522B76" w:rsidRDefault="00B91D63" w:rsidP="00380DEB">
      <w:pPr>
        <w:spacing w:line="480" w:lineRule="auto"/>
        <w:ind w:left="1080" w:firstLine="360"/>
        <w:jc w:val="both"/>
        <w:rPr>
          <w:sz w:val="24"/>
          <w:szCs w:val="24"/>
          <w:lang w:val="en-US"/>
        </w:rPr>
      </w:pPr>
      <w:r w:rsidRPr="00D20EC9">
        <w:rPr>
          <w:sz w:val="24"/>
          <w:szCs w:val="24"/>
          <w:lang w:val="id-ID"/>
        </w:rPr>
        <w:t xml:space="preserve">Wawancara adalah percakapan dengan tujuan tertentu. Percakapan tersebut dilakukan oleh dua pihak, yaitu pewawancara yang mengajukan berbagai pertanyaan seputar permasalahan yang dihadapi di atas kapal, </w:t>
      </w:r>
      <w:r w:rsidRPr="00D20EC9">
        <w:rPr>
          <w:sz w:val="24"/>
          <w:szCs w:val="24"/>
          <w:lang w:val="id-ID"/>
        </w:rPr>
        <w:lastRenderedPageBreak/>
        <w:t>dan narasumber yang menjawab pertanyaan tersebut. Teknik ini digunakan untuk mengetahui daya tahan awak kapal jika terjadi kecelakaan kerja pada saat bongkar muat kapal</w:t>
      </w:r>
      <w:r w:rsidR="00380DEB" w:rsidRPr="00D20EC9">
        <w:rPr>
          <w:sz w:val="24"/>
          <w:szCs w:val="24"/>
          <w:lang w:val="id-ID"/>
        </w:rPr>
        <w:t>.</w:t>
      </w:r>
    </w:p>
    <w:p w:rsidR="00380DEB" w:rsidRPr="00D20EC9" w:rsidRDefault="00380DEB" w:rsidP="000A43A1">
      <w:pPr>
        <w:pStyle w:val="ListParagraph"/>
        <w:numPr>
          <w:ilvl w:val="0"/>
          <w:numId w:val="31"/>
        </w:numPr>
        <w:spacing w:after="0"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Teknik Observasi (Pengamatan)</w:t>
      </w:r>
    </w:p>
    <w:p w:rsidR="00380DEB" w:rsidRPr="00D20EC9" w:rsidRDefault="00B91D63" w:rsidP="00380DEB">
      <w:pPr>
        <w:spacing w:line="480" w:lineRule="auto"/>
        <w:ind w:left="1080" w:firstLine="360"/>
        <w:jc w:val="both"/>
        <w:rPr>
          <w:i/>
          <w:sz w:val="24"/>
          <w:szCs w:val="24"/>
          <w:lang w:val="id-ID"/>
        </w:rPr>
      </w:pPr>
      <w:r w:rsidRPr="00D20EC9">
        <w:rPr>
          <w:sz w:val="24"/>
          <w:szCs w:val="24"/>
          <w:lang w:val="id-ID"/>
        </w:rPr>
        <w:t>Observasi adalah pengamatan secara sadar dan sistematis terhadap fenomena sosial yang mencakup gejala-gejala psikologis untuk kemudian direkam. Teknik ini digunakan untuk mengetahui pentingnya penanganan kecelakaan kerja pada saat bongkar muat kapal</w:t>
      </w:r>
      <w:r w:rsidR="00380DEB" w:rsidRPr="00D20EC9">
        <w:rPr>
          <w:sz w:val="24"/>
          <w:szCs w:val="24"/>
          <w:lang w:val="id-ID"/>
        </w:rPr>
        <w:t>.</w:t>
      </w:r>
    </w:p>
    <w:p w:rsidR="00380DEB" w:rsidRPr="00D20EC9" w:rsidRDefault="00380DEB" w:rsidP="000A43A1">
      <w:pPr>
        <w:pStyle w:val="ListParagraph"/>
        <w:numPr>
          <w:ilvl w:val="0"/>
          <w:numId w:val="31"/>
        </w:numPr>
        <w:spacing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Kuisioner Penelitian</w:t>
      </w:r>
    </w:p>
    <w:p w:rsidR="00380DEB" w:rsidRPr="00D20EC9" w:rsidRDefault="00B91D63" w:rsidP="00380DEB">
      <w:pPr>
        <w:pStyle w:val="ListParagraph"/>
        <w:spacing w:line="480" w:lineRule="auto"/>
        <w:ind w:left="1134" w:firstLine="306"/>
        <w:jc w:val="both"/>
        <w:rPr>
          <w:rFonts w:ascii="Times New Roman" w:hAnsi="Times New Roman" w:cs="Times New Roman"/>
          <w:sz w:val="24"/>
          <w:lang w:val="id-ID"/>
        </w:rPr>
      </w:pPr>
      <w:r w:rsidRPr="00D20EC9">
        <w:rPr>
          <w:rFonts w:ascii="Times New Roman" w:hAnsi="Times New Roman" w:cs="Times New Roman"/>
          <w:sz w:val="24"/>
          <w:lang w:val="id-ID"/>
        </w:rPr>
        <w:t>Kuisioner adalah metode atau teknik yang peneliti gunakan untuk mengumpulkan data dengan cara memberikan pertanyaan kepada responden untuk dijawab</w:t>
      </w:r>
      <w:r w:rsidR="00380DEB" w:rsidRPr="00D20EC9">
        <w:rPr>
          <w:rFonts w:ascii="Times New Roman" w:hAnsi="Times New Roman" w:cs="Times New Roman"/>
          <w:sz w:val="24"/>
          <w:lang w:val="id-ID"/>
        </w:rPr>
        <w:t>.</w:t>
      </w:r>
    </w:p>
    <w:p w:rsidR="00230392" w:rsidRPr="00C0335E" w:rsidRDefault="00B91D63" w:rsidP="00230392">
      <w:pPr>
        <w:pStyle w:val="ListParagraph"/>
        <w:spacing w:line="480" w:lineRule="auto"/>
        <w:ind w:left="1134" w:firstLine="306"/>
        <w:jc w:val="both"/>
        <w:rPr>
          <w:rFonts w:ascii="Times New Roman" w:hAnsi="Times New Roman" w:cs="Times New Roman"/>
          <w:sz w:val="24"/>
          <w:lang w:val="en-US"/>
        </w:rPr>
      </w:pPr>
      <w:bookmarkStart w:id="82" w:name="_Hlk139920385"/>
      <w:r w:rsidRPr="00D20EC9">
        <w:rPr>
          <w:rFonts w:ascii="Times New Roman" w:hAnsi="Times New Roman" w:cs="Times New Roman"/>
          <w:sz w:val="24"/>
          <w:lang w:val="id-ID"/>
        </w:rPr>
        <w:t xml:space="preserve">Dalam metode ini, pertanyaan-pertanyaan bermasalah dituliskan pada kuesioner kemudian dibagikan kepada responden, yang menjawabnya dan kemudian mengembalikannya kepada peneliti. </w:t>
      </w:r>
      <w:r w:rsidR="00522B76" w:rsidRPr="00D20EC9">
        <w:rPr>
          <w:rFonts w:ascii="Times New Roman" w:hAnsi="Times New Roman" w:cs="Times New Roman"/>
          <w:sz w:val="24"/>
          <w:szCs w:val="24"/>
          <w:lang w:val="id-ID"/>
        </w:rPr>
        <w:t xml:space="preserve">Dari hasil pernyataan yang sudah tervalidasi maka peneliti mengirimkan angket untuk menentukan penilaian kemungkinan bahaya apa saja yang timbul pada saat kegiatan bongkar muat serta nilai dampak apa saja yang terjadi dari kegiatan tersebut dan juga responden diharapkan mengisi saran dan upaya penanggulangan apa saja yang dapat dilakukan untuk mencegah terjadinya kecelakaan kerja. Jumlah total responden yang mengisi angket ini adalah 22 orang responden. Dimana terdiri dari 16 orang perwira kapal dan 6 orang dosen / responden ahli </w:t>
      </w:r>
      <w:r w:rsidR="00522B76" w:rsidRPr="000D5832">
        <w:rPr>
          <w:rFonts w:ascii="Times New Roman" w:hAnsi="Times New Roman" w:cs="Times New Roman"/>
          <w:i/>
          <w:sz w:val="24"/>
          <w:szCs w:val="24"/>
          <w:lang w:val="id-ID"/>
        </w:rPr>
        <w:t>(expert).</w:t>
      </w:r>
      <w:r w:rsidR="00522B76">
        <w:rPr>
          <w:rFonts w:ascii="Times New Roman" w:hAnsi="Times New Roman" w:cs="Times New Roman"/>
          <w:i/>
          <w:sz w:val="24"/>
          <w:szCs w:val="24"/>
          <w:lang w:val="en-US"/>
        </w:rPr>
        <w:t xml:space="preserve"> </w:t>
      </w:r>
      <w:r w:rsidRPr="00D20EC9">
        <w:rPr>
          <w:rFonts w:ascii="Times New Roman" w:hAnsi="Times New Roman" w:cs="Times New Roman"/>
          <w:sz w:val="24"/>
          <w:lang w:val="id-ID"/>
        </w:rPr>
        <w:t xml:space="preserve">Peneliti dapat mengumpulkan informasi dari jawaban responden, </w:t>
      </w:r>
      <w:r w:rsidRPr="00D20EC9">
        <w:rPr>
          <w:rFonts w:ascii="Times New Roman" w:hAnsi="Times New Roman" w:cs="Times New Roman"/>
          <w:sz w:val="24"/>
          <w:lang w:val="id-ID"/>
        </w:rPr>
        <w:lastRenderedPageBreak/>
        <w:t>seperti pendapat dan sikap responden terhadap masalah yang diteliti</w:t>
      </w:r>
      <w:r w:rsidR="00380DEB" w:rsidRPr="00D20EC9">
        <w:rPr>
          <w:rFonts w:ascii="Times New Roman" w:hAnsi="Times New Roman" w:cs="Times New Roman"/>
          <w:sz w:val="24"/>
          <w:lang w:val="id-ID"/>
        </w:rPr>
        <w:t>.</w:t>
      </w:r>
      <w:bookmarkStart w:id="83" w:name="_Toc126191221"/>
      <w:r w:rsidR="00C0335E">
        <w:rPr>
          <w:rFonts w:ascii="Times New Roman" w:hAnsi="Times New Roman" w:cs="Times New Roman"/>
          <w:sz w:val="24"/>
          <w:lang w:val="en-US"/>
        </w:rPr>
        <w:t xml:space="preserve"> </w:t>
      </w:r>
      <w:r w:rsidR="00C0335E">
        <w:rPr>
          <w:rFonts w:ascii="Times New Roman" w:hAnsi="Times New Roman" w:cs="Times New Roman"/>
          <w:sz w:val="24"/>
          <w:szCs w:val="24"/>
          <w:lang w:val="en-US"/>
        </w:rPr>
        <w:t xml:space="preserve">Dalam penelitian ini hasil kuisioner yang didapat berupa data terkait pendapat </w:t>
      </w:r>
      <w:r w:rsidR="0029119A">
        <w:rPr>
          <w:rFonts w:ascii="Times New Roman" w:hAnsi="Times New Roman" w:cs="Times New Roman"/>
          <w:sz w:val="24"/>
          <w:szCs w:val="24"/>
          <w:lang w:val="en-US"/>
        </w:rPr>
        <w:t xml:space="preserve">16 </w:t>
      </w:r>
      <w:r w:rsidR="00C0335E">
        <w:rPr>
          <w:rFonts w:ascii="Times New Roman" w:hAnsi="Times New Roman" w:cs="Times New Roman"/>
          <w:sz w:val="24"/>
          <w:szCs w:val="24"/>
          <w:lang w:val="en-US"/>
        </w:rPr>
        <w:t xml:space="preserve">perwira kapal dan </w:t>
      </w:r>
      <w:r w:rsidR="0029119A">
        <w:rPr>
          <w:rFonts w:ascii="Times New Roman" w:hAnsi="Times New Roman" w:cs="Times New Roman"/>
          <w:sz w:val="24"/>
          <w:szCs w:val="24"/>
          <w:lang w:val="en-US"/>
        </w:rPr>
        <w:t xml:space="preserve">6 </w:t>
      </w:r>
      <w:r w:rsidR="00C0335E">
        <w:rPr>
          <w:rFonts w:ascii="Times New Roman" w:hAnsi="Times New Roman" w:cs="Times New Roman"/>
          <w:sz w:val="24"/>
          <w:szCs w:val="24"/>
          <w:lang w:val="en-US"/>
        </w:rPr>
        <w:t>dosen / pendapat ahli</w:t>
      </w:r>
      <w:r w:rsidR="0029119A">
        <w:rPr>
          <w:rFonts w:ascii="Times New Roman" w:hAnsi="Times New Roman" w:cs="Times New Roman"/>
          <w:sz w:val="24"/>
          <w:szCs w:val="24"/>
          <w:lang w:val="en-US"/>
        </w:rPr>
        <w:t xml:space="preserve"> </w:t>
      </w:r>
      <w:r w:rsidR="0029119A" w:rsidRPr="0029119A">
        <w:rPr>
          <w:rFonts w:ascii="Times New Roman" w:hAnsi="Times New Roman" w:cs="Times New Roman"/>
          <w:i/>
          <w:sz w:val="24"/>
          <w:szCs w:val="24"/>
          <w:lang w:val="en-US"/>
        </w:rPr>
        <w:t>(expert)</w:t>
      </w:r>
      <w:r w:rsidR="00C0335E" w:rsidRPr="0029119A">
        <w:rPr>
          <w:rFonts w:ascii="Times New Roman" w:hAnsi="Times New Roman" w:cs="Times New Roman"/>
          <w:i/>
          <w:sz w:val="24"/>
          <w:szCs w:val="24"/>
          <w:lang w:val="en-US"/>
        </w:rPr>
        <w:t xml:space="preserve"> </w:t>
      </w:r>
      <w:r w:rsidR="00C0335E">
        <w:rPr>
          <w:rFonts w:ascii="Times New Roman" w:hAnsi="Times New Roman" w:cs="Times New Roman"/>
          <w:sz w:val="24"/>
          <w:szCs w:val="24"/>
          <w:lang w:val="en-US"/>
        </w:rPr>
        <w:t>terkait risiko kecelakaan kerja pada saat kegiatan bongkar muat</w:t>
      </w:r>
      <w:bookmarkEnd w:id="82"/>
      <w:r w:rsidR="00C0335E">
        <w:rPr>
          <w:rFonts w:ascii="Times New Roman" w:hAnsi="Times New Roman" w:cs="Times New Roman"/>
          <w:sz w:val="24"/>
          <w:szCs w:val="24"/>
          <w:lang w:val="en-US"/>
        </w:rPr>
        <w:t xml:space="preserve"> data-data tersebut akan dicantumkan oleh peneliti pada halaman lampiran.</w:t>
      </w:r>
    </w:p>
    <w:p w:rsidR="00230392" w:rsidRPr="00D20EC9" w:rsidRDefault="00380DEB" w:rsidP="000A43A1">
      <w:pPr>
        <w:pStyle w:val="ListParagraph"/>
        <w:numPr>
          <w:ilvl w:val="0"/>
          <w:numId w:val="31"/>
        </w:numPr>
        <w:spacing w:line="480" w:lineRule="auto"/>
        <w:ind w:left="1134"/>
        <w:jc w:val="both"/>
        <w:rPr>
          <w:rFonts w:ascii="Times New Roman" w:eastAsia="Times New Roman" w:hAnsi="Times New Roman" w:cs="Times New Roman"/>
          <w:b/>
          <w:sz w:val="24"/>
          <w:szCs w:val="24"/>
          <w:lang w:val="id-ID"/>
        </w:rPr>
      </w:pPr>
      <w:r w:rsidRPr="00D20EC9">
        <w:rPr>
          <w:rFonts w:ascii="Times New Roman" w:hAnsi="Times New Roman" w:cs="Times New Roman"/>
          <w:b/>
          <w:sz w:val="24"/>
          <w:szCs w:val="24"/>
          <w:lang w:val="id-ID"/>
        </w:rPr>
        <w:t>Teknik Dokumentasi</w:t>
      </w:r>
      <w:bookmarkEnd w:id="83"/>
    </w:p>
    <w:p w:rsidR="00380DEB" w:rsidRPr="00C0335E" w:rsidRDefault="004216A9" w:rsidP="00230392">
      <w:pPr>
        <w:pStyle w:val="ListParagraph"/>
        <w:spacing w:line="480" w:lineRule="auto"/>
        <w:ind w:left="1134" w:firstLine="306"/>
        <w:jc w:val="both"/>
        <w:rPr>
          <w:rFonts w:ascii="Times New Roman" w:hAnsi="Times New Roman" w:cs="Times New Roman"/>
          <w:sz w:val="24"/>
          <w:szCs w:val="24"/>
          <w:lang w:val="en-US"/>
        </w:rPr>
      </w:pPr>
      <w:r w:rsidRPr="00D20EC9">
        <w:rPr>
          <w:rFonts w:ascii="Times New Roman" w:hAnsi="Times New Roman" w:cs="Times New Roman"/>
          <w:sz w:val="24"/>
          <w:szCs w:val="24"/>
          <w:lang w:val="id-ID"/>
        </w:rPr>
        <w:t>Dokumentasi adalah rekaman peristiwa masa lalu. Dokumen dapat berupa tulisan, gambar atau karya monumental seseorang. Dokumen-dokumen yang dihadirkan dalam perkara ini secara eksklusif adalah dokumen-dokumen yang berkaitan dengan kelembagaan dan struktur manajemen administrasi yang menangani situasi awak kapal dalam menangani kecelakaan industri.</w:t>
      </w:r>
    </w:p>
    <w:p w:rsidR="00AA484B" w:rsidRPr="00D20EC9" w:rsidRDefault="00AA484B" w:rsidP="000A43A1">
      <w:pPr>
        <w:pStyle w:val="ListParagraph"/>
        <w:numPr>
          <w:ilvl w:val="0"/>
          <w:numId w:val="31"/>
        </w:numPr>
        <w:spacing w:line="480" w:lineRule="auto"/>
        <w:ind w:left="1134"/>
        <w:jc w:val="both"/>
        <w:rPr>
          <w:rFonts w:ascii="Times New Roman" w:eastAsia="Times New Roman" w:hAnsi="Times New Roman" w:cs="Times New Roman"/>
          <w:b/>
          <w:sz w:val="24"/>
          <w:szCs w:val="24"/>
          <w:lang w:val="id-ID"/>
        </w:rPr>
      </w:pPr>
      <w:r w:rsidRPr="00D20EC9">
        <w:rPr>
          <w:rFonts w:ascii="Times New Roman" w:eastAsia="Times New Roman" w:hAnsi="Times New Roman" w:cs="Times New Roman"/>
          <w:b/>
          <w:sz w:val="24"/>
          <w:szCs w:val="24"/>
          <w:lang w:val="id-ID"/>
        </w:rPr>
        <w:t>Teknik validitas</w:t>
      </w:r>
      <w:r w:rsidR="00B9454D" w:rsidRPr="00D20EC9">
        <w:rPr>
          <w:rFonts w:ascii="Times New Roman" w:eastAsia="Times New Roman" w:hAnsi="Times New Roman" w:cs="Times New Roman"/>
          <w:b/>
          <w:sz w:val="24"/>
          <w:szCs w:val="24"/>
          <w:lang w:val="id-ID"/>
        </w:rPr>
        <w:t xml:space="preserve"> dan </w:t>
      </w:r>
      <w:r w:rsidR="005122C2" w:rsidRPr="00D20EC9">
        <w:rPr>
          <w:rFonts w:ascii="Times New Roman" w:eastAsia="Times New Roman" w:hAnsi="Times New Roman" w:cs="Times New Roman"/>
          <w:b/>
          <w:sz w:val="24"/>
          <w:szCs w:val="24"/>
          <w:lang w:val="id-ID"/>
        </w:rPr>
        <w:t>Rel</w:t>
      </w:r>
      <w:r w:rsidR="00B9454D" w:rsidRPr="00D20EC9">
        <w:rPr>
          <w:rFonts w:ascii="Times New Roman" w:eastAsia="Times New Roman" w:hAnsi="Times New Roman" w:cs="Times New Roman"/>
          <w:b/>
          <w:sz w:val="24"/>
          <w:szCs w:val="24"/>
          <w:lang w:val="id-ID"/>
        </w:rPr>
        <w:t>iabilitas</w:t>
      </w:r>
    </w:p>
    <w:p w:rsidR="00AA484B" w:rsidRPr="00D20EC9" w:rsidRDefault="00B9454D" w:rsidP="00AA484B">
      <w:pPr>
        <w:pStyle w:val="ListParagraph"/>
        <w:spacing w:line="480" w:lineRule="auto"/>
        <w:ind w:left="1134" w:firstLine="306"/>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Menurut Mareceki dalam Budiastuti (2018) Validitas adalah penilaian apakah interpretasi dan kesimpulan penelitian didukung oleh bukti atau data yang ada. Dari sini dapat disimpulkan bahwa validitas dalam penelitian kualitatif berkaitan dengan ketepatan proses penelitian, sehingga hasil penelitian dan kesimpulan penelitian dapat diambil kebenarannya secara umum.</w:t>
      </w:r>
    </w:p>
    <w:p w:rsidR="00B9454D" w:rsidRDefault="00B9454D" w:rsidP="007F7E8C">
      <w:pPr>
        <w:pStyle w:val="ListParagraph"/>
        <w:spacing w:line="480" w:lineRule="auto"/>
        <w:ind w:left="1134" w:firstLine="306"/>
        <w:jc w:val="both"/>
        <w:rPr>
          <w:rFonts w:ascii="Times New Roman" w:eastAsia="Times New Roman" w:hAnsi="Times New Roman" w:cs="Times New Roman"/>
          <w:sz w:val="24"/>
          <w:szCs w:val="24"/>
          <w:lang w:val="id-ID"/>
        </w:rPr>
      </w:pPr>
      <w:r w:rsidRPr="00D20EC9">
        <w:rPr>
          <w:rFonts w:ascii="Times New Roman" w:eastAsia="Times New Roman" w:hAnsi="Times New Roman" w:cs="Times New Roman"/>
          <w:sz w:val="24"/>
          <w:szCs w:val="24"/>
          <w:lang w:val="id-ID"/>
        </w:rPr>
        <w:t>Menurut Budiastuti (2018)</w:t>
      </w:r>
      <w:r w:rsidR="007F7E8C" w:rsidRPr="00D20EC9">
        <w:rPr>
          <w:rFonts w:ascii="Times New Roman" w:hAnsi="Times New Roman" w:cs="Times New Roman"/>
          <w:sz w:val="24"/>
          <w:szCs w:val="24"/>
          <w:lang w:val="id-ID"/>
        </w:rPr>
        <w:t xml:space="preserve"> Reliabilitas </w:t>
      </w:r>
      <w:r w:rsidR="007F7E8C" w:rsidRPr="00D20EC9">
        <w:rPr>
          <w:rFonts w:ascii="Times New Roman" w:eastAsia="Times New Roman" w:hAnsi="Times New Roman" w:cs="Times New Roman"/>
          <w:sz w:val="24"/>
          <w:szCs w:val="24"/>
          <w:lang w:val="id-ID"/>
        </w:rPr>
        <w:t xml:space="preserve">Penelitian kualitatif dianggap dapat diandalkan ketika hasil penelitian adalah hasilnya dapat ditiru oleh peneliti lain. menghasilkan penelitian kualitatif yang andal mendokumentasikan catatan lapangan mereka baik dalam bentuk </w:t>
      </w:r>
      <w:r w:rsidR="007F7E8C" w:rsidRPr="00D20EC9">
        <w:rPr>
          <w:rFonts w:ascii="Times New Roman" w:eastAsia="Times New Roman" w:hAnsi="Times New Roman" w:cs="Times New Roman"/>
          <w:sz w:val="24"/>
          <w:szCs w:val="24"/>
          <w:lang w:val="id-ID"/>
        </w:rPr>
        <w:lastRenderedPageBreak/>
        <w:t xml:space="preserve">catatan harian </w:t>
      </w:r>
      <w:r w:rsidR="007F7E8C" w:rsidRPr="000D5832">
        <w:rPr>
          <w:rFonts w:ascii="Times New Roman" w:eastAsia="Times New Roman" w:hAnsi="Times New Roman" w:cs="Times New Roman"/>
          <w:i/>
          <w:sz w:val="24"/>
          <w:szCs w:val="24"/>
          <w:lang w:val="id-ID"/>
        </w:rPr>
        <w:t xml:space="preserve">(log book) </w:t>
      </w:r>
      <w:r w:rsidR="007F7E8C" w:rsidRPr="00D20EC9">
        <w:rPr>
          <w:rFonts w:ascii="Times New Roman" w:eastAsia="Times New Roman" w:hAnsi="Times New Roman" w:cs="Times New Roman"/>
          <w:sz w:val="24"/>
          <w:szCs w:val="24"/>
          <w:lang w:val="id-ID"/>
        </w:rPr>
        <w:t>maupun isian lapangan lainnya dalam bentuk memorandum.</w:t>
      </w:r>
    </w:p>
    <w:p w:rsidR="000C6CB5" w:rsidRPr="000C6CB5" w:rsidRDefault="000C6CB5" w:rsidP="000C6CB5">
      <w:pPr>
        <w:pStyle w:val="ListParagraph"/>
        <w:spacing w:line="480" w:lineRule="auto"/>
        <w:ind w:left="1134" w:firstLine="306"/>
        <w:jc w:val="both"/>
        <w:rPr>
          <w:rFonts w:ascii="Times New Roman" w:eastAsia="Times New Roman" w:hAnsi="Times New Roman" w:cs="Times New Roman"/>
          <w:sz w:val="24"/>
          <w:szCs w:val="24"/>
          <w:lang w:val="id-ID"/>
        </w:rPr>
      </w:pPr>
      <w:r w:rsidRPr="00D20EC9">
        <w:rPr>
          <w:rFonts w:ascii="Times New Roman" w:hAnsi="Times New Roman" w:cs="Times New Roman"/>
          <w:sz w:val="24"/>
          <w:szCs w:val="24"/>
          <w:lang w:val="id-ID"/>
        </w:rPr>
        <w:t xml:space="preserve">Dalam penelitian ini untuk memvalidasi pernyataan – pernyataan yang peneliti sampaikan terkait identifikasi risiko pada saat kegiatan bongkar muat. Peneliti mengirim kuisioner kepada 16 responden dimana para responden tersebut terdiri dari 10 perwira kapal dan 6 dosen / responden ahli </w:t>
      </w:r>
      <w:r w:rsidRPr="000D5832">
        <w:rPr>
          <w:rFonts w:ascii="Times New Roman" w:hAnsi="Times New Roman" w:cs="Times New Roman"/>
          <w:i/>
          <w:sz w:val="24"/>
          <w:szCs w:val="24"/>
          <w:lang w:val="id-ID"/>
        </w:rPr>
        <w:t>(expert).</w:t>
      </w:r>
    </w:p>
    <w:p w:rsidR="00380DEB" w:rsidRPr="00D20EC9" w:rsidRDefault="00380DEB" w:rsidP="00EF265C">
      <w:pPr>
        <w:pStyle w:val="Heading2"/>
        <w:rPr>
          <w:lang w:val="id-ID"/>
        </w:rPr>
      </w:pPr>
      <w:bookmarkStart w:id="84" w:name="_Toc126191222"/>
      <w:bookmarkStart w:id="85" w:name="_Toc139911570"/>
      <w:r w:rsidRPr="00D20EC9">
        <w:rPr>
          <w:lang w:val="id-ID"/>
        </w:rPr>
        <w:t>Teknik Analisis Data</w:t>
      </w:r>
      <w:bookmarkEnd w:id="84"/>
      <w:bookmarkEnd w:id="85"/>
    </w:p>
    <w:p w:rsidR="00380DEB" w:rsidRPr="00D20EC9" w:rsidRDefault="00380DEB" w:rsidP="00380DEB">
      <w:pPr>
        <w:pStyle w:val="ListParagraph"/>
        <w:spacing w:line="480" w:lineRule="auto"/>
        <w:jc w:val="both"/>
        <w:rPr>
          <w:rFonts w:ascii="Times New Roman" w:eastAsia="Times New Roman" w:hAnsi="Times New Roman" w:cs="Times New Roman"/>
          <w:sz w:val="24"/>
          <w:szCs w:val="24"/>
          <w:lang w:val="id-ID"/>
        </w:rPr>
      </w:pPr>
      <w:r w:rsidRPr="00D20EC9">
        <w:rPr>
          <w:rFonts w:ascii="Times New Roman" w:hAnsi="Times New Roman" w:cs="Times New Roman"/>
          <w:sz w:val="24"/>
          <w:szCs w:val="24"/>
          <w:lang w:val="id-ID"/>
        </w:rPr>
        <w:t xml:space="preserve">       Menurut Hardani dkk (2020)</w:t>
      </w:r>
      <w:r w:rsidR="004216A9" w:rsidRPr="00D20EC9">
        <w:rPr>
          <w:lang w:val="id-ID"/>
        </w:rPr>
        <w:t xml:space="preserve"> </w:t>
      </w:r>
      <w:r w:rsidR="004216A9" w:rsidRPr="00D20EC9">
        <w:rPr>
          <w:rFonts w:ascii="Times New Roman" w:hAnsi="Times New Roman" w:cs="Times New Roman"/>
          <w:sz w:val="24"/>
          <w:szCs w:val="24"/>
          <w:lang w:val="id-ID"/>
        </w:rPr>
        <w:t>Pengumpulan data kualitatif diperoleh dari berbagai sumber dengan menggunakan teknik pengumpulan data yang berbeda-beda dan dilakukan terus menerus hingga datanya jenuh. Seperti yang telah disebutkan, jumlah data menjadi semakin kompleks semakin lama seorang peneliti bekerja di bidang ini. Oleh karena itu, analisis data harus segera dilakukan melalui reduksi data</w:t>
      </w:r>
      <w:r w:rsidRPr="00D20EC9">
        <w:rPr>
          <w:rFonts w:ascii="Times New Roman" w:eastAsia="Times New Roman" w:hAnsi="Times New Roman" w:cs="Times New Roman"/>
          <w:sz w:val="24"/>
          <w:szCs w:val="24"/>
          <w:lang w:val="id-ID"/>
        </w:rPr>
        <w:t xml:space="preserve">. </w:t>
      </w:r>
    </w:p>
    <w:p w:rsidR="00380DEB" w:rsidRPr="00D20EC9" w:rsidRDefault="00380DEB" w:rsidP="00380DEB">
      <w:pPr>
        <w:pStyle w:val="ListParagraph"/>
        <w:spacing w:line="480" w:lineRule="auto"/>
        <w:jc w:val="both"/>
        <w:rPr>
          <w:rFonts w:ascii="Times New Roman" w:eastAsia="Times New Roman" w:hAnsi="Times New Roman" w:cs="Times New Roman"/>
          <w:sz w:val="24"/>
          <w:szCs w:val="24"/>
          <w:lang w:val="id-ID"/>
        </w:rPr>
      </w:pPr>
      <w:r w:rsidRPr="00D20EC9">
        <w:rPr>
          <w:rFonts w:ascii="Times New Roman" w:hAnsi="Times New Roman" w:cs="Times New Roman"/>
          <w:sz w:val="24"/>
          <w:szCs w:val="24"/>
          <w:lang w:val="id-ID"/>
        </w:rPr>
        <w:t xml:space="preserve">        </w:t>
      </w:r>
      <w:r w:rsidR="004216A9" w:rsidRPr="00D20EC9">
        <w:rPr>
          <w:rFonts w:ascii="Times New Roman" w:hAnsi="Times New Roman" w:cs="Times New Roman"/>
          <w:sz w:val="24"/>
          <w:szCs w:val="24"/>
          <w:lang w:val="id-ID"/>
        </w:rPr>
        <w:t xml:space="preserve">Dalam penulisan proposal penelitian ini, penulis menggunakan metode analisis Hazop. Studi bahaya dan kegunaan, yang dikenal sebagai hazop, adalah teknik analisis bahaya standar yang digunakan dalam penilaian keselamatan sistem baru atau yang diubah untuk potensi bahaya atau malfungsi. Hazop adalah pengujian menyeluruh oleh tim ahli yang memeriksa bagian mana dari sistem yang terjadi saat komponen digunakan di luar pola desain komponen normal yang ada. Dengan demikian, hazop didefinisikan sebagai suatu sistem dan bentuk evaluasi terhadap desain, proses, atau operasi yang ada, yang tujuannya adalah untuk </w:t>
      </w:r>
      <w:r w:rsidR="004216A9" w:rsidRPr="00D20EC9">
        <w:rPr>
          <w:rFonts w:ascii="Times New Roman" w:hAnsi="Times New Roman" w:cs="Times New Roman"/>
          <w:sz w:val="24"/>
          <w:szCs w:val="24"/>
          <w:lang w:val="id-ID"/>
        </w:rPr>
        <w:lastRenderedPageBreak/>
        <w:t>mengidentifikasi dan mengevaluasi masalah yang menghadirkan risiko individu, operasi, atau mencegah operasi yang efektif</w:t>
      </w:r>
      <w:r w:rsidRPr="00D20EC9">
        <w:rPr>
          <w:rFonts w:ascii="Times New Roman" w:hAnsi="Times New Roman" w:cs="Times New Roman"/>
          <w:sz w:val="24"/>
          <w:szCs w:val="24"/>
          <w:lang w:val="id-ID"/>
        </w:rPr>
        <w:t>.</w:t>
      </w:r>
    </w:p>
    <w:p w:rsidR="00FE22C9" w:rsidRPr="00D20EC9" w:rsidRDefault="00FE22C9" w:rsidP="00C0335E">
      <w:pPr>
        <w:widowControl/>
        <w:autoSpaceDE/>
        <w:autoSpaceDN/>
        <w:spacing w:after="160" w:line="259" w:lineRule="auto"/>
        <w:rPr>
          <w:b/>
          <w:sz w:val="24"/>
          <w:szCs w:val="24"/>
          <w:lang w:val="id-ID"/>
        </w:rPr>
        <w:sectPr w:rsidR="00FE22C9" w:rsidRPr="00D20EC9" w:rsidSect="00FE22C9">
          <w:headerReference w:type="default" r:id="rId18"/>
          <w:footerReference w:type="default" r:id="rId19"/>
          <w:footerReference w:type="first" r:id="rId20"/>
          <w:pgSz w:w="11906" w:h="16838"/>
          <w:pgMar w:top="1701" w:right="1701" w:bottom="1701" w:left="2268" w:header="708" w:footer="708" w:gutter="0"/>
          <w:cols w:space="708"/>
          <w:titlePg/>
          <w:docGrid w:linePitch="360"/>
        </w:sectPr>
      </w:pPr>
    </w:p>
    <w:p w:rsidR="00FE22C9" w:rsidRPr="00D20EC9" w:rsidRDefault="00FE22C9" w:rsidP="00D544FE">
      <w:pPr>
        <w:pStyle w:val="Heading1"/>
        <w:spacing w:line="480" w:lineRule="auto"/>
      </w:pPr>
      <w:bookmarkStart w:id="86" w:name="_Toc139911571"/>
      <w:r w:rsidRPr="00D20EC9">
        <w:lastRenderedPageBreak/>
        <w:t>BAB IV</w:t>
      </w:r>
      <w:r w:rsidR="00D544FE" w:rsidRPr="00D20EC9">
        <w:br w:type="textWrapping" w:clear="all"/>
      </w:r>
      <w:r w:rsidRPr="00D20EC9">
        <w:t>HASIL PENELITIAN DAN PEMBAHASAN</w:t>
      </w:r>
      <w:bookmarkEnd w:id="86"/>
    </w:p>
    <w:p w:rsidR="00FE22C9" w:rsidRPr="00D20EC9" w:rsidRDefault="00FE22C9" w:rsidP="000A43A1">
      <w:pPr>
        <w:pStyle w:val="Heading2"/>
        <w:numPr>
          <w:ilvl w:val="0"/>
          <w:numId w:val="61"/>
        </w:numPr>
        <w:rPr>
          <w:lang w:val="id-ID"/>
        </w:rPr>
      </w:pPr>
      <w:bookmarkStart w:id="87" w:name="_Toc139911572"/>
      <w:r w:rsidRPr="00D20EC9">
        <w:rPr>
          <w:lang w:val="id-ID"/>
        </w:rPr>
        <w:t>Gambaran Umum Lokasi Penelitian</w:t>
      </w:r>
      <w:bookmarkEnd w:id="87"/>
    </w:p>
    <w:p w:rsidR="00FE22C9" w:rsidRPr="00D20EC9" w:rsidRDefault="00FE22C9" w:rsidP="00FE22C9">
      <w:pPr>
        <w:pStyle w:val="ListParagraph"/>
        <w:spacing w:line="480" w:lineRule="auto"/>
        <w:jc w:val="both"/>
        <w:rPr>
          <w:rFonts w:ascii="Times New Roman" w:hAnsi="Times New Roman" w:cs="Times New Roman"/>
          <w:i/>
          <w:sz w:val="24"/>
          <w:szCs w:val="24"/>
          <w:lang w:val="id-ID"/>
        </w:rPr>
      </w:pPr>
      <w:r w:rsidRPr="00D20EC9">
        <w:rPr>
          <w:rFonts w:ascii="Times New Roman" w:hAnsi="Times New Roman" w:cs="Times New Roman"/>
          <w:sz w:val="24"/>
          <w:szCs w:val="24"/>
          <w:lang w:val="id-ID"/>
        </w:rPr>
        <w:t xml:space="preserve">       Berikut ini adalah beberapa gambaran umum dari pengalaman dan data-data yang peneliti alami pada waktu melaksanakan praktek laut di kapal MV. TANTO PERMAI yang dilaksanakan pada bulan Juli 2021 sampai dengan bulan Juli 2022. Selama peneliti melaksanakan praktek kerja laut peneliti menemukan permasalah yang terkait dengan identifikasi risiko kecelakaan kerja pada saat kegiatan bongkar muat untuk metode sendiri peneliti menggunakan metode </w:t>
      </w:r>
      <w:r w:rsidRPr="00D20EC9">
        <w:rPr>
          <w:rFonts w:ascii="Times New Roman" w:hAnsi="Times New Roman" w:cs="Times New Roman"/>
          <w:i/>
          <w:sz w:val="24"/>
          <w:szCs w:val="24"/>
          <w:lang w:val="id-ID"/>
        </w:rPr>
        <w:t>hazop analysis.</w:t>
      </w:r>
    </w:p>
    <w:p w:rsidR="00FE22C9" w:rsidRPr="00D20EC9" w:rsidRDefault="00FE22C9" w:rsidP="00FE22C9">
      <w:pPr>
        <w:pStyle w:val="ListParagraph"/>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Berikut akan diuraikan mengenai data-data kapal dimana peneliti melaksanakan praktik kerja laut.</w:t>
      </w:r>
    </w:p>
    <w:p w:rsidR="008569EA" w:rsidRPr="00D20EC9" w:rsidRDefault="00FE22C9" w:rsidP="008569EA">
      <w:pPr>
        <w:pStyle w:val="ListParagraph"/>
        <w:keepNext/>
        <w:spacing w:line="480" w:lineRule="auto"/>
        <w:jc w:val="center"/>
        <w:rPr>
          <w:lang w:val="id-ID"/>
        </w:rPr>
      </w:pPr>
      <w:r w:rsidRPr="00D20EC9">
        <w:rPr>
          <w:rFonts w:ascii="Times New Roman" w:hAnsi="Times New Roman" w:cs="Times New Roman"/>
          <w:noProof/>
          <w:sz w:val="24"/>
          <w:szCs w:val="24"/>
          <w:lang w:val="id-ID"/>
        </w:rPr>
        <w:drawing>
          <wp:inline distT="0" distB="0" distL="0" distR="0" wp14:anchorId="7B29A3EC" wp14:editId="51D46502">
            <wp:extent cx="4619501" cy="3550285"/>
            <wp:effectExtent l="0" t="0" r="0" b="0"/>
            <wp:docPr id="4" name="Picture 4" descr="C:\Users\ACER\Pictures\Screenshot_2022-11-17-07-13-06-33_6012fa4d4ddec268fc5c7112cbb265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Screenshot_2022-11-17-07-13-06-33_6012fa4d4ddec268fc5c7112cbb265e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3432" cy="3591733"/>
                    </a:xfrm>
                    <a:prstGeom prst="rect">
                      <a:avLst/>
                    </a:prstGeom>
                    <a:noFill/>
                    <a:ln>
                      <a:noFill/>
                    </a:ln>
                  </pic:spPr>
                </pic:pic>
              </a:graphicData>
            </a:graphic>
          </wp:inline>
        </w:drawing>
      </w:r>
    </w:p>
    <w:p w:rsidR="00FE22C9" w:rsidRPr="00D20EC9" w:rsidRDefault="008569EA" w:rsidP="00C216AC">
      <w:pPr>
        <w:pStyle w:val="Caption"/>
        <w:jc w:val="center"/>
        <w:rPr>
          <w:i w:val="0"/>
          <w:color w:val="auto"/>
          <w:sz w:val="24"/>
          <w:szCs w:val="24"/>
          <w:lang w:val="id-ID"/>
        </w:rPr>
      </w:pPr>
      <w:bookmarkStart w:id="88" w:name="_Toc138658484"/>
      <w:bookmarkStart w:id="89" w:name="_Toc138658599"/>
      <w:bookmarkStart w:id="90" w:name="_Toc139911613"/>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1</w:t>
      </w:r>
      <w:r w:rsidRPr="00D20EC9">
        <w:rPr>
          <w:i w:val="0"/>
          <w:color w:val="auto"/>
          <w:sz w:val="24"/>
          <w:szCs w:val="24"/>
          <w:lang w:val="id-ID"/>
        </w:rPr>
        <w:fldChar w:fldCharType="end"/>
      </w:r>
      <w:r w:rsidR="00C216AC" w:rsidRPr="00D20EC9">
        <w:rPr>
          <w:i w:val="0"/>
          <w:color w:val="auto"/>
          <w:sz w:val="24"/>
          <w:szCs w:val="24"/>
          <w:lang w:val="id-ID"/>
        </w:rPr>
        <w:t xml:space="preserve"> </w:t>
      </w:r>
      <w:r w:rsidRPr="00D20EC9">
        <w:rPr>
          <w:i w:val="0"/>
          <w:color w:val="auto"/>
          <w:sz w:val="24"/>
          <w:szCs w:val="24"/>
          <w:lang w:val="id-ID"/>
        </w:rPr>
        <w:t>Foto Kapal MV. Tanto Permai Tampak Depan</w:t>
      </w:r>
      <w:bookmarkEnd w:id="88"/>
      <w:bookmarkEnd w:id="89"/>
      <w:bookmarkEnd w:id="90"/>
    </w:p>
    <w:p w:rsidR="00FE22C9" w:rsidRPr="00D20EC9" w:rsidRDefault="00FE22C9" w:rsidP="00FE22C9">
      <w:pPr>
        <w:spacing w:line="480" w:lineRule="auto"/>
        <w:jc w:val="center"/>
        <w:rPr>
          <w:b/>
          <w:sz w:val="24"/>
          <w:szCs w:val="24"/>
          <w:lang w:val="id-ID"/>
        </w:rPr>
      </w:pPr>
      <w:r w:rsidRPr="00D20EC9">
        <w:rPr>
          <w:b/>
          <w:sz w:val="24"/>
          <w:szCs w:val="24"/>
          <w:lang w:val="id-ID"/>
        </w:rPr>
        <w:lastRenderedPageBreak/>
        <w:t>SHIP</w:t>
      </w:r>
      <w:r w:rsidRPr="00D20EC9">
        <w:rPr>
          <w:b/>
          <w:spacing w:val="-3"/>
          <w:sz w:val="24"/>
          <w:szCs w:val="24"/>
          <w:lang w:val="id-ID"/>
        </w:rPr>
        <w:t xml:space="preserve"> </w:t>
      </w:r>
      <w:r w:rsidRPr="00D20EC9">
        <w:rPr>
          <w:b/>
          <w:sz w:val="24"/>
          <w:szCs w:val="24"/>
          <w:lang w:val="id-ID"/>
        </w:rPr>
        <w:t>PARTICULAR</w:t>
      </w:r>
    </w:p>
    <w:p w:rsidR="00FE22C9" w:rsidRPr="00D20EC9" w:rsidRDefault="00FE22C9" w:rsidP="000A43A1">
      <w:pPr>
        <w:pStyle w:val="ListParagraph"/>
        <w:widowControl w:val="0"/>
        <w:numPr>
          <w:ilvl w:val="0"/>
          <w:numId w:val="59"/>
        </w:numPr>
        <w:tabs>
          <w:tab w:val="left" w:pos="1409"/>
          <w:tab w:val="left" w:pos="4708"/>
          <w:tab w:val="left" w:pos="5369"/>
        </w:tabs>
        <w:autoSpaceDE w:val="0"/>
        <w:autoSpaceDN w:val="0"/>
        <w:spacing w:after="0" w:line="480" w:lineRule="auto"/>
        <w:jc w:val="both"/>
        <w:rPr>
          <w:rFonts w:ascii="Times New Roman" w:eastAsia="Times New Roman" w:hAnsi="Times New Roman" w:cs="Times New Roman"/>
          <w:sz w:val="24"/>
          <w:lang w:val="id-ID"/>
        </w:rPr>
      </w:pPr>
      <w:r w:rsidRPr="00D20EC9">
        <w:rPr>
          <w:rFonts w:ascii="Times New Roman" w:eastAsia="Times New Roman" w:hAnsi="Times New Roman" w:cs="Times New Roman"/>
          <w:sz w:val="24"/>
          <w:lang w:val="id-ID"/>
        </w:rPr>
        <w:t>NAME OF VESSEL</w:t>
      </w:r>
      <w:r w:rsidRPr="00D20EC9">
        <w:rPr>
          <w:rFonts w:ascii="Times New Roman" w:eastAsia="Times New Roman" w:hAnsi="Times New Roman" w:cs="Times New Roman"/>
          <w:sz w:val="24"/>
          <w:lang w:val="id-ID"/>
        </w:rPr>
        <w:tab/>
        <w:t>:</w:t>
      </w:r>
      <w:r w:rsidRPr="00D20EC9">
        <w:rPr>
          <w:rFonts w:ascii="Times New Roman" w:eastAsia="Times New Roman" w:hAnsi="Times New Roman" w:cs="Times New Roman"/>
          <w:sz w:val="24"/>
          <w:lang w:val="id-ID"/>
        </w:rPr>
        <w:tab/>
        <w:t>KM. TANTO PERMAI</w:t>
      </w:r>
    </w:p>
    <w:p w:rsidR="00FE22C9" w:rsidRPr="00D20EC9" w:rsidRDefault="00FE22C9" w:rsidP="000A43A1">
      <w:pPr>
        <w:numPr>
          <w:ilvl w:val="0"/>
          <w:numId w:val="59"/>
        </w:numPr>
        <w:tabs>
          <w:tab w:val="left" w:pos="1409"/>
          <w:tab w:val="left" w:pos="4708"/>
          <w:tab w:val="left" w:pos="5369"/>
        </w:tabs>
        <w:spacing w:before="1" w:line="480" w:lineRule="auto"/>
        <w:ind w:hanging="361"/>
        <w:jc w:val="both"/>
        <w:rPr>
          <w:sz w:val="24"/>
          <w:lang w:val="id-ID"/>
        </w:rPr>
      </w:pPr>
      <w:r w:rsidRPr="00D20EC9">
        <w:rPr>
          <w:sz w:val="24"/>
          <w:lang w:val="id-ID"/>
        </w:rPr>
        <w:t>CALL</w:t>
      </w:r>
      <w:r w:rsidRPr="00D20EC9">
        <w:rPr>
          <w:spacing w:val="-4"/>
          <w:sz w:val="24"/>
          <w:lang w:val="id-ID"/>
        </w:rPr>
        <w:t xml:space="preserve"> </w:t>
      </w:r>
      <w:r w:rsidRPr="00D20EC9">
        <w:rPr>
          <w:sz w:val="24"/>
          <w:lang w:val="id-ID"/>
        </w:rPr>
        <w:t>SIGN</w:t>
      </w:r>
      <w:r w:rsidRPr="00D20EC9">
        <w:rPr>
          <w:sz w:val="24"/>
          <w:lang w:val="id-ID"/>
        </w:rPr>
        <w:tab/>
        <w:t>:</w:t>
      </w:r>
      <w:r w:rsidRPr="00D20EC9">
        <w:rPr>
          <w:sz w:val="24"/>
          <w:lang w:val="id-ID"/>
        </w:rPr>
        <w:tab/>
        <w:t>PNCU</w:t>
      </w:r>
    </w:p>
    <w:p w:rsidR="00FE22C9" w:rsidRPr="00D20EC9" w:rsidRDefault="00FE22C9" w:rsidP="000A43A1">
      <w:pPr>
        <w:numPr>
          <w:ilvl w:val="0"/>
          <w:numId w:val="59"/>
        </w:numPr>
        <w:tabs>
          <w:tab w:val="left" w:pos="1409"/>
          <w:tab w:val="left" w:pos="4708"/>
          <w:tab w:val="left" w:pos="5369"/>
        </w:tabs>
        <w:spacing w:before="1" w:line="480" w:lineRule="auto"/>
        <w:ind w:hanging="361"/>
        <w:jc w:val="both"/>
        <w:rPr>
          <w:sz w:val="24"/>
          <w:lang w:val="id-ID"/>
        </w:rPr>
      </w:pPr>
      <w:r w:rsidRPr="00D20EC9">
        <w:rPr>
          <w:sz w:val="24"/>
          <w:szCs w:val="24"/>
          <w:lang w:val="id-ID"/>
        </w:rPr>
        <w:t>IMO NO.</w:t>
      </w:r>
      <w:r w:rsidRPr="00D20EC9">
        <w:rPr>
          <w:sz w:val="24"/>
          <w:szCs w:val="24"/>
          <w:lang w:val="id-ID"/>
        </w:rPr>
        <w:tab/>
        <w:t>:</w:t>
      </w:r>
      <w:r w:rsidRPr="00D20EC9">
        <w:rPr>
          <w:sz w:val="24"/>
          <w:szCs w:val="24"/>
          <w:lang w:val="id-ID"/>
        </w:rPr>
        <w:tab/>
        <w:t>9088641</w:t>
      </w:r>
    </w:p>
    <w:p w:rsidR="00FE22C9" w:rsidRPr="00D20EC9" w:rsidRDefault="00FE22C9" w:rsidP="000A43A1">
      <w:pPr>
        <w:numPr>
          <w:ilvl w:val="0"/>
          <w:numId w:val="59"/>
        </w:numPr>
        <w:tabs>
          <w:tab w:val="left" w:pos="1409"/>
          <w:tab w:val="left" w:pos="4708"/>
          <w:tab w:val="left" w:pos="5369"/>
        </w:tabs>
        <w:spacing w:before="1" w:line="480" w:lineRule="auto"/>
        <w:ind w:hanging="361"/>
        <w:jc w:val="both"/>
        <w:rPr>
          <w:sz w:val="24"/>
          <w:lang w:val="id-ID"/>
        </w:rPr>
      </w:pPr>
      <w:r w:rsidRPr="00D20EC9">
        <w:rPr>
          <w:sz w:val="24"/>
          <w:szCs w:val="24"/>
          <w:lang w:val="id-ID"/>
        </w:rPr>
        <w:t>MMSI</w:t>
      </w:r>
      <w:r w:rsidRPr="00D20EC9">
        <w:rPr>
          <w:spacing w:val="-6"/>
          <w:sz w:val="24"/>
          <w:szCs w:val="24"/>
          <w:lang w:val="id-ID"/>
        </w:rPr>
        <w:t xml:space="preserve"> </w:t>
      </w:r>
      <w:r w:rsidRPr="00D20EC9">
        <w:rPr>
          <w:sz w:val="24"/>
          <w:szCs w:val="24"/>
          <w:lang w:val="id-ID"/>
        </w:rPr>
        <w:t>NO.</w:t>
      </w:r>
      <w:r w:rsidRPr="00D20EC9">
        <w:rPr>
          <w:sz w:val="24"/>
          <w:szCs w:val="24"/>
          <w:lang w:val="id-ID"/>
        </w:rPr>
        <w:tab/>
        <w:t>:</w:t>
      </w:r>
      <w:r w:rsidRPr="00D20EC9">
        <w:rPr>
          <w:sz w:val="24"/>
          <w:szCs w:val="24"/>
          <w:lang w:val="id-ID"/>
        </w:rPr>
        <w:tab/>
        <w:t>525016550</w:t>
      </w:r>
    </w:p>
    <w:p w:rsidR="00FE22C9" w:rsidRPr="00D20EC9" w:rsidRDefault="00FE22C9" w:rsidP="000A43A1">
      <w:pPr>
        <w:pStyle w:val="ListParagraph"/>
        <w:widowControl w:val="0"/>
        <w:numPr>
          <w:ilvl w:val="0"/>
          <w:numId w:val="58"/>
        </w:numPr>
        <w:tabs>
          <w:tab w:val="left" w:pos="1409"/>
          <w:tab w:val="left" w:pos="4708"/>
          <w:tab w:val="left" w:pos="5369"/>
        </w:tabs>
        <w:autoSpaceDE w:val="0"/>
        <w:autoSpaceDN w:val="0"/>
        <w:spacing w:after="0" w:line="480" w:lineRule="auto"/>
        <w:jc w:val="both"/>
        <w:rPr>
          <w:rFonts w:ascii="Times New Roman" w:eastAsia="Times New Roman" w:hAnsi="Times New Roman" w:cs="Times New Roman"/>
          <w:sz w:val="24"/>
          <w:lang w:val="id-ID"/>
        </w:rPr>
      </w:pPr>
      <w:r w:rsidRPr="00D20EC9">
        <w:rPr>
          <w:rFonts w:ascii="Times New Roman" w:eastAsia="Times New Roman" w:hAnsi="Times New Roman" w:cs="Times New Roman"/>
          <w:sz w:val="24"/>
          <w:lang w:val="id-ID"/>
        </w:rPr>
        <w:t>PORT</w:t>
      </w:r>
      <w:r w:rsidRPr="00D20EC9">
        <w:rPr>
          <w:rFonts w:ascii="Times New Roman" w:eastAsia="Times New Roman" w:hAnsi="Times New Roman" w:cs="Times New Roman"/>
          <w:spacing w:val="-1"/>
          <w:sz w:val="24"/>
          <w:lang w:val="id-ID"/>
        </w:rPr>
        <w:t xml:space="preserve"> </w:t>
      </w:r>
      <w:r w:rsidRPr="00D20EC9">
        <w:rPr>
          <w:rFonts w:ascii="Times New Roman" w:eastAsia="Times New Roman" w:hAnsi="Times New Roman" w:cs="Times New Roman"/>
          <w:sz w:val="24"/>
          <w:lang w:val="id-ID"/>
        </w:rPr>
        <w:t>OF</w:t>
      </w:r>
      <w:r w:rsidRPr="00D20EC9">
        <w:rPr>
          <w:rFonts w:ascii="Times New Roman" w:eastAsia="Times New Roman" w:hAnsi="Times New Roman" w:cs="Times New Roman"/>
          <w:spacing w:val="-3"/>
          <w:sz w:val="24"/>
          <w:lang w:val="id-ID"/>
        </w:rPr>
        <w:t xml:space="preserve"> </w:t>
      </w:r>
      <w:r w:rsidRPr="00D20EC9">
        <w:rPr>
          <w:rFonts w:ascii="Times New Roman" w:eastAsia="Times New Roman" w:hAnsi="Times New Roman" w:cs="Times New Roman"/>
          <w:sz w:val="24"/>
          <w:lang w:val="id-ID"/>
        </w:rPr>
        <w:t>REGISTRY</w:t>
      </w:r>
      <w:r w:rsidRPr="00D20EC9">
        <w:rPr>
          <w:rFonts w:ascii="Times New Roman" w:eastAsia="Times New Roman" w:hAnsi="Times New Roman" w:cs="Times New Roman"/>
          <w:sz w:val="24"/>
          <w:lang w:val="id-ID"/>
        </w:rPr>
        <w:tab/>
        <w:t>:</w:t>
      </w:r>
      <w:r w:rsidRPr="00D20EC9">
        <w:rPr>
          <w:rFonts w:ascii="Times New Roman" w:eastAsia="Times New Roman" w:hAnsi="Times New Roman" w:cs="Times New Roman"/>
          <w:sz w:val="24"/>
          <w:lang w:val="id-ID"/>
        </w:rPr>
        <w:tab/>
        <w:t>JAKARTA</w:t>
      </w:r>
    </w:p>
    <w:p w:rsidR="00FE22C9" w:rsidRPr="00D20EC9" w:rsidRDefault="00FE22C9" w:rsidP="000A43A1">
      <w:pPr>
        <w:numPr>
          <w:ilvl w:val="0"/>
          <w:numId w:val="58"/>
        </w:numPr>
        <w:tabs>
          <w:tab w:val="left" w:pos="1409"/>
          <w:tab w:val="left" w:pos="4708"/>
          <w:tab w:val="left" w:pos="5369"/>
        </w:tabs>
        <w:spacing w:line="480" w:lineRule="auto"/>
        <w:ind w:hanging="361"/>
        <w:jc w:val="both"/>
        <w:rPr>
          <w:sz w:val="24"/>
          <w:lang w:val="id-ID"/>
        </w:rPr>
      </w:pPr>
      <w:r w:rsidRPr="00D20EC9">
        <w:rPr>
          <w:sz w:val="24"/>
          <w:lang w:val="id-ID"/>
        </w:rPr>
        <w:t>FLAG</w:t>
      </w:r>
      <w:r w:rsidRPr="00D20EC9">
        <w:rPr>
          <w:sz w:val="24"/>
          <w:lang w:val="id-ID"/>
        </w:rPr>
        <w:tab/>
        <w:t>:</w:t>
      </w:r>
      <w:r w:rsidRPr="00D20EC9">
        <w:rPr>
          <w:sz w:val="24"/>
          <w:lang w:val="id-ID"/>
        </w:rPr>
        <w:tab/>
        <w:t>INDONESIA</w:t>
      </w:r>
    </w:p>
    <w:p w:rsidR="00FE22C9" w:rsidRPr="00D20EC9" w:rsidRDefault="00FE22C9" w:rsidP="000A43A1">
      <w:pPr>
        <w:numPr>
          <w:ilvl w:val="0"/>
          <w:numId w:val="58"/>
        </w:numPr>
        <w:tabs>
          <w:tab w:val="left" w:pos="1418"/>
          <w:tab w:val="left" w:pos="2713"/>
          <w:tab w:val="left" w:pos="4708"/>
          <w:tab w:val="left" w:pos="5369"/>
        </w:tabs>
        <w:spacing w:line="480" w:lineRule="auto"/>
        <w:ind w:left="5387" w:right="-1" w:hanging="4340"/>
        <w:rPr>
          <w:sz w:val="24"/>
          <w:lang w:val="id-ID"/>
        </w:rPr>
      </w:pPr>
      <w:r w:rsidRPr="00D20EC9">
        <w:rPr>
          <w:sz w:val="24"/>
          <w:lang w:val="id-ID"/>
        </w:rPr>
        <w:t>SHIP</w:t>
      </w:r>
      <w:r w:rsidRPr="00D20EC9">
        <w:rPr>
          <w:spacing w:val="-3"/>
          <w:sz w:val="24"/>
          <w:lang w:val="id-ID"/>
        </w:rPr>
        <w:t xml:space="preserve"> </w:t>
      </w:r>
      <w:r w:rsidRPr="00D20EC9">
        <w:rPr>
          <w:sz w:val="24"/>
          <w:lang w:val="id-ID"/>
        </w:rPr>
        <w:t>BUILDER</w:t>
      </w:r>
      <w:r w:rsidRPr="00D20EC9">
        <w:rPr>
          <w:sz w:val="24"/>
          <w:lang w:val="id-ID"/>
        </w:rPr>
        <w:tab/>
        <w:t xml:space="preserve">: </w:t>
      </w:r>
      <w:r w:rsidRPr="00D20EC9">
        <w:rPr>
          <w:sz w:val="24"/>
          <w:lang w:val="id-ID"/>
        </w:rPr>
        <w:tab/>
        <w:t>SHN.KURUSHIMA DOCKYARD CO LTD JAPAN</w:t>
      </w:r>
    </w:p>
    <w:p w:rsidR="00FE22C9" w:rsidRPr="00D20EC9" w:rsidRDefault="00FE22C9" w:rsidP="000A43A1">
      <w:pPr>
        <w:numPr>
          <w:ilvl w:val="0"/>
          <w:numId w:val="58"/>
        </w:numPr>
        <w:tabs>
          <w:tab w:val="left" w:pos="1476"/>
          <w:tab w:val="left" w:pos="4708"/>
          <w:tab w:val="left" w:pos="5369"/>
        </w:tabs>
        <w:spacing w:line="480" w:lineRule="auto"/>
        <w:ind w:left="1475" w:right="-1" w:hanging="428"/>
        <w:jc w:val="both"/>
        <w:rPr>
          <w:sz w:val="24"/>
          <w:lang w:val="id-ID"/>
        </w:rPr>
      </w:pPr>
      <w:r w:rsidRPr="00D20EC9">
        <w:rPr>
          <w:sz w:val="24"/>
          <w:lang w:val="id-ID"/>
        </w:rPr>
        <w:t>OWNER</w:t>
      </w:r>
      <w:r w:rsidRPr="00D20EC9">
        <w:rPr>
          <w:spacing w:val="-1"/>
          <w:sz w:val="24"/>
          <w:lang w:val="id-ID"/>
        </w:rPr>
        <w:t xml:space="preserve"> </w:t>
      </w:r>
      <w:r w:rsidRPr="00D20EC9">
        <w:rPr>
          <w:sz w:val="24"/>
          <w:lang w:val="id-ID"/>
        </w:rPr>
        <w:t>COMPANY</w:t>
      </w:r>
      <w:r w:rsidRPr="00D20EC9">
        <w:rPr>
          <w:sz w:val="24"/>
          <w:lang w:val="id-ID"/>
        </w:rPr>
        <w:tab/>
        <w:t>:</w:t>
      </w:r>
      <w:r w:rsidRPr="00D20EC9">
        <w:rPr>
          <w:sz w:val="24"/>
          <w:lang w:val="id-ID"/>
        </w:rPr>
        <w:tab/>
        <w:t>PT. TANTO INTIM LINE</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YEAR</w:t>
      </w:r>
      <w:r w:rsidRPr="00D20EC9">
        <w:rPr>
          <w:spacing w:val="-4"/>
          <w:sz w:val="24"/>
          <w:lang w:val="id-ID"/>
        </w:rPr>
        <w:t xml:space="preserve"> </w:t>
      </w:r>
      <w:r w:rsidRPr="00D20EC9">
        <w:rPr>
          <w:sz w:val="24"/>
          <w:lang w:val="id-ID"/>
        </w:rPr>
        <w:t>BUILD</w:t>
      </w:r>
      <w:r w:rsidRPr="00D20EC9">
        <w:rPr>
          <w:sz w:val="24"/>
          <w:lang w:val="id-ID"/>
        </w:rPr>
        <w:tab/>
        <w:t>:</w:t>
      </w:r>
      <w:r w:rsidRPr="00D20EC9">
        <w:rPr>
          <w:sz w:val="24"/>
          <w:lang w:val="id-ID"/>
        </w:rPr>
        <w:tab/>
        <w:t>1994</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CLASSIFICATION</w:t>
      </w:r>
      <w:r w:rsidRPr="00D20EC9">
        <w:rPr>
          <w:sz w:val="24"/>
          <w:lang w:val="id-ID"/>
        </w:rPr>
        <w:tab/>
        <w:t>:</w:t>
      </w:r>
      <w:r w:rsidRPr="00D20EC9">
        <w:rPr>
          <w:sz w:val="24"/>
          <w:lang w:val="id-ID"/>
        </w:rPr>
        <w:tab/>
        <w:t>BKI</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LOA</w:t>
      </w:r>
      <w:r w:rsidRPr="00D20EC9">
        <w:rPr>
          <w:sz w:val="24"/>
          <w:lang w:val="id-ID"/>
        </w:rPr>
        <w:tab/>
        <w:t>:</w:t>
      </w:r>
      <w:r w:rsidRPr="00D20EC9">
        <w:rPr>
          <w:sz w:val="24"/>
          <w:lang w:val="id-ID"/>
        </w:rPr>
        <w:tab/>
        <w:t>144.02 M</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LBP</w:t>
      </w:r>
      <w:r w:rsidRPr="00D20EC9">
        <w:rPr>
          <w:sz w:val="24"/>
          <w:lang w:val="id-ID"/>
        </w:rPr>
        <w:tab/>
        <w:t>:</w:t>
      </w:r>
      <w:r w:rsidRPr="00D20EC9">
        <w:rPr>
          <w:sz w:val="24"/>
          <w:lang w:val="id-ID"/>
        </w:rPr>
        <w:tab/>
        <w:t>135.10 M</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BREADTH</w:t>
      </w:r>
      <w:r w:rsidRPr="00D20EC9">
        <w:rPr>
          <w:spacing w:val="-3"/>
          <w:sz w:val="24"/>
          <w:lang w:val="id-ID"/>
        </w:rPr>
        <w:t xml:space="preserve"> </w:t>
      </w:r>
      <w:r w:rsidRPr="00D20EC9">
        <w:rPr>
          <w:sz w:val="24"/>
          <w:lang w:val="id-ID"/>
        </w:rPr>
        <w:t>MOULDED</w:t>
      </w:r>
      <w:r w:rsidRPr="00D20EC9">
        <w:rPr>
          <w:sz w:val="24"/>
          <w:lang w:val="id-ID"/>
        </w:rPr>
        <w:tab/>
        <w:t>:</w:t>
      </w:r>
      <w:r w:rsidRPr="00D20EC9">
        <w:rPr>
          <w:sz w:val="24"/>
          <w:lang w:val="id-ID"/>
        </w:rPr>
        <w:tab/>
        <w:t>21.80 M</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DEPTH</w:t>
      </w:r>
      <w:r w:rsidRPr="00D20EC9">
        <w:rPr>
          <w:spacing w:val="-2"/>
          <w:sz w:val="24"/>
          <w:lang w:val="id-ID"/>
        </w:rPr>
        <w:t xml:space="preserve"> </w:t>
      </w:r>
      <w:r w:rsidRPr="00D20EC9">
        <w:rPr>
          <w:sz w:val="24"/>
          <w:lang w:val="id-ID"/>
        </w:rPr>
        <w:t xml:space="preserve">MOULDED </w:t>
      </w:r>
      <w:r w:rsidRPr="00D20EC9">
        <w:rPr>
          <w:sz w:val="24"/>
          <w:lang w:val="id-ID"/>
        </w:rPr>
        <w:tab/>
        <w:t>:</w:t>
      </w:r>
      <w:r w:rsidRPr="00D20EC9">
        <w:rPr>
          <w:sz w:val="24"/>
          <w:lang w:val="id-ID"/>
        </w:rPr>
        <w:tab/>
        <w:t>10.70 M</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AIR DRAFT FROM KEEL</w:t>
      </w:r>
      <w:r w:rsidRPr="00D20EC9">
        <w:rPr>
          <w:sz w:val="24"/>
          <w:lang w:val="id-ID"/>
        </w:rPr>
        <w:tab/>
        <w:t>:</w:t>
      </w:r>
      <w:r w:rsidRPr="00D20EC9">
        <w:rPr>
          <w:sz w:val="24"/>
          <w:lang w:val="id-ID"/>
        </w:rPr>
        <w:tab/>
        <w:t>41.01 M</w:t>
      </w:r>
    </w:p>
    <w:p w:rsidR="00FE22C9" w:rsidRPr="00D20EC9" w:rsidRDefault="00FE22C9" w:rsidP="000A43A1">
      <w:pPr>
        <w:numPr>
          <w:ilvl w:val="0"/>
          <w:numId w:val="58"/>
        </w:numPr>
        <w:tabs>
          <w:tab w:val="left" w:pos="1476"/>
          <w:tab w:val="left" w:pos="4678"/>
          <w:tab w:val="left" w:pos="5387"/>
        </w:tabs>
        <w:spacing w:line="480" w:lineRule="auto"/>
        <w:jc w:val="both"/>
        <w:rPr>
          <w:sz w:val="24"/>
          <w:lang w:val="id-ID"/>
        </w:rPr>
      </w:pPr>
      <w:r w:rsidRPr="00D20EC9">
        <w:rPr>
          <w:sz w:val="24"/>
          <w:lang w:val="id-ID"/>
        </w:rPr>
        <w:t>MAXIMUM</w:t>
      </w:r>
      <w:r w:rsidRPr="00D20EC9">
        <w:rPr>
          <w:spacing w:val="-2"/>
          <w:sz w:val="24"/>
          <w:lang w:val="id-ID"/>
        </w:rPr>
        <w:t xml:space="preserve"> </w:t>
      </w:r>
      <w:r w:rsidRPr="00D20EC9">
        <w:rPr>
          <w:sz w:val="24"/>
          <w:lang w:val="id-ID"/>
        </w:rPr>
        <w:t>DRAUGHT</w:t>
      </w:r>
      <w:r w:rsidRPr="00D20EC9">
        <w:rPr>
          <w:sz w:val="24"/>
          <w:lang w:val="id-ID"/>
        </w:rPr>
        <w:tab/>
        <w:t>:</w:t>
      </w:r>
      <w:r w:rsidRPr="00D20EC9">
        <w:rPr>
          <w:sz w:val="24"/>
          <w:lang w:val="id-ID"/>
        </w:rPr>
        <w:tab/>
        <w:t>7.73 M</w:t>
      </w:r>
    </w:p>
    <w:p w:rsidR="00FE22C9" w:rsidRPr="00D20EC9" w:rsidRDefault="00FE22C9" w:rsidP="000A43A1">
      <w:pPr>
        <w:numPr>
          <w:ilvl w:val="0"/>
          <w:numId w:val="58"/>
        </w:numPr>
        <w:tabs>
          <w:tab w:val="left" w:pos="1409"/>
          <w:tab w:val="left" w:pos="4678"/>
          <w:tab w:val="left" w:pos="5387"/>
        </w:tabs>
        <w:spacing w:line="480" w:lineRule="auto"/>
        <w:ind w:hanging="361"/>
        <w:jc w:val="both"/>
        <w:rPr>
          <w:sz w:val="24"/>
          <w:lang w:val="id-ID"/>
        </w:rPr>
      </w:pPr>
      <w:r w:rsidRPr="00D20EC9">
        <w:rPr>
          <w:sz w:val="24"/>
          <w:lang w:val="id-ID"/>
        </w:rPr>
        <w:t>GROSS</w:t>
      </w:r>
      <w:r w:rsidRPr="00D20EC9">
        <w:rPr>
          <w:spacing w:val="-2"/>
          <w:sz w:val="24"/>
          <w:lang w:val="id-ID"/>
        </w:rPr>
        <w:t xml:space="preserve"> </w:t>
      </w:r>
      <w:r w:rsidRPr="00D20EC9">
        <w:rPr>
          <w:sz w:val="24"/>
          <w:lang w:val="id-ID"/>
        </w:rPr>
        <w:t>TONNAGE</w:t>
      </w:r>
      <w:r w:rsidRPr="00D20EC9">
        <w:rPr>
          <w:sz w:val="24"/>
          <w:lang w:val="id-ID"/>
        </w:rPr>
        <w:tab/>
        <w:t xml:space="preserve">: </w:t>
      </w:r>
      <w:r w:rsidRPr="00D20EC9">
        <w:rPr>
          <w:sz w:val="24"/>
          <w:lang w:val="id-ID"/>
        </w:rPr>
        <w:tab/>
        <w:t>9179 TON</w:t>
      </w:r>
    </w:p>
    <w:p w:rsidR="00FE22C9" w:rsidRPr="00D20EC9" w:rsidRDefault="00FE22C9" w:rsidP="000A43A1">
      <w:pPr>
        <w:numPr>
          <w:ilvl w:val="0"/>
          <w:numId w:val="58"/>
        </w:numPr>
        <w:tabs>
          <w:tab w:val="left" w:pos="1409"/>
          <w:tab w:val="left" w:pos="4678"/>
          <w:tab w:val="left" w:pos="5387"/>
        </w:tabs>
        <w:spacing w:line="480" w:lineRule="auto"/>
        <w:ind w:hanging="361"/>
        <w:jc w:val="both"/>
        <w:rPr>
          <w:sz w:val="24"/>
          <w:lang w:val="id-ID"/>
        </w:rPr>
      </w:pPr>
      <w:r w:rsidRPr="00D20EC9">
        <w:rPr>
          <w:sz w:val="24"/>
          <w:lang w:val="id-ID"/>
        </w:rPr>
        <w:t xml:space="preserve">TYPE </w:t>
      </w:r>
      <w:r w:rsidRPr="00D20EC9">
        <w:rPr>
          <w:sz w:val="24"/>
          <w:lang w:val="id-ID"/>
        </w:rPr>
        <w:tab/>
        <w:t>:</w:t>
      </w:r>
      <w:r w:rsidRPr="00D20EC9">
        <w:rPr>
          <w:sz w:val="24"/>
          <w:lang w:val="id-ID"/>
        </w:rPr>
        <w:tab/>
        <w:t>CONTAINER SHIP</w:t>
      </w:r>
    </w:p>
    <w:p w:rsidR="00FE22C9" w:rsidRPr="00D20EC9" w:rsidRDefault="00FE22C9" w:rsidP="00FE22C9">
      <w:pPr>
        <w:pStyle w:val="ListParagraph"/>
        <w:jc w:val="both"/>
        <w:rPr>
          <w:rFonts w:ascii="Times New Roman" w:eastAsia="Times New Roman" w:hAnsi="Times New Roman" w:cs="Times New Roman"/>
          <w:sz w:val="24"/>
          <w:lang w:val="id-ID"/>
        </w:rPr>
      </w:pPr>
    </w:p>
    <w:p w:rsidR="00FE22C9" w:rsidRPr="00D20EC9" w:rsidRDefault="00FE22C9" w:rsidP="00FE22C9">
      <w:pPr>
        <w:tabs>
          <w:tab w:val="left" w:pos="1409"/>
          <w:tab w:val="left" w:pos="4678"/>
          <w:tab w:val="left" w:pos="5387"/>
        </w:tabs>
        <w:spacing w:line="360" w:lineRule="auto"/>
        <w:ind w:left="1408"/>
        <w:rPr>
          <w:sz w:val="24"/>
          <w:lang w:val="id-ID"/>
        </w:rPr>
      </w:pPr>
    </w:p>
    <w:p w:rsidR="00FE22C9" w:rsidRPr="00D20EC9" w:rsidRDefault="00FE22C9" w:rsidP="00FE22C9">
      <w:pPr>
        <w:spacing w:line="480" w:lineRule="auto"/>
        <w:ind w:left="709"/>
        <w:jc w:val="both"/>
        <w:rPr>
          <w:sz w:val="24"/>
          <w:szCs w:val="24"/>
          <w:lang w:val="id-ID"/>
        </w:rPr>
      </w:pPr>
      <w:r w:rsidRPr="00D20EC9">
        <w:rPr>
          <w:sz w:val="24"/>
          <w:szCs w:val="24"/>
          <w:lang w:val="id-ID"/>
        </w:rPr>
        <w:t xml:space="preserve">       Kapal KM. Tanto Permai mampu mengangkut kontainer 20 FT dengan total 662 Teus dan untuk kontainer 40 FT mampu mengangkut sebanyak </w:t>
      </w:r>
      <w:r w:rsidRPr="00D20EC9">
        <w:rPr>
          <w:sz w:val="24"/>
          <w:szCs w:val="24"/>
          <w:lang w:val="id-ID"/>
        </w:rPr>
        <w:lastRenderedPageBreak/>
        <w:t xml:space="preserve">317 Feus. Untuk daftar awak kapal </w:t>
      </w:r>
      <w:r w:rsidRPr="000D5832">
        <w:rPr>
          <w:i/>
          <w:sz w:val="24"/>
          <w:szCs w:val="24"/>
          <w:lang w:val="id-ID"/>
        </w:rPr>
        <w:t>(crew list)</w:t>
      </w:r>
      <w:r w:rsidRPr="00D20EC9">
        <w:rPr>
          <w:sz w:val="24"/>
          <w:szCs w:val="24"/>
          <w:lang w:val="id-ID"/>
        </w:rPr>
        <w:t xml:space="preserve"> sendiri kapal ini mengangkut 22 awak kapal termasuk nakhoda dan kepala kamar mesin, awak kapal tersebut terdiri dari 4 perwira deck, 4 perwira engine, 1 ahli listrik, 3 oiler, 3 juru mudi, 1 kelasi, 1 bosun, 1 koki, 1 pelayan, 2 cadet deck dan 1 cadet mesin. Ke 22 awak kapal tersebut memiliki kewarganegaraan Indonesia.</w:t>
      </w:r>
    </w:p>
    <w:p w:rsidR="00FE22C9" w:rsidRPr="00D20EC9" w:rsidRDefault="00FE22C9" w:rsidP="00D544FE">
      <w:pPr>
        <w:pStyle w:val="Heading2"/>
        <w:rPr>
          <w:lang w:val="id-ID"/>
        </w:rPr>
      </w:pPr>
      <w:bookmarkStart w:id="91" w:name="_Toc139911573"/>
      <w:r w:rsidRPr="00D20EC9">
        <w:rPr>
          <w:lang w:val="id-ID"/>
        </w:rPr>
        <w:t>Hasil Penelitian</w:t>
      </w:r>
      <w:bookmarkEnd w:id="91"/>
    </w:p>
    <w:p w:rsidR="00FE22C9" w:rsidRPr="00D20EC9" w:rsidRDefault="00FE22C9" w:rsidP="000A43A1">
      <w:pPr>
        <w:pStyle w:val="ListParagraph"/>
        <w:numPr>
          <w:ilvl w:val="0"/>
          <w:numId w:val="32"/>
        </w:numPr>
        <w:spacing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Penyajian Data</w:t>
      </w:r>
    </w:p>
    <w:p w:rsidR="00FE22C9" w:rsidRPr="00D20EC9" w:rsidRDefault="00FE22C9" w:rsidP="00FE22C9">
      <w:pPr>
        <w:pStyle w:val="ListParagraph"/>
        <w:spacing w:line="480" w:lineRule="auto"/>
        <w:ind w:left="1080" w:firstLine="3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Keselamatan, kesehatan dan keamanan kerja merupakan faktor penting dalam melaksanakan kegiatan pada saat pekerjaan bongkar muat sedang berlangsung. Berkaitan dengan hal itu maka seluruh awak kapal dan buruh mempunyai tugas dan tanggung jawab yang besar dalam mencegah kecelakaan yang dapat menyebabkan kerugian bagi semua pihak baik dari awak kapal maupun perusahaan. Peneliti ingin menggambarkan permasalahan yang pernah dialami sewaktu melaksanakan praktek laut yaitu, kecelakaan kerja yang pernah terjadi pada saat kegiatan bongkar muat sedang berlangsung dengan mengidentifikasi risiko kecelakaan yang terjadi.</w:t>
      </w:r>
    </w:p>
    <w:p w:rsidR="00FE22C9" w:rsidRPr="00D20EC9" w:rsidRDefault="00FE22C9" w:rsidP="000A43A1">
      <w:pPr>
        <w:pStyle w:val="ListParagraph"/>
        <w:numPr>
          <w:ilvl w:val="0"/>
          <w:numId w:val="33"/>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Hasil Observasi</w:t>
      </w:r>
    </w:p>
    <w:p w:rsidR="00FE22C9" w:rsidRPr="00D20EC9" w:rsidRDefault="00FE22C9" w:rsidP="00FE22C9">
      <w:pPr>
        <w:pStyle w:val="ListParagraph"/>
        <w:spacing w:line="480" w:lineRule="auto"/>
        <w:ind w:left="1560" w:firstLine="60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Kecelakaan kerja diatas kapal biasanya diakibatkan dari kurangya kedisiplinan awak kapal pada saat melaksanakan suatu pekerjaan. kurangnya pemahaman terkait pentingnya melaksanakan kegiatan sesuai dengan SOP perusahaan agar dapat menghindari terjadinya kecelakaan kerja. Pada saat pelaksanaan kegiatan bongkar muat sedang berlangsung peneliti menemukan </w:t>
      </w:r>
      <w:r w:rsidRPr="00D20EC9">
        <w:rPr>
          <w:rFonts w:ascii="Times New Roman" w:hAnsi="Times New Roman" w:cs="Times New Roman"/>
          <w:sz w:val="24"/>
          <w:szCs w:val="24"/>
          <w:lang w:val="id-ID"/>
        </w:rPr>
        <w:lastRenderedPageBreak/>
        <w:t>beberapa risiko kecelakaan kerja yang dapat terjadi pada saat kegiatan bongkar muat sedang berlangsung</w:t>
      </w:r>
    </w:p>
    <w:p w:rsidR="00FE22C9" w:rsidRPr="00D20EC9" w:rsidRDefault="00FE22C9" w:rsidP="00FE22C9">
      <w:pPr>
        <w:pStyle w:val="ListParagraph"/>
        <w:spacing w:line="480" w:lineRule="auto"/>
        <w:ind w:left="15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Berikut dokumentasi yang pe</w:t>
      </w:r>
      <w:r w:rsidR="0092625D">
        <w:rPr>
          <w:rFonts w:ascii="Times New Roman" w:hAnsi="Times New Roman" w:cs="Times New Roman"/>
          <w:sz w:val="24"/>
          <w:szCs w:val="24"/>
          <w:lang w:val="en-US"/>
        </w:rPr>
        <w:t>n</w:t>
      </w:r>
      <w:r w:rsidRPr="00D20EC9">
        <w:rPr>
          <w:rFonts w:ascii="Times New Roman" w:hAnsi="Times New Roman" w:cs="Times New Roman"/>
          <w:sz w:val="24"/>
          <w:szCs w:val="24"/>
          <w:lang w:val="id-ID"/>
        </w:rPr>
        <w:t>eliti dapat pada saat melaksanakan praktek layar di Kapal KM. Tanto Permai.</w:t>
      </w:r>
    </w:p>
    <w:p w:rsidR="00C216AC" w:rsidRPr="00D20EC9" w:rsidRDefault="00FE22C9" w:rsidP="00C216AC">
      <w:pPr>
        <w:pStyle w:val="ListParagraph"/>
        <w:keepNext/>
        <w:spacing w:line="240" w:lineRule="auto"/>
        <w:ind w:left="1560"/>
        <w:jc w:val="both"/>
        <w:rPr>
          <w:lang w:val="id-ID"/>
        </w:rPr>
      </w:pPr>
      <w:r w:rsidRPr="00D20EC9">
        <w:rPr>
          <w:noProof/>
          <w:lang w:val="id-ID"/>
        </w:rPr>
        <w:drawing>
          <wp:inline distT="0" distB="0" distL="0" distR="0" wp14:anchorId="07FBC563" wp14:editId="1B83E80D">
            <wp:extent cx="4034790" cy="2838202"/>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4415" cy="2852007"/>
                    </a:xfrm>
                    <a:prstGeom prst="rect">
                      <a:avLst/>
                    </a:prstGeom>
                    <a:noFill/>
                    <a:ln>
                      <a:noFill/>
                    </a:ln>
                  </pic:spPr>
                </pic:pic>
              </a:graphicData>
            </a:graphic>
          </wp:inline>
        </w:drawing>
      </w:r>
    </w:p>
    <w:p w:rsidR="00FE22C9" w:rsidRDefault="00C216AC" w:rsidP="00522B76">
      <w:pPr>
        <w:pStyle w:val="Caption"/>
        <w:spacing w:after="0"/>
        <w:ind w:left="1843"/>
        <w:jc w:val="center"/>
        <w:rPr>
          <w:i w:val="0"/>
          <w:color w:val="auto"/>
          <w:sz w:val="24"/>
          <w:szCs w:val="24"/>
          <w:lang w:val="id-ID"/>
        </w:rPr>
      </w:pPr>
      <w:bookmarkStart w:id="92" w:name="_Toc138658485"/>
      <w:bookmarkStart w:id="93" w:name="_Toc138658600"/>
      <w:bookmarkStart w:id="94" w:name="_Toc139911614"/>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2</w:t>
      </w:r>
      <w:r w:rsidRPr="00D20EC9">
        <w:rPr>
          <w:i w:val="0"/>
          <w:color w:val="auto"/>
          <w:sz w:val="24"/>
          <w:szCs w:val="24"/>
          <w:lang w:val="id-ID"/>
        </w:rPr>
        <w:fldChar w:fldCharType="end"/>
      </w:r>
      <w:r w:rsidRPr="00D20EC9">
        <w:rPr>
          <w:i w:val="0"/>
          <w:color w:val="auto"/>
          <w:sz w:val="24"/>
          <w:szCs w:val="24"/>
          <w:lang w:val="id-ID"/>
        </w:rPr>
        <w:t xml:space="preserve"> ABK Sedang Mengecek Muatan Yang Naik Keatas Kapal</w:t>
      </w:r>
      <w:bookmarkEnd w:id="92"/>
      <w:bookmarkEnd w:id="93"/>
      <w:bookmarkEnd w:id="94"/>
    </w:p>
    <w:p w:rsidR="00522B76" w:rsidRPr="005E1B38" w:rsidRDefault="00522B76" w:rsidP="00522B76">
      <w:pPr>
        <w:ind w:left="1843"/>
        <w:jc w:val="center"/>
        <w:rPr>
          <w:sz w:val="24"/>
          <w:szCs w:val="24"/>
          <w:lang w:val="en-US"/>
        </w:rPr>
      </w:pPr>
      <w:r w:rsidRPr="005E1B38">
        <w:rPr>
          <w:sz w:val="24"/>
          <w:szCs w:val="24"/>
          <w:lang w:val="en-US"/>
        </w:rPr>
        <w:t>Sumber : Dokumentasi Penulis</w:t>
      </w:r>
    </w:p>
    <w:p w:rsidR="00522B76" w:rsidRPr="00522B76" w:rsidRDefault="00522B76" w:rsidP="00522B76">
      <w:pPr>
        <w:ind w:left="1843"/>
        <w:jc w:val="center"/>
        <w:rPr>
          <w:lang w:val="en-US"/>
        </w:rPr>
      </w:pPr>
    </w:p>
    <w:p w:rsidR="00C216AC" w:rsidRPr="00D20EC9" w:rsidRDefault="00FE22C9" w:rsidP="00C216AC">
      <w:pPr>
        <w:pStyle w:val="ListParagraph"/>
        <w:keepNext/>
        <w:spacing w:line="240" w:lineRule="auto"/>
        <w:ind w:left="1560"/>
        <w:jc w:val="both"/>
        <w:rPr>
          <w:lang w:val="id-ID"/>
        </w:rPr>
      </w:pPr>
      <w:r w:rsidRPr="00D20EC9">
        <w:rPr>
          <w:noProof/>
          <w:lang w:val="id-ID"/>
        </w:rPr>
        <w:drawing>
          <wp:inline distT="0" distB="0" distL="0" distR="0" wp14:anchorId="04C7C844" wp14:editId="25E6219A">
            <wp:extent cx="4033520" cy="27432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6717" cy="2752175"/>
                    </a:xfrm>
                    <a:prstGeom prst="rect">
                      <a:avLst/>
                    </a:prstGeom>
                    <a:noFill/>
                    <a:ln>
                      <a:noFill/>
                    </a:ln>
                  </pic:spPr>
                </pic:pic>
              </a:graphicData>
            </a:graphic>
          </wp:inline>
        </w:drawing>
      </w:r>
    </w:p>
    <w:p w:rsidR="00FE22C9" w:rsidRDefault="00C216AC" w:rsidP="00522B76">
      <w:pPr>
        <w:pStyle w:val="Caption"/>
        <w:spacing w:after="0"/>
        <w:ind w:left="1560"/>
        <w:jc w:val="center"/>
        <w:rPr>
          <w:i w:val="0"/>
          <w:color w:val="auto"/>
          <w:sz w:val="24"/>
          <w:szCs w:val="24"/>
          <w:lang w:val="id-ID"/>
        </w:rPr>
      </w:pPr>
      <w:bookmarkStart w:id="95" w:name="_Toc138658486"/>
      <w:bookmarkStart w:id="96" w:name="_Toc138658601"/>
      <w:bookmarkStart w:id="97" w:name="_Toc139911615"/>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3</w:t>
      </w:r>
      <w:r w:rsidRPr="00D20EC9">
        <w:rPr>
          <w:i w:val="0"/>
          <w:color w:val="auto"/>
          <w:sz w:val="24"/>
          <w:szCs w:val="24"/>
          <w:lang w:val="id-ID"/>
        </w:rPr>
        <w:fldChar w:fldCharType="end"/>
      </w:r>
      <w:r w:rsidRPr="00D20EC9">
        <w:rPr>
          <w:i w:val="0"/>
          <w:color w:val="auto"/>
          <w:sz w:val="24"/>
          <w:szCs w:val="24"/>
          <w:lang w:val="id-ID"/>
        </w:rPr>
        <w:t xml:space="preserve"> Awak Kapal Sedang Mengencangkan Tali</w:t>
      </w:r>
      <w:bookmarkEnd w:id="95"/>
      <w:bookmarkEnd w:id="96"/>
      <w:bookmarkEnd w:id="97"/>
    </w:p>
    <w:p w:rsidR="00522B76" w:rsidRPr="005E1B38" w:rsidRDefault="00522B76" w:rsidP="00522B76">
      <w:pPr>
        <w:ind w:left="1843"/>
        <w:jc w:val="center"/>
        <w:rPr>
          <w:sz w:val="24"/>
          <w:szCs w:val="24"/>
          <w:lang w:val="en-US"/>
        </w:rPr>
      </w:pPr>
      <w:r w:rsidRPr="005E1B38">
        <w:rPr>
          <w:sz w:val="24"/>
          <w:szCs w:val="24"/>
          <w:lang w:val="en-US"/>
        </w:rPr>
        <w:t>Sumber : Dokumentasi Penulis</w:t>
      </w:r>
    </w:p>
    <w:p w:rsidR="00C216AC" w:rsidRPr="00D20EC9" w:rsidRDefault="00FE22C9" w:rsidP="00C216AC">
      <w:pPr>
        <w:pStyle w:val="ListParagraph"/>
        <w:keepNext/>
        <w:spacing w:line="240" w:lineRule="auto"/>
        <w:ind w:left="1560"/>
        <w:jc w:val="both"/>
        <w:rPr>
          <w:lang w:val="id-ID"/>
        </w:rPr>
      </w:pPr>
      <w:r w:rsidRPr="00D20EC9">
        <w:rPr>
          <w:noProof/>
          <w:lang w:val="id-ID"/>
        </w:rPr>
        <w:lastRenderedPageBreak/>
        <w:drawing>
          <wp:inline distT="0" distB="0" distL="0" distR="0" wp14:anchorId="6D3C9136" wp14:editId="662899CE">
            <wp:extent cx="4018915" cy="36195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6164" cy="3626029"/>
                    </a:xfrm>
                    <a:prstGeom prst="rect">
                      <a:avLst/>
                    </a:prstGeom>
                    <a:noFill/>
                    <a:ln>
                      <a:noFill/>
                    </a:ln>
                  </pic:spPr>
                </pic:pic>
              </a:graphicData>
            </a:graphic>
          </wp:inline>
        </w:drawing>
      </w:r>
    </w:p>
    <w:p w:rsidR="00FE22C9" w:rsidRDefault="00C216AC" w:rsidP="00522B76">
      <w:pPr>
        <w:pStyle w:val="Caption"/>
        <w:spacing w:after="0"/>
        <w:ind w:left="2268"/>
        <w:jc w:val="both"/>
        <w:rPr>
          <w:i w:val="0"/>
          <w:color w:val="auto"/>
          <w:sz w:val="24"/>
          <w:szCs w:val="24"/>
          <w:lang w:val="id-ID"/>
        </w:rPr>
      </w:pPr>
      <w:bookmarkStart w:id="98" w:name="_Toc138658487"/>
      <w:bookmarkStart w:id="99" w:name="_Toc138658602"/>
      <w:bookmarkStart w:id="100" w:name="_Toc139911616"/>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4</w:t>
      </w:r>
      <w:r w:rsidRPr="00D20EC9">
        <w:rPr>
          <w:i w:val="0"/>
          <w:color w:val="auto"/>
          <w:sz w:val="24"/>
          <w:szCs w:val="24"/>
          <w:lang w:val="id-ID"/>
        </w:rPr>
        <w:fldChar w:fldCharType="end"/>
      </w:r>
      <w:r w:rsidRPr="00D20EC9">
        <w:rPr>
          <w:i w:val="0"/>
          <w:color w:val="auto"/>
          <w:sz w:val="24"/>
          <w:szCs w:val="24"/>
          <w:lang w:val="id-ID"/>
        </w:rPr>
        <w:t xml:space="preserve"> ABK Sedang Mengecek Ruangan Palka</w:t>
      </w:r>
      <w:bookmarkEnd w:id="98"/>
      <w:bookmarkEnd w:id="99"/>
      <w:bookmarkEnd w:id="100"/>
    </w:p>
    <w:p w:rsidR="00522B76" w:rsidRPr="005E1B38" w:rsidRDefault="00522B76" w:rsidP="00522B76">
      <w:pPr>
        <w:ind w:left="1843"/>
        <w:jc w:val="center"/>
        <w:rPr>
          <w:sz w:val="24"/>
          <w:szCs w:val="24"/>
          <w:lang w:val="en-US"/>
        </w:rPr>
      </w:pPr>
      <w:r w:rsidRPr="005E1B38">
        <w:rPr>
          <w:sz w:val="24"/>
          <w:szCs w:val="24"/>
          <w:lang w:val="en-US"/>
        </w:rPr>
        <w:t>Sumber : Dokumentasi Penulis</w:t>
      </w:r>
    </w:p>
    <w:p w:rsidR="00522B76" w:rsidRPr="00522B76" w:rsidRDefault="00522B76" w:rsidP="00522B76">
      <w:pPr>
        <w:ind w:left="1843"/>
        <w:jc w:val="center"/>
        <w:rPr>
          <w:lang w:val="id-ID"/>
        </w:rPr>
      </w:pPr>
    </w:p>
    <w:p w:rsidR="00C216AC" w:rsidRPr="00D20EC9" w:rsidRDefault="00FE22C9" w:rsidP="00C216AC">
      <w:pPr>
        <w:pStyle w:val="ListParagraph"/>
        <w:keepNext/>
        <w:spacing w:line="240" w:lineRule="auto"/>
        <w:ind w:left="1560"/>
        <w:jc w:val="both"/>
        <w:rPr>
          <w:lang w:val="id-ID"/>
        </w:rPr>
      </w:pPr>
      <w:r w:rsidRPr="00D20EC9">
        <w:rPr>
          <w:noProof/>
          <w:lang w:val="id-ID"/>
        </w:rPr>
        <w:drawing>
          <wp:inline distT="0" distB="0" distL="0" distR="0" wp14:anchorId="7EB0DF29" wp14:editId="1B901D08">
            <wp:extent cx="3973195" cy="37528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7320" cy="3756746"/>
                    </a:xfrm>
                    <a:prstGeom prst="rect">
                      <a:avLst/>
                    </a:prstGeom>
                    <a:noFill/>
                    <a:ln>
                      <a:noFill/>
                    </a:ln>
                  </pic:spPr>
                </pic:pic>
              </a:graphicData>
            </a:graphic>
          </wp:inline>
        </w:drawing>
      </w:r>
    </w:p>
    <w:p w:rsidR="00FE22C9" w:rsidRDefault="00C216AC" w:rsidP="005E1B38">
      <w:pPr>
        <w:pStyle w:val="Caption"/>
        <w:spacing w:after="0"/>
        <w:ind w:left="1701"/>
        <w:jc w:val="both"/>
        <w:rPr>
          <w:i w:val="0"/>
          <w:color w:val="auto"/>
          <w:sz w:val="24"/>
          <w:szCs w:val="24"/>
          <w:lang w:val="id-ID"/>
        </w:rPr>
      </w:pPr>
      <w:bookmarkStart w:id="101" w:name="_Toc138658488"/>
      <w:bookmarkStart w:id="102" w:name="_Toc138658603"/>
      <w:bookmarkStart w:id="103" w:name="_Toc139911617"/>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5</w:t>
      </w:r>
      <w:r w:rsidRPr="00D20EC9">
        <w:rPr>
          <w:i w:val="0"/>
          <w:color w:val="auto"/>
          <w:sz w:val="24"/>
          <w:szCs w:val="24"/>
          <w:lang w:val="id-ID"/>
        </w:rPr>
        <w:fldChar w:fldCharType="end"/>
      </w:r>
      <w:r w:rsidRPr="00D20EC9">
        <w:rPr>
          <w:i w:val="0"/>
          <w:color w:val="auto"/>
          <w:sz w:val="24"/>
          <w:szCs w:val="24"/>
          <w:lang w:val="id-ID"/>
        </w:rPr>
        <w:t xml:space="preserve"> ABK Sedang Memasang Besi Lashing Kontainer</w:t>
      </w:r>
      <w:bookmarkEnd w:id="101"/>
      <w:bookmarkEnd w:id="102"/>
      <w:bookmarkEnd w:id="103"/>
    </w:p>
    <w:p w:rsidR="00522B76" w:rsidRPr="005E1B38" w:rsidRDefault="00522B76" w:rsidP="005E1B38">
      <w:pPr>
        <w:ind w:left="1843"/>
        <w:jc w:val="center"/>
        <w:rPr>
          <w:sz w:val="24"/>
          <w:szCs w:val="24"/>
          <w:lang w:val="id-ID"/>
        </w:rPr>
      </w:pPr>
      <w:r w:rsidRPr="005E1B38">
        <w:rPr>
          <w:sz w:val="24"/>
          <w:szCs w:val="24"/>
          <w:lang w:val="en-US"/>
        </w:rPr>
        <w:t>Sumber : Dokumentasi Penulis</w:t>
      </w:r>
    </w:p>
    <w:p w:rsidR="00C216AC" w:rsidRPr="00D20EC9" w:rsidRDefault="00FE22C9" w:rsidP="00C216AC">
      <w:pPr>
        <w:pStyle w:val="ListParagraph"/>
        <w:keepNext/>
        <w:spacing w:line="240" w:lineRule="auto"/>
        <w:ind w:left="1560"/>
        <w:jc w:val="both"/>
        <w:rPr>
          <w:lang w:val="id-ID"/>
        </w:rPr>
      </w:pPr>
      <w:r w:rsidRPr="00D20EC9">
        <w:rPr>
          <w:noProof/>
          <w:lang w:val="id-ID"/>
        </w:rPr>
        <w:lastRenderedPageBreak/>
        <w:drawing>
          <wp:inline distT="0" distB="0" distL="0" distR="0" wp14:anchorId="25717F66" wp14:editId="62D5E74E">
            <wp:extent cx="3877349" cy="356235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2895" cy="3585821"/>
                    </a:xfrm>
                    <a:prstGeom prst="rect">
                      <a:avLst/>
                    </a:prstGeom>
                    <a:noFill/>
                    <a:ln>
                      <a:noFill/>
                    </a:ln>
                  </pic:spPr>
                </pic:pic>
              </a:graphicData>
            </a:graphic>
          </wp:inline>
        </w:drawing>
      </w:r>
    </w:p>
    <w:p w:rsidR="00FE22C9" w:rsidRDefault="00C216AC" w:rsidP="005E1B38">
      <w:pPr>
        <w:pStyle w:val="Caption"/>
        <w:spacing w:after="0"/>
        <w:ind w:left="1701"/>
        <w:jc w:val="center"/>
        <w:rPr>
          <w:color w:val="auto"/>
          <w:sz w:val="24"/>
          <w:szCs w:val="24"/>
          <w:lang w:val="id-ID"/>
        </w:rPr>
      </w:pPr>
      <w:bookmarkStart w:id="104" w:name="_Toc138658489"/>
      <w:bookmarkStart w:id="105" w:name="_Toc138658604"/>
      <w:bookmarkStart w:id="106" w:name="_Toc139911618"/>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6</w:t>
      </w:r>
      <w:r w:rsidRPr="00D20EC9">
        <w:rPr>
          <w:i w:val="0"/>
          <w:color w:val="auto"/>
          <w:sz w:val="24"/>
          <w:szCs w:val="24"/>
          <w:lang w:val="id-ID"/>
        </w:rPr>
        <w:fldChar w:fldCharType="end"/>
      </w:r>
      <w:r w:rsidRPr="00D20EC9">
        <w:rPr>
          <w:i w:val="0"/>
          <w:color w:val="auto"/>
          <w:sz w:val="24"/>
          <w:szCs w:val="24"/>
          <w:lang w:val="id-ID"/>
        </w:rPr>
        <w:t xml:space="preserve"> ABK Memanjat kontainer Untuk Memasang </w:t>
      </w:r>
      <w:r w:rsidRPr="000D5832">
        <w:rPr>
          <w:color w:val="auto"/>
          <w:sz w:val="24"/>
          <w:szCs w:val="24"/>
          <w:lang w:val="id-ID"/>
        </w:rPr>
        <w:t>Bridge Fitting</w:t>
      </w:r>
      <w:bookmarkEnd w:id="104"/>
      <w:bookmarkEnd w:id="105"/>
      <w:bookmarkEnd w:id="106"/>
    </w:p>
    <w:p w:rsidR="00522B76" w:rsidRPr="005E1B38" w:rsidRDefault="00522B76" w:rsidP="005E1B38">
      <w:pPr>
        <w:ind w:left="1843"/>
        <w:jc w:val="center"/>
        <w:rPr>
          <w:sz w:val="24"/>
          <w:szCs w:val="24"/>
          <w:lang w:val="en-US"/>
        </w:rPr>
      </w:pPr>
      <w:r w:rsidRPr="005E1B38">
        <w:rPr>
          <w:sz w:val="24"/>
          <w:szCs w:val="24"/>
          <w:lang w:val="en-US"/>
        </w:rPr>
        <w:t>Sumber : Dokumentasi Penulis</w:t>
      </w:r>
    </w:p>
    <w:p w:rsidR="005E1B38" w:rsidRPr="00522B76" w:rsidRDefault="005E1B38" w:rsidP="005E1B38">
      <w:pPr>
        <w:ind w:left="1843"/>
        <w:jc w:val="center"/>
        <w:rPr>
          <w:lang w:val="id-ID"/>
        </w:rPr>
      </w:pPr>
    </w:p>
    <w:p w:rsidR="00736CE2" w:rsidRPr="00D20EC9" w:rsidRDefault="00FE22C9" w:rsidP="00736CE2">
      <w:pPr>
        <w:pStyle w:val="ListParagraph"/>
        <w:keepNext/>
        <w:spacing w:line="276" w:lineRule="auto"/>
        <w:ind w:left="1560"/>
        <w:jc w:val="both"/>
        <w:rPr>
          <w:lang w:val="id-ID"/>
        </w:rPr>
      </w:pPr>
      <w:r w:rsidRPr="00D20EC9">
        <w:rPr>
          <w:noProof/>
          <w:lang w:val="id-ID"/>
        </w:rPr>
        <w:drawing>
          <wp:inline distT="0" distB="0" distL="0" distR="0" wp14:anchorId="23538A60" wp14:editId="4FDA5002">
            <wp:extent cx="3940167" cy="363855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4399" cy="3660927"/>
                    </a:xfrm>
                    <a:prstGeom prst="rect">
                      <a:avLst/>
                    </a:prstGeom>
                    <a:noFill/>
                    <a:ln>
                      <a:noFill/>
                    </a:ln>
                  </pic:spPr>
                </pic:pic>
              </a:graphicData>
            </a:graphic>
          </wp:inline>
        </w:drawing>
      </w:r>
    </w:p>
    <w:p w:rsidR="00FE22C9" w:rsidRDefault="00736CE2" w:rsidP="005E1B38">
      <w:pPr>
        <w:pStyle w:val="Caption"/>
        <w:spacing w:after="0"/>
        <w:ind w:left="1418"/>
        <w:jc w:val="center"/>
        <w:rPr>
          <w:color w:val="auto"/>
          <w:sz w:val="24"/>
          <w:szCs w:val="24"/>
          <w:lang w:val="id-ID"/>
        </w:rPr>
      </w:pPr>
      <w:bookmarkStart w:id="107" w:name="_Toc138658490"/>
      <w:bookmarkStart w:id="108" w:name="_Toc138658605"/>
      <w:bookmarkStart w:id="109" w:name="_Toc139911619"/>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7</w:t>
      </w:r>
      <w:r w:rsidRPr="00D20EC9">
        <w:rPr>
          <w:i w:val="0"/>
          <w:color w:val="auto"/>
          <w:sz w:val="24"/>
          <w:szCs w:val="24"/>
          <w:lang w:val="id-ID"/>
        </w:rPr>
        <w:fldChar w:fldCharType="end"/>
      </w:r>
      <w:r w:rsidRPr="00D20EC9">
        <w:rPr>
          <w:i w:val="0"/>
          <w:color w:val="auto"/>
          <w:sz w:val="24"/>
          <w:szCs w:val="24"/>
          <w:lang w:val="id-ID"/>
        </w:rPr>
        <w:t xml:space="preserve"> ABK Sedang </w:t>
      </w:r>
      <w:r w:rsidRPr="000D5832">
        <w:rPr>
          <w:color w:val="auto"/>
          <w:sz w:val="24"/>
          <w:szCs w:val="24"/>
          <w:lang w:val="id-ID"/>
        </w:rPr>
        <w:t>Plug In</w:t>
      </w:r>
      <w:r w:rsidRPr="00D20EC9">
        <w:rPr>
          <w:i w:val="0"/>
          <w:color w:val="auto"/>
          <w:sz w:val="24"/>
          <w:szCs w:val="24"/>
          <w:lang w:val="id-ID"/>
        </w:rPr>
        <w:t xml:space="preserve"> Kabel </w:t>
      </w:r>
      <w:r w:rsidRPr="000D5832">
        <w:rPr>
          <w:color w:val="auto"/>
          <w:sz w:val="24"/>
          <w:szCs w:val="24"/>
          <w:lang w:val="id-ID"/>
        </w:rPr>
        <w:t>Reefer</w:t>
      </w:r>
      <w:bookmarkEnd w:id="107"/>
      <w:bookmarkEnd w:id="108"/>
      <w:bookmarkEnd w:id="109"/>
    </w:p>
    <w:p w:rsidR="00522B76" w:rsidRPr="005E1B38" w:rsidRDefault="00522B76" w:rsidP="005E1B38">
      <w:pPr>
        <w:ind w:left="1843"/>
        <w:jc w:val="center"/>
        <w:rPr>
          <w:sz w:val="24"/>
          <w:szCs w:val="24"/>
          <w:lang w:val="id-ID"/>
        </w:rPr>
      </w:pPr>
      <w:r w:rsidRPr="005E1B38">
        <w:rPr>
          <w:sz w:val="24"/>
          <w:szCs w:val="24"/>
          <w:lang w:val="en-US"/>
        </w:rPr>
        <w:t>Sumber : Dokumentasi Penulis</w:t>
      </w:r>
    </w:p>
    <w:p w:rsidR="00736CE2" w:rsidRPr="00D20EC9" w:rsidRDefault="00FE22C9" w:rsidP="00736CE2">
      <w:pPr>
        <w:pStyle w:val="ListParagraph"/>
        <w:keepNext/>
        <w:spacing w:line="276" w:lineRule="auto"/>
        <w:ind w:left="1560"/>
        <w:jc w:val="both"/>
        <w:rPr>
          <w:lang w:val="id-ID"/>
        </w:rPr>
      </w:pPr>
      <w:r w:rsidRPr="00D20EC9">
        <w:rPr>
          <w:noProof/>
          <w:lang w:val="id-ID"/>
        </w:rPr>
        <w:lastRenderedPageBreak/>
        <w:drawing>
          <wp:inline distT="0" distB="0" distL="0" distR="0" wp14:anchorId="0CBB8E2A" wp14:editId="0E54AB4F">
            <wp:extent cx="3895725" cy="39463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9189" cy="3959997"/>
                    </a:xfrm>
                    <a:prstGeom prst="rect">
                      <a:avLst/>
                    </a:prstGeom>
                    <a:noFill/>
                    <a:ln>
                      <a:noFill/>
                    </a:ln>
                  </pic:spPr>
                </pic:pic>
              </a:graphicData>
            </a:graphic>
          </wp:inline>
        </w:drawing>
      </w:r>
    </w:p>
    <w:p w:rsidR="00FE22C9" w:rsidRDefault="00736CE2" w:rsidP="005E1B38">
      <w:pPr>
        <w:pStyle w:val="Caption"/>
        <w:spacing w:after="0"/>
        <w:ind w:left="2127"/>
        <w:jc w:val="both"/>
        <w:rPr>
          <w:color w:val="auto"/>
          <w:sz w:val="24"/>
          <w:szCs w:val="24"/>
          <w:lang w:val="id-ID"/>
        </w:rPr>
      </w:pPr>
      <w:bookmarkStart w:id="110" w:name="_Toc138658491"/>
      <w:bookmarkStart w:id="111" w:name="_Toc138658606"/>
      <w:bookmarkStart w:id="112" w:name="_Toc139911620"/>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8</w:t>
      </w:r>
      <w:r w:rsidRPr="00D20EC9">
        <w:rPr>
          <w:i w:val="0"/>
          <w:color w:val="auto"/>
          <w:sz w:val="24"/>
          <w:szCs w:val="24"/>
          <w:lang w:val="id-ID"/>
        </w:rPr>
        <w:fldChar w:fldCharType="end"/>
      </w:r>
      <w:r w:rsidRPr="00D20EC9">
        <w:rPr>
          <w:i w:val="0"/>
          <w:color w:val="auto"/>
          <w:sz w:val="24"/>
          <w:szCs w:val="24"/>
          <w:lang w:val="id-ID"/>
        </w:rPr>
        <w:t xml:space="preserve"> ABK Sedang Mengecek Kondisi </w:t>
      </w:r>
      <w:r w:rsidRPr="000D5832">
        <w:rPr>
          <w:color w:val="auto"/>
          <w:sz w:val="24"/>
          <w:szCs w:val="24"/>
          <w:lang w:val="id-ID"/>
        </w:rPr>
        <w:t>Reefer</w:t>
      </w:r>
      <w:bookmarkEnd w:id="110"/>
      <w:bookmarkEnd w:id="111"/>
      <w:bookmarkEnd w:id="112"/>
    </w:p>
    <w:p w:rsidR="00522B76" w:rsidRPr="005E1B38" w:rsidRDefault="00522B76" w:rsidP="005E1B38">
      <w:pPr>
        <w:ind w:left="1843"/>
        <w:jc w:val="center"/>
        <w:rPr>
          <w:sz w:val="24"/>
          <w:szCs w:val="24"/>
          <w:lang w:val="en-US"/>
        </w:rPr>
      </w:pPr>
      <w:r w:rsidRPr="005E1B38">
        <w:rPr>
          <w:sz w:val="24"/>
          <w:szCs w:val="24"/>
          <w:lang w:val="en-US"/>
        </w:rPr>
        <w:t>Sumber : Dokumentasi Penulis</w:t>
      </w:r>
    </w:p>
    <w:p w:rsidR="005E1B38" w:rsidRPr="00522B76" w:rsidRDefault="005E1B38" w:rsidP="005E1B38">
      <w:pPr>
        <w:ind w:left="1843"/>
        <w:jc w:val="center"/>
        <w:rPr>
          <w:lang w:val="id-ID"/>
        </w:rPr>
      </w:pPr>
    </w:p>
    <w:p w:rsidR="00FE22C9" w:rsidRPr="002029E3" w:rsidRDefault="00FE22C9" w:rsidP="00FE22C9">
      <w:pPr>
        <w:pStyle w:val="ListParagraph"/>
        <w:spacing w:line="480" w:lineRule="auto"/>
        <w:ind w:left="1701"/>
        <w:jc w:val="both"/>
        <w:rPr>
          <w:rFonts w:ascii="Times New Roman" w:hAnsi="Times New Roman" w:cs="Times New Roman"/>
          <w:sz w:val="24"/>
          <w:szCs w:val="24"/>
          <w:lang w:val="en-US"/>
        </w:rPr>
      </w:pPr>
      <w:r w:rsidRPr="00D20EC9">
        <w:rPr>
          <w:rFonts w:ascii="Times New Roman" w:hAnsi="Times New Roman" w:cs="Times New Roman"/>
          <w:sz w:val="24"/>
          <w:szCs w:val="24"/>
          <w:lang w:val="id-ID"/>
        </w:rPr>
        <w:t xml:space="preserve">       Untuk mengidentifikasi potensi bahaya apa saja yang awak kapal alami pada saat melaksanakan pekerjaan bongkar muat, </w:t>
      </w:r>
      <w:r w:rsidR="002029E3">
        <w:rPr>
          <w:rFonts w:ascii="Times New Roman" w:hAnsi="Times New Roman" w:cs="Times New Roman"/>
          <w:sz w:val="24"/>
          <w:szCs w:val="24"/>
          <w:lang w:val="en-US"/>
        </w:rPr>
        <w:t>maka dalam</w:t>
      </w:r>
      <w:r w:rsidR="00C97F41">
        <w:rPr>
          <w:rFonts w:ascii="Times New Roman" w:hAnsi="Times New Roman" w:cs="Times New Roman"/>
          <w:sz w:val="24"/>
          <w:szCs w:val="24"/>
          <w:lang w:val="en-US"/>
        </w:rPr>
        <w:t xml:space="preserve"> penelitian ini akan dijelaskan sumber bahaya apa saja yang dapat terjadi pada saat kegiatan bongkar muat sedang berlangsung.</w:t>
      </w:r>
    </w:p>
    <w:p w:rsidR="00FE22C9" w:rsidRPr="00D20EC9" w:rsidRDefault="00FE22C9" w:rsidP="000A43A1">
      <w:pPr>
        <w:pStyle w:val="ListParagraph"/>
        <w:numPr>
          <w:ilvl w:val="0"/>
          <w:numId w:val="33"/>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Jumlah Responden</w:t>
      </w:r>
    </w:p>
    <w:p w:rsidR="00FE22C9" w:rsidRPr="00D20EC9" w:rsidRDefault="00FE22C9" w:rsidP="000A43A1">
      <w:pPr>
        <w:pStyle w:val="ListParagraph"/>
        <w:numPr>
          <w:ilvl w:val="0"/>
          <w:numId w:val="60"/>
        </w:numPr>
        <w:spacing w:line="480" w:lineRule="auto"/>
        <w:jc w:val="both"/>
        <w:rPr>
          <w:rFonts w:ascii="Times New Roman" w:hAnsi="Times New Roman" w:cs="Times New Roman"/>
          <w:sz w:val="24"/>
          <w:szCs w:val="24"/>
          <w:lang w:val="id-ID"/>
        </w:rPr>
      </w:pPr>
      <w:bookmarkStart w:id="113" w:name="_Hlk138641346"/>
      <w:r w:rsidRPr="00D20EC9">
        <w:rPr>
          <w:rFonts w:ascii="Times New Roman" w:hAnsi="Times New Roman" w:cs="Times New Roman"/>
          <w:sz w:val="24"/>
          <w:szCs w:val="24"/>
          <w:lang w:val="id-ID"/>
        </w:rPr>
        <w:t>Validitas dan Reliabilitas</w:t>
      </w:r>
    </w:p>
    <w:bookmarkEnd w:id="113"/>
    <w:p w:rsidR="00FE22C9" w:rsidRPr="00D20EC9" w:rsidRDefault="00FE22C9" w:rsidP="00FE22C9">
      <w:pPr>
        <w:pStyle w:val="ListParagraph"/>
        <w:spacing w:line="480" w:lineRule="auto"/>
        <w:ind w:left="1920" w:firstLine="24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Dalam penelitian ini untuk memvalidasi pernyataan – pernyataan yang peneliti sampaikan terkait identifikasi risiko pada saat kegiatan bongkar muat. Peneliti mengirim kuisioner </w:t>
      </w:r>
      <w:r w:rsidRPr="00D20EC9">
        <w:rPr>
          <w:rFonts w:ascii="Times New Roman" w:hAnsi="Times New Roman" w:cs="Times New Roman"/>
          <w:sz w:val="24"/>
          <w:szCs w:val="24"/>
          <w:lang w:val="id-ID"/>
        </w:rPr>
        <w:lastRenderedPageBreak/>
        <w:t xml:space="preserve">kepada 16 responden dimana para responden tersebut terdiri dari 10 perwira kapal dan 6 dosen / responden ahli </w:t>
      </w:r>
      <w:r w:rsidRPr="000D5832">
        <w:rPr>
          <w:rFonts w:ascii="Times New Roman" w:hAnsi="Times New Roman" w:cs="Times New Roman"/>
          <w:i/>
          <w:sz w:val="24"/>
          <w:szCs w:val="24"/>
          <w:lang w:val="id-ID"/>
        </w:rPr>
        <w:t>(expert).</w:t>
      </w:r>
    </w:p>
    <w:p w:rsidR="00FE22C9" w:rsidRPr="00D20EC9" w:rsidRDefault="00FE22C9" w:rsidP="000A43A1">
      <w:pPr>
        <w:pStyle w:val="ListParagraph"/>
        <w:numPr>
          <w:ilvl w:val="0"/>
          <w:numId w:val="60"/>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Memberikan Penilaian Kemungkinan bahaya dan Dampak terjadinya kecelakaan</w:t>
      </w:r>
    </w:p>
    <w:p w:rsidR="00D76AA1" w:rsidRPr="00C97F41" w:rsidRDefault="00FE22C9" w:rsidP="00C97F41">
      <w:pPr>
        <w:pStyle w:val="ListParagraph"/>
        <w:spacing w:line="480" w:lineRule="auto"/>
        <w:ind w:left="1920" w:firstLine="24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Dari hasil pernyataan yang sudah tervalidasi maka peneliti mengirimkan angket untuk menentukan penilaian kemungkinan bahaya apa saja yang timbul pada saat kegiatan bongkar muat serta nilai dampak apa saja yang terjadi dari kegiatan tersebut dan juga responden diharapkan mengisi saran dan upaya penanggulangan apa saja yang dapat dilakukan untuk mencegah terjadinya kecelakaan kerja. Jumlah total responden yang mengisi angket ini adalah 22 orang responden. Dimana terdiri dari 16 orang perwira kapal dan 6 orang dosen / responden ahli </w:t>
      </w:r>
      <w:r w:rsidRPr="000D5832">
        <w:rPr>
          <w:rFonts w:ascii="Times New Roman" w:hAnsi="Times New Roman" w:cs="Times New Roman"/>
          <w:i/>
          <w:sz w:val="24"/>
          <w:szCs w:val="24"/>
          <w:lang w:val="id-ID"/>
        </w:rPr>
        <w:t>(expert).</w:t>
      </w:r>
    </w:p>
    <w:p w:rsidR="00FE22C9" w:rsidRPr="00D20EC9" w:rsidRDefault="00FE22C9" w:rsidP="000A43A1">
      <w:pPr>
        <w:pStyle w:val="ListParagraph"/>
        <w:numPr>
          <w:ilvl w:val="0"/>
          <w:numId w:val="32"/>
        </w:numPr>
        <w:spacing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Analisis Data</w:t>
      </w:r>
    </w:p>
    <w:p w:rsidR="00FE22C9" w:rsidRPr="00D20EC9" w:rsidRDefault="00FE22C9" w:rsidP="00FE22C9">
      <w:pPr>
        <w:pStyle w:val="ListParagraph"/>
        <w:spacing w:line="480" w:lineRule="auto"/>
        <w:ind w:left="108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       Dalam penelitian ini peneliti melakukan observasi lapangan secara langsung melalui praktek laut dan membagikan kuisioner untuk memperoleh temuan potensi bahaya </w:t>
      </w:r>
      <w:r w:rsidRPr="00DE77BB">
        <w:rPr>
          <w:rFonts w:ascii="Times New Roman" w:hAnsi="Times New Roman" w:cs="Times New Roman"/>
          <w:i/>
          <w:sz w:val="24"/>
          <w:szCs w:val="24"/>
          <w:lang w:val="id-ID"/>
        </w:rPr>
        <w:t>(hazard).</w:t>
      </w:r>
      <w:r w:rsidRPr="00D20EC9">
        <w:rPr>
          <w:rFonts w:ascii="Times New Roman" w:hAnsi="Times New Roman" w:cs="Times New Roman"/>
          <w:sz w:val="24"/>
          <w:szCs w:val="24"/>
          <w:lang w:val="id-ID"/>
        </w:rPr>
        <w:t xml:space="preserve"> Kuisioner ini disebar kepada </w:t>
      </w:r>
      <w:r w:rsidRPr="000D5832">
        <w:rPr>
          <w:rFonts w:ascii="Times New Roman" w:hAnsi="Times New Roman" w:cs="Times New Roman"/>
          <w:i/>
          <w:sz w:val="24"/>
          <w:szCs w:val="24"/>
          <w:lang w:val="id-ID"/>
        </w:rPr>
        <w:t>Crew Deck</w:t>
      </w:r>
      <w:r w:rsidRPr="00D20EC9">
        <w:rPr>
          <w:rFonts w:ascii="Times New Roman" w:hAnsi="Times New Roman" w:cs="Times New Roman"/>
          <w:sz w:val="24"/>
          <w:szCs w:val="24"/>
          <w:lang w:val="id-ID"/>
        </w:rPr>
        <w:t xml:space="preserve"> yang ada diatas kapal dan Dosen. Berikut kuisioner yang akan peneliti sebar kepada awak kapal dan dosen.</w:t>
      </w:r>
    </w:p>
    <w:p w:rsidR="00FE22C9" w:rsidRPr="00D20EC9" w:rsidRDefault="00FE22C9" w:rsidP="000A43A1">
      <w:pPr>
        <w:pStyle w:val="ListParagraph"/>
        <w:numPr>
          <w:ilvl w:val="0"/>
          <w:numId w:val="34"/>
        </w:numPr>
        <w:spacing w:line="480" w:lineRule="auto"/>
        <w:ind w:left="1418"/>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Analisa identifikasi Risiko pada saat kegiatan bongkar muat menggunakan metode HAZOP (</w:t>
      </w:r>
      <w:r w:rsidRPr="00D20EC9">
        <w:rPr>
          <w:rFonts w:ascii="Times New Roman" w:hAnsi="Times New Roman" w:cs="Times New Roman"/>
          <w:b/>
          <w:i/>
          <w:sz w:val="24"/>
          <w:szCs w:val="24"/>
          <w:lang w:val="id-ID"/>
        </w:rPr>
        <w:t>Hazard and Operability Study</w:t>
      </w:r>
      <w:r w:rsidRPr="00D20EC9">
        <w:rPr>
          <w:rFonts w:ascii="Times New Roman" w:hAnsi="Times New Roman" w:cs="Times New Roman"/>
          <w:b/>
          <w:sz w:val="24"/>
          <w:szCs w:val="24"/>
          <w:lang w:val="id-ID"/>
        </w:rPr>
        <w:t>)</w:t>
      </w:r>
    </w:p>
    <w:p w:rsidR="00FE22C9" w:rsidRPr="00D20EC9" w:rsidRDefault="00FE22C9" w:rsidP="000A43A1">
      <w:pPr>
        <w:pStyle w:val="ListParagraph"/>
        <w:numPr>
          <w:ilvl w:val="0"/>
          <w:numId w:val="36"/>
        </w:numPr>
        <w:spacing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8"/>
          <w:lang w:val="id-ID"/>
        </w:rPr>
        <w:t xml:space="preserve">Identifikasi Risiko Kegiatan perencanaan pemuatan </w:t>
      </w:r>
      <w:r w:rsidRPr="000D5832">
        <w:rPr>
          <w:rFonts w:ascii="Times New Roman" w:hAnsi="Times New Roman" w:cs="Times New Roman"/>
          <w:b/>
          <w:i/>
          <w:sz w:val="24"/>
          <w:szCs w:val="28"/>
          <w:lang w:val="id-ID"/>
        </w:rPr>
        <w:t>(Bay Plan)</w:t>
      </w:r>
    </w:p>
    <w:p w:rsidR="00FE22C9" w:rsidRPr="00D20EC9" w:rsidRDefault="00FE22C9" w:rsidP="00FE22C9">
      <w:pPr>
        <w:pStyle w:val="ListParagraph"/>
        <w:tabs>
          <w:tab w:val="left" w:pos="1276"/>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lastRenderedPageBreak/>
        <w:tab/>
        <w:t>Identifikasi</w:t>
      </w:r>
      <w:r w:rsidRPr="00D20EC9">
        <w:rPr>
          <w:rFonts w:ascii="Times New Roman" w:hAnsi="Times New Roman" w:cs="Times New Roman"/>
          <w:b/>
          <w:sz w:val="24"/>
          <w:szCs w:val="28"/>
          <w:lang w:val="id-ID"/>
        </w:rPr>
        <w:t xml:space="preserve"> </w:t>
      </w:r>
      <w:r w:rsidRPr="00D20EC9">
        <w:rPr>
          <w:rFonts w:ascii="Times New Roman" w:hAnsi="Times New Roman" w:cs="Times New Roman"/>
          <w:sz w:val="24"/>
          <w:szCs w:val="28"/>
          <w:lang w:val="id-ID"/>
        </w:rPr>
        <w:t>risiko pada proses perencanaan Pemuatan untuk melaksanakan kegiataan bongkar muat dengan baik dan mengetahui kondisi yang harus diperhatikan guna mencegah terjadinya kecelakaan kerja. Seperti pada table sebagai berikut :</w:t>
      </w:r>
    </w:p>
    <w:p w:rsidR="00BB0113" w:rsidRPr="00D20EC9" w:rsidRDefault="00BB0113" w:rsidP="00BB0113">
      <w:pPr>
        <w:pStyle w:val="Caption"/>
        <w:keepNext/>
        <w:ind w:left="1843"/>
        <w:jc w:val="center"/>
        <w:rPr>
          <w:i w:val="0"/>
          <w:color w:val="auto"/>
          <w:sz w:val="24"/>
          <w:szCs w:val="24"/>
          <w:lang w:val="id-ID"/>
        </w:rPr>
      </w:pPr>
      <w:bookmarkStart w:id="114" w:name="_Toc139442025"/>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w:t>
      </w:r>
      <w:r w:rsidRPr="00D20EC9">
        <w:rPr>
          <w:i w:val="0"/>
          <w:color w:val="auto"/>
          <w:sz w:val="24"/>
          <w:szCs w:val="24"/>
          <w:lang w:val="id-ID"/>
        </w:rPr>
        <w:fldChar w:fldCharType="end"/>
      </w:r>
      <w:r w:rsidRPr="00D20EC9">
        <w:rPr>
          <w:i w:val="0"/>
          <w:color w:val="auto"/>
          <w:sz w:val="24"/>
          <w:szCs w:val="24"/>
          <w:lang w:val="id-ID"/>
        </w:rPr>
        <w:t xml:space="preserve"> Risiko Kegiatan Perencanaan Pemuatan </w:t>
      </w:r>
      <w:r w:rsidRPr="000771D6">
        <w:rPr>
          <w:color w:val="auto"/>
          <w:sz w:val="24"/>
          <w:szCs w:val="24"/>
          <w:lang w:val="id-ID"/>
        </w:rPr>
        <w:t>(Bay Plan)</w:t>
      </w:r>
      <w:bookmarkEnd w:id="114"/>
    </w:p>
    <w:tbl>
      <w:tblPr>
        <w:tblStyle w:val="TableGrid"/>
        <w:tblW w:w="6104" w:type="dxa"/>
        <w:tblInd w:w="1838" w:type="dxa"/>
        <w:tblLook w:val="04A0" w:firstRow="1" w:lastRow="0" w:firstColumn="1" w:lastColumn="0" w:noHBand="0" w:noVBand="1"/>
      </w:tblPr>
      <w:tblGrid>
        <w:gridCol w:w="516"/>
        <w:gridCol w:w="1850"/>
        <w:gridCol w:w="2032"/>
        <w:gridCol w:w="1692"/>
        <w:gridCol w:w="14"/>
      </w:tblGrid>
      <w:tr w:rsidR="00FE22C9" w:rsidRPr="00D20EC9" w:rsidTr="00BB0113">
        <w:trPr>
          <w:gridAfter w:val="1"/>
          <w:wAfter w:w="14" w:type="dxa"/>
          <w:trHeight w:val="396"/>
          <w:tblHeader/>
        </w:trPr>
        <w:tc>
          <w:tcPr>
            <w:tcW w:w="6090"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BB0113">
        <w:trPr>
          <w:gridAfter w:val="1"/>
          <w:wAfter w:w="14" w:type="dxa"/>
          <w:trHeight w:val="422"/>
          <w:tblHeader/>
        </w:trPr>
        <w:tc>
          <w:tcPr>
            <w:tcW w:w="6090" w:type="dxa"/>
            <w:gridSpan w:val="4"/>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b/>
                <w:sz w:val="20"/>
                <w:szCs w:val="20"/>
                <w:lang w:val="id-ID"/>
              </w:rPr>
            </w:pPr>
            <w:r w:rsidRPr="00D20EC9">
              <w:rPr>
                <w:b/>
                <w:sz w:val="20"/>
                <w:szCs w:val="20"/>
                <w:lang w:val="id-ID"/>
              </w:rPr>
              <w:t xml:space="preserve">PERENCANAAN PEMUATAN </w:t>
            </w:r>
            <w:r w:rsidRPr="000D5832">
              <w:rPr>
                <w:b/>
                <w:i/>
                <w:sz w:val="20"/>
                <w:szCs w:val="20"/>
                <w:lang w:val="id-ID"/>
              </w:rPr>
              <w:t>(BAY PLAN)</w:t>
            </w:r>
          </w:p>
        </w:tc>
      </w:tr>
      <w:tr w:rsidR="00FE22C9" w:rsidRPr="00D20EC9" w:rsidTr="00BB0113">
        <w:trPr>
          <w:trHeight w:val="413"/>
          <w:tblHeader/>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850"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2032"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706"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bookmarkStart w:id="115" w:name="_Hlk138453909"/>
            <w:r w:rsidRPr="00D20EC9">
              <w:rPr>
                <w:sz w:val="20"/>
                <w:szCs w:val="20"/>
                <w:lang w:val="id-ID"/>
              </w:rPr>
              <w:t>1A</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Nilai GM terlalu rendah</w:t>
            </w:r>
          </w:p>
          <w:p w:rsidR="00FE22C9" w:rsidRPr="00D20EC9" w:rsidRDefault="00FE22C9" w:rsidP="00FE22C9">
            <w:pPr>
              <w:rPr>
                <w:sz w:val="20"/>
                <w:szCs w:val="20"/>
                <w:lang w:val="id-ID"/>
              </w:rPr>
            </w:pP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Dapat menyebabkan stabilitas kapal menurun sehingga mengakibatkan kapal tenggelam.</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Kapal Tenggelam</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sz w:val="20"/>
                <w:szCs w:val="20"/>
                <w:lang w:val="id-ID"/>
              </w:rPr>
            </w:pPr>
            <w:r w:rsidRPr="00D20EC9">
              <w:rPr>
                <w:sz w:val="20"/>
                <w:szCs w:val="20"/>
                <w:lang w:val="id-ID"/>
              </w:rPr>
              <w:t>1B</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Muatan yang berlebih</w:t>
            </w: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Batas tingkat pemuatan yang berlebih sehingga membahayakan kapal</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Momen penegak kapal berkurang dan Stabilitas kapal berkurang</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sz w:val="20"/>
                <w:szCs w:val="20"/>
                <w:lang w:val="id-ID"/>
              </w:rPr>
            </w:pPr>
            <w:r w:rsidRPr="00D20EC9">
              <w:rPr>
                <w:sz w:val="20"/>
                <w:szCs w:val="20"/>
                <w:lang w:val="id-ID"/>
              </w:rPr>
              <w:t>1C</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Trim dan Draft yang kurang baik</w:t>
            </w: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Pemuatan yang tidak sesuai dan dilakukan dengan terburu buru sehingga trim dan draft kapal tidak diperhitungkan</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Mempengaruhi slip kapal, nilai GM dan stabilitas kapal</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sz w:val="20"/>
                <w:szCs w:val="20"/>
                <w:lang w:val="id-ID"/>
              </w:rPr>
            </w:pPr>
            <w:r w:rsidRPr="00D20EC9">
              <w:rPr>
                <w:sz w:val="20"/>
                <w:szCs w:val="20"/>
                <w:lang w:val="id-ID"/>
              </w:rPr>
              <w:t>1D</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Komunikasi tidak sesuai antara pihak darat dan kapal</w:t>
            </w: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Apabila tidak ada koordinnasi dengan pihak darat dapat terjadi miskomunikasi antara pihak darat dan kapal bisa berupa muatan yang tata letaknya tidak sesuai sehingga menyebabkan stabilitas kapal terganggu</w:t>
            </w:r>
          </w:p>
          <w:p w:rsidR="00FE22C9" w:rsidRPr="00D20EC9" w:rsidRDefault="00FE22C9" w:rsidP="00FE22C9">
            <w:pPr>
              <w:tabs>
                <w:tab w:val="left" w:pos="411"/>
              </w:tabs>
              <w:rPr>
                <w:sz w:val="20"/>
                <w:szCs w:val="20"/>
                <w:lang w:val="id-ID"/>
              </w:rPr>
            </w:pP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Stabilitas kapal berkurang, muatan tertukar dan tata letak kontainer yang tidak sesuai yang diinginkan chief officer</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sz w:val="20"/>
                <w:szCs w:val="20"/>
                <w:lang w:val="id-ID"/>
              </w:rPr>
            </w:pPr>
            <w:r w:rsidRPr="00D20EC9">
              <w:rPr>
                <w:sz w:val="20"/>
                <w:szCs w:val="20"/>
                <w:lang w:val="id-ID"/>
              </w:rPr>
              <w:t>1E</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Tidak memverivikasi rencana pemuatan (Bay Plan)</w:t>
            </w: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Apabila tidak memverivikas maka dapat terjadi ketidak sesuaiannya rencana pemuatan dengan kenyataan aslinya sehingga mengakibatkan stabilitas berkurang</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Muatan dapat tertukar dan mempengaruhi stabilitas kapal</w:t>
            </w:r>
          </w:p>
        </w:tc>
      </w:tr>
      <w:tr w:rsidR="00FE22C9" w:rsidRPr="00D20EC9" w:rsidTr="00BB0113">
        <w:tc>
          <w:tcPr>
            <w:tcW w:w="51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jc w:val="center"/>
              <w:rPr>
                <w:sz w:val="20"/>
                <w:szCs w:val="20"/>
                <w:lang w:val="id-ID"/>
              </w:rPr>
            </w:pPr>
            <w:r w:rsidRPr="00D20EC9">
              <w:rPr>
                <w:sz w:val="20"/>
                <w:szCs w:val="20"/>
                <w:lang w:val="id-ID"/>
              </w:rPr>
              <w:t>1F</w:t>
            </w:r>
          </w:p>
        </w:tc>
        <w:tc>
          <w:tcPr>
            <w:tcW w:w="1850"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Tidak mengecek peralatan kebakaran</w:t>
            </w:r>
          </w:p>
        </w:tc>
        <w:tc>
          <w:tcPr>
            <w:tcW w:w="2032"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 xml:space="preserve">Apabila terjadi kebakaran dan </w:t>
            </w:r>
            <w:r w:rsidRPr="00D20EC9">
              <w:rPr>
                <w:sz w:val="20"/>
                <w:szCs w:val="20"/>
                <w:lang w:val="id-ID"/>
              </w:rPr>
              <w:lastRenderedPageBreak/>
              <w:t>perlatan tidak berfungsi maka dapat membahayakan kapal</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lastRenderedPageBreak/>
              <w:t xml:space="preserve">Kapal terbakar, muatan rusak dan </w:t>
            </w:r>
            <w:r w:rsidRPr="00D20EC9">
              <w:rPr>
                <w:sz w:val="20"/>
                <w:szCs w:val="20"/>
                <w:lang w:val="id-ID"/>
              </w:rPr>
              <w:lastRenderedPageBreak/>
              <w:t>kerusakan pada kapal</w:t>
            </w:r>
          </w:p>
        </w:tc>
      </w:tr>
      <w:bookmarkEnd w:id="115"/>
    </w:tbl>
    <w:p w:rsidR="00FE22C9" w:rsidRPr="00D20EC9" w:rsidRDefault="00FE22C9" w:rsidP="00FE22C9">
      <w:pPr>
        <w:pStyle w:val="ListParagraph"/>
        <w:tabs>
          <w:tab w:val="left" w:pos="1560"/>
          <w:tab w:val="left" w:pos="2127"/>
        </w:tabs>
        <w:spacing w:after="0" w:line="360" w:lineRule="auto"/>
        <w:ind w:left="1560"/>
        <w:jc w:val="both"/>
        <w:rPr>
          <w:rFonts w:ascii="Times New Roman" w:hAnsi="Times New Roman" w:cs="Times New Roman"/>
          <w:sz w:val="24"/>
          <w:szCs w:val="28"/>
          <w:lang w:val="id-ID"/>
        </w:rPr>
      </w:pPr>
    </w:p>
    <w:p w:rsidR="00523369" w:rsidRPr="00C97F41" w:rsidRDefault="00FE22C9" w:rsidP="00C97F41">
      <w:pPr>
        <w:pStyle w:val="ListParagraph"/>
        <w:tabs>
          <w:tab w:val="left" w:pos="1843"/>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pada proses perencanaan pemuatan </w:t>
      </w:r>
      <w:r w:rsidRPr="000D5832">
        <w:rPr>
          <w:rFonts w:ascii="Times New Roman" w:hAnsi="Times New Roman" w:cs="Times New Roman"/>
          <w:i/>
          <w:sz w:val="24"/>
          <w:szCs w:val="28"/>
          <w:lang w:val="id-ID"/>
        </w:rPr>
        <w:t>(Bay Plan).</w:t>
      </w:r>
      <w:r w:rsidRPr="00D20EC9">
        <w:rPr>
          <w:rFonts w:ascii="Times New Roman" w:hAnsi="Times New Roman" w:cs="Times New Roman"/>
          <w:sz w:val="24"/>
          <w:szCs w:val="28"/>
          <w:lang w:val="id-ID"/>
        </w:rPr>
        <w:t xml:space="preserve"> Sumber bahaya berasal dari muatan yang tidak di tata dengan baik sehingga menyebabkan nilai GM kapal menjadi rendah yang dapat menyebabkan stabilitas kapal menurun sehingga mengakibatkan kapal tenggelam. Untuk menanggulangi hal tersebut muatan harus diperhitungkan dengan baik dan memastikan lagi muatan yang naik keatas kapal sudah sesuai dengan bay plan yang dibuat oleh mualim.</w:t>
      </w:r>
    </w:p>
    <w:p w:rsidR="00FE22C9" w:rsidRPr="00D20EC9" w:rsidRDefault="00FE22C9" w:rsidP="000A43A1">
      <w:pPr>
        <w:pStyle w:val="ListParagraph"/>
        <w:numPr>
          <w:ilvl w:val="0"/>
          <w:numId w:val="36"/>
        </w:numPr>
        <w:tabs>
          <w:tab w:val="left" w:pos="2127"/>
        </w:tabs>
        <w:spacing w:after="0" w:line="360" w:lineRule="auto"/>
        <w:ind w:left="1843"/>
        <w:rPr>
          <w:rFonts w:ascii="Times New Roman" w:hAnsi="Times New Roman" w:cs="Times New Roman"/>
          <w:b/>
          <w:sz w:val="24"/>
          <w:szCs w:val="28"/>
          <w:lang w:val="id-ID"/>
        </w:rPr>
      </w:pPr>
      <w:r w:rsidRPr="00D20EC9">
        <w:rPr>
          <w:rFonts w:ascii="Times New Roman" w:hAnsi="Times New Roman" w:cs="Times New Roman"/>
          <w:b/>
          <w:sz w:val="24"/>
          <w:szCs w:val="28"/>
          <w:lang w:val="id-ID"/>
        </w:rPr>
        <w:t xml:space="preserve">Identifikasi Risiko Perencanaan Muatan OOG </w:t>
      </w:r>
      <w:r w:rsidRPr="00523369">
        <w:rPr>
          <w:rFonts w:ascii="Times New Roman" w:hAnsi="Times New Roman" w:cs="Times New Roman"/>
          <w:b/>
          <w:i/>
          <w:sz w:val="24"/>
          <w:szCs w:val="28"/>
          <w:lang w:val="id-ID"/>
        </w:rPr>
        <w:t>(Out of Gauge)</w:t>
      </w:r>
    </w:p>
    <w:p w:rsidR="00FE22C9" w:rsidRPr="00D20EC9" w:rsidRDefault="00FE22C9" w:rsidP="00FE22C9">
      <w:pPr>
        <w:pStyle w:val="ListParagraph"/>
        <w:tabs>
          <w:tab w:val="left" w:pos="1418"/>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 xml:space="preserve">       Identifikasi Risiko perencanaan muatan OOG </w:t>
      </w:r>
      <w:r w:rsidRPr="00523369">
        <w:rPr>
          <w:rFonts w:ascii="Times New Roman" w:hAnsi="Times New Roman" w:cs="Times New Roman"/>
          <w:i/>
          <w:sz w:val="24"/>
          <w:szCs w:val="28"/>
          <w:lang w:val="id-ID"/>
        </w:rPr>
        <w:t>(Out of Gauge)</w:t>
      </w:r>
      <w:r w:rsidRPr="00D20EC9">
        <w:rPr>
          <w:rFonts w:ascii="Times New Roman" w:hAnsi="Times New Roman" w:cs="Times New Roman"/>
          <w:sz w:val="24"/>
          <w:szCs w:val="28"/>
          <w:lang w:val="id-ID"/>
        </w:rPr>
        <w:t xml:space="preserve"> ini dilaksanakan untuk memudahkan proses pemuatan pada saat pennaikan muatan OOG. Risiko yang dapat dialami pada saat kegiatan perencanaan muatan OOG dapat dilihat sebagai berikut :</w:t>
      </w:r>
    </w:p>
    <w:p w:rsidR="00F738EF" w:rsidRPr="00D20EC9" w:rsidRDefault="00F738EF" w:rsidP="00F738EF">
      <w:pPr>
        <w:pStyle w:val="Caption"/>
        <w:keepNext/>
        <w:ind w:left="1843"/>
        <w:jc w:val="center"/>
        <w:rPr>
          <w:i w:val="0"/>
          <w:color w:val="auto"/>
          <w:sz w:val="24"/>
          <w:szCs w:val="24"/>
          <w:lang w:val="id-ID"/>
        </w:rPr>
      </w:pPr>
      <w:bookmarkStart w:id="116" w:name="_Toc139442026"/>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2</w:t>
      </w:r>
      <w:r w:rsidRPr="00D20EC9">
        <w:rPr>
          <w:i w:val="0"/>
          <w:color w:val="auto"/>
          <w:sz w:val="24"/>
          <w:szCs w:val="24"/>
          <w:lang w:val="id-ID"/>
        </w:rPr>
        <w:fldChar w:fldCharType="end"/>
      </w:r>
      <w:r w:rsidRPr="00D20EC9">
        <w:rPr>
          <w:i w:val="0"/>
          <w:color w:val="auto"/>
          <w:sz w:val="24"/>
          <w:szCs w:val="24"/>
          <w:lang w:val="id-ID"/>
        </w:rPr>
        <w:t xml:space="preserve"> Risiko Perencanaan Muatan OOG </w:t>
      </w:r>
      <w:r w:rsidRPr="00523369">
        <w:rPr>
          <w:color w:val="auto"/>
          <w:sz w:val="24"/>
          <w:szCs w:val="24"/>
          <w:lang w:val="id-ID"/>
        </w:rPr>
        <w:t>(Out of Gauge)</w:t>
      </w:r>
      <w:bookmarkEnd w:id="116"/>
    </w:p>
    <w:tbl>
      <w:tblPr>
        <w:tblStyle w:val="TableGrid"/>
        <w:tblW w:w="6113" w:type="dxa"/>
        <w:tblInd w:w="1838" w:type="dxa"/>
        <w:tblLook w:val="04A0" w:firstRow="1" w:lastRow="0" w:firstColumn="1" w:lastColumn="0" w:noHBand="0" w:noVBand="1"/>
      </w:tblPr>
      <w:tblGrid>
        <w:gridCol w:w="516"/>
        <w:gridCol w:w="1714"/>
        <w:gridCol w:w="2177"/>
        <w:gridCol w:w="1706"/>
      </w:tblGrid>
      <w:tr w:rsidR="00FE22C9" w:rsidRPr="00D20EC9" w:rsidTr="00FE22C9">
        <w:trPr>
          <w:trHeight w:val="401"/>
        </w:trPr>
        <w:tc>
          <w:tcPr>
            <w:tcW w:w="6113"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bookmarkStart w:id="117" w:name="_Hlk129638115"/>
            <w:r w:rsidRPr="00D20EC9">
              <w:rPr>
                <w:b/>
                <w:sz w:val="20"/>
                <w:szCs w:val="20"/>
                <w:lang w:val="id-ID"/>
              </w:rPr>
              <w:t>KEGIATAN DI ATAS KAPAL</w:t>
            </w:r>
          </w:p>
        </w:tc>
      </w:tr>
      <w:tr w:rsidR="00FE22C9" w:rsidRPr="00D20EC9" w:rsidTr="00FE22C9">
        <w:trPr>
          <w:trHeight w:val="411"/>
        </w:trPr>
        <w:tc>
          <w:tcPr>
            <w:tcW w:w="6113"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PROSES PERENCANAAN MUATAN OOG (OUT OF GAUGE)</w:t>
            </w:r>
          </w:p>
        </w:tc>
      </w:tr>
      <w:tr w:rsidR="00FE22C9" w:rsidRPr="00D20EC9" w:rsidTr="00F738EF">
        <w:trPr>
          <w:trHeight w:val="419"/>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71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2177"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2</w:t>
            </w:r>
          </w:p>
        </w:tc>
        <w:tc>
          <w:tcPr>
            <w:tcW w:w="1714"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t xml:space="preserve">Pelashingan </w:t>
            </w:r>
            <w:r w:rsidRPr="00D20EC9">
              <w:rPr>
                <w:i/>
                <w:sz w:val="20"/>
                <w:szCs w:val="20"/>
                <w:lang w:val="id-ID"/>
              </w:rPr>
              <w:t>Flat Rack</w:t>
            </w:r>
            <w:r w:rsidRPr="00D20EC9">
              <w:rPr>
                <w:sz w:val="20"/>
                <w:szCs w:val="20"/>
                <w:lang w:val="id-ID"/>
              </w:rPr>
              <w:t xml:space="preserve"> yang kurang sesuai </w:t>
            </w:r>
          </w:p>
        </w:tc>
        <w:tc>
          <w:tcPr>
            <w:tcW w:w="2177"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i/>
                <w:sz w:val="20"/>
                <w:szCs w:val="20"/>
                <w:lang w:val="id-ID"/>
              </w:rPr>
              <w:t>Flat Rack</w:t>
            </w:r>
            <w:r w:rsidRPr="00D20EC9">
              <w:rPr>
                <w:sz w:val="20"/>
                <w:szCs w:val="20"/>
                <w:lang w:val="id-ID"/>
              </w:rPr>
              <w:t xml:space="preserve"> bergeser dan dapat terkena kontainer lain sehingga </w:t>
            </w:r>
            <w:r w:rsidRPr="00D20EC9">
              <w:rPr>
                <w:sz w:val="20"/>
                <w:szCs w:val="20"/>
                <w:lang w:val="id-ID"/>
              </w:rPr>
              <w:lastRenderedPageBreak/>
              <w:t>menyebabkan kerusakan</w:t>
            </w:r>
          </w:p>
        </w:tc>
        <w:tc>
          <w:tcPr>
            <w:tcW w:w="1706"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rPr>
                <w:sz w:val="20"/>
                <w:szCs w:val="20"/>
                <w:lang w:val="id-ID"/>
              </w:rPr>
            </w:pPr>
            <w:r w:rsidRPr="00D20EC9">
              <w:rPr>
                <w:sz w:val="20"/>
                <w:szCs w:val="20"/>
                <w:lang w:val="id-ID"/>
              </w:rPr>
              <w:lastRenderedPageBreak/>
              <w:t xml:space="preserve">Kerusakan muatan atau kendaraan karena </w:t>
            </w:r>
            <w:r w:rsidRPr="00D20EC9">
              <w:rPr>
                <w:sz w:val="20"/>
                <w:szCs w:val="20"/>
                <w:lang w:val="id-ID"/>
              </w:rPr>
              <w:lastRenderedPageBreak/>
              <w:t>bergeser</w:t>
            </w:r>
          </w:p>
        </w:tc>
      </w:tr>
      <w:bookmarkEnd w:id="117"/>
    </w:tbl>
    <w:p w:rsidR="00FE22C9" w:rsidRPr="00D20EC9" w:rsidRDefault="00FE22C9" w:rsidP="00FE22C9">
      <w:pPr>
        <w:pStyle w:val="ListParagraph"/>
        <w:tabs>
          <w:tab w:val="left" w:pos="1276"/>
          <w:tab w:val="left" w:pos="2127"/>
        </w:tabs>
        <w:spacing w:after="0" w:line="360" w:lineRule="auto"/>
        <w:ind w:left="1560"/>
        <w:jc w:val="both"/>
        <w:rPr>
          <w:rFonts w:ascii="Times New Roman" w:hAnsi="Times New Roman" w:cs="Times New Roman"/>
          <w:sz w:val="24"/>
          <w:szCs w:val="28"/>
          <w:lang w:val="id-ID"/>
        </w:rPr>
      </w:pP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risiko pada perencanaan muatan OOG sumber bahaya pada proses ini adalah </w:t>
      </w:r>
      <w:r w:rsidRPr="00523369">
        <w:rPr>
          <w:rFonts w:ascii="Times New Roman" w:hAnsi="Times New Roman" w:cs="Times New Roman"/>
          <w:i/>
          <w:sz w:val="24"/>
          <w:szCs w:val="28"/>
          <w:lang w:val="id-ID"/>
        </w:rPr>
        <w:t>flat rack</w:t>
      </w:r>
      <w:r w:rsidRPr="00D20EC9">
        <w:rPr>
          <w:rFonts w:ascii="Times New Roman" w:hAnsi="Times New Roman" w:cs="Times New Roman"/>
          <w:sz w:val="24"/>
          <w:szCs w:val="28"/>
          <w:lang w:val="id-ID"/>
        </w:rPr>
        <w:t xml:space="preserve"> yang bergeser, terputusnya tali </w:t>
      </w:r>
      <w:r w:rsidRPr="00523369">
        <w:rPr>
          <w:rFonts w:ascii="Times New Roman" w:hAnsi="Times New Roman" w:cs="Times New Roman"/>
          <w:i/>
          <w:sz w:val="24"/>
          <w:szCs w:val="28"/>
          <w:lang w:val="id-ID"/>
        </w:rPr>
        <w:t>wire</w:t>
      </w:r>
      <w:r w:rsidRPr="00D20EC9">
        <w:rPr>
          <w:rFonts w:ascii="Times New Roman" w:hAnsi="Times New Roman" w:cs="Times New Roman"/>
          <w:sz w:val="24"/>
          <w:szCs w:val="28"/>
          <w:lang w:val="id-ID"/>
        </w:rPr>
        <w:t xml:space="preserve"> pada </w:t>
      </w:r>
      <w:r w:rsidRPr="00523369">
        <w:rPr>
          <w:rFonts w:ascii="Times New Roman" w:hAnsi="Times New Roman" w:cs="Times New Roman"/>
          <w:i/>
          <w:sz w:val="24"/>
          <w:szCs w:val="28"/>
          <w:lang w:val="id-ID"/>
        </w:rPr>
        <w:t>flat rack</w:t>
      </w:r>
      <w:r w:rsidRPr="00D20EC9">
        <w:rPr>
          <w:rFonts w:ascii="Times New Roman" w:hAnsi="Times New Roman" w:cs="Times New Roman"/>
          <w:sz w:val="24"/>
          <w:szCs w:val="28"/>
          <w:lang w:val="id-ID"/>
        </w:rPr>
        <w:t xml:space="preserve"> kendaraan yang dapat menyebabkan kerusakan pada muatan atau pada kendaraan yang diangkut. </w:t>
      </w:r>
      <w:r w:rsidRPr="00523369">
        <w:rPr>
          <w:rFonts w:ascii="Times New Roman" w:hAnsi="Times New Roman" w:cs="Times New Roman"/>
          <w:i/>
          <w:sz w:val="24"/>
          <w:szCs w:val="28"/>
          <w:lang w:val="id-ID"/>
        </w:rPr>
        <w:t>Hazard</w:t>
      </w:r>
      <w:r w:rsidRPr="00D20EC9">
        <w:rPr>
          <w:rFonts w:ascii="Times New Roman" w:hAnsi="Times New Roman" w:cs="Times New Roman"/>
          <w:sz w:val="24"/>
          <w:szCs w:val="28"/>
          <w:lang w:val="id-ID"/>
        </w:rPr>
        <w:t xml:space="preserve"> terjadi dikarenakan kelalaian pada saat pelashingan yang kurang sesuai. Melashing </w:t>
      </w:r>
      <w:r w:rsidRPr="00523369">
        <w:rPr>
          <w:rFonts w:ascii="Times New Roman" w:hAnsi="Times New Roman" w:cs="Times New Roman"/>
          <w:i/>
          <w:sz w:val="24"/>
          <w:szCs w:val="28"/>
          <w:lang w:val="id-ID"/>
        </w:rPr>
        <w:t>flat rack</w:t>
      </w:r>
      <w:r w:rsidRPr="00D20EC9">
        <w:rPr>
          <w:rFonts w:ascii="Times New Roman" w:hAnsi="Times New Roman" w:cs="Times New Roman"/>
          <w:sz w:val="24"/>
          <w:szCs w:val="28"/>
          <w:lang w:val="id-ID"/>
        </w:rPr>
        <w:t xml:space="preserve"> harus dilakukan dengan benar dan sesuai prosedur yang ada agar pada saat kapal oleng muatan tersebut tidak terkena dampaknya.</w:t>
      </w:r>
    </w:p>
    <w:p w:rsidR="00FE22C9" w:rsidRPr="00D20EC9" w:rsidRDefault="00FE22C9" w:rsidP="000A43A1">
      <w:pPr>
        <w:pStyle w:val="ListParagraph"/>
        <w:numPr>
          <w:ilvl w:val="0"/>
          <w:numId w:val="36"/>
        </w:numPr>
        <w:tabs>
          <w:tab w:val="left" w:pos="2127"/>
        </w:tabs>
        <w:spacing w:after="0" w:line="360" w:lineRule="auto"/>
        <w:ind w:left="1843"/>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 xml:space="preserve">Identifikasi Risiko Pada Saat Proses Muat Kontainer </w:t>
      </w:r>
      <w:r w:rsidR="00523369">
        <w:rPr>
          <w:rFonts w:ascii="Times New Roman" w:hAnsi="Times New Roman" w:cs="Times New Roman"/>
          <w:b/>
          <w:sz w:val="24"/>
          <w:szCs w:val="28"/>
          <w:lang w:val="en-US"/>
        </w:rPr>
        <w:t>K</w:t>
      </w:r>
      <w:r w:rsidRPr="00D20EC9">
        <w:rPr>
          <w:rFonts w:ascii="Times New Roman" w:hAnsi="Times New Roman" w:cs="Times New Roman"/>
          <w:b/>
          <w:sz w:val="24"/>
          <w:szCs w:val="28"/>
          <w:lang w:val="id-ID"/>
        </w:rPr>
        <w:t>argo</w:t>
      </w: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pada proses memuat kontainer </w:t>
      </w:r>
      <w:r w:rsidR="00523369">
        <w:rPr>
          <w:rFonts w:ascii="Times New Roman" w:hAnsi="Times New Roman" w:cs="Times New Roman"/>
          <w:sz w:val="24"/>
          <w:szCs w:val="28"/>
          <w:lang w:val="en-US"/>
        </w:rPr>
        <w:t>K</w:t>
      </w:r>
      <w:r w:rsidRPr="00D20EC9">
        <w:rPr>
          <w:rFonts w:ascii="Times New Roman" w:hAnsi="Times New Roman" w:cs="Times New Roman"/>
          <w:sz w:val="24"/>
          <w:szCs w:val="28"/>
          <w:lang w:val="id-ID"/>
        </w:rPr>
        <w:t xml:space="preserve">argo merupakan proses menaikan kontainer </w:t>
      </w:r>
      <w:r w:rsidR="00523369">
        <w:rPr>
          <w:rFonts w:ascii="Times New Roman" w:hAnsi="Times New Roman" w:cs="Times New Roman"/>
          <w:sz w:val="24"/>
          <w:szCs w:val="28"/>
          <w:lang w:val="en-US"/>
        </w:rPr>
        <w:t>k</w:t>
      </w:r>
      <w:r w:rsidRPr="00D20EC9">
        <w:rPr>
          <w:rFonts w:ascii="Times New Roman" w:hAnsi="Times New Roman" w:cs="Times New Roman"/>
          <w:sz w:val="24"/>
          <w:szCs w:val="28"/>
          <w:lang w:val="id-ID"/>
        </w:rPr>
        <w:t xml:space="preserve">argo keatas kapal untuk disusun sesuai dengan </w:t>
      </w:r>
      <w:r w:rsidRPr="00523369">
        <w:rPr>
          <w:rFonts w:ascii="Times New Roman" w:hAnsi="Times New Roman" w:cs="Times New Roman"/>
          <w:i/>
          <w:sz w:val="24"/>
          <w:szCs w:val="28"/>
          <w:lang w:val="id-ID"/>
        </w:rPr>
        <w:t>bay plan</w:t>
      </w:r>
      <w:r w:rsidRPr="00D20EC9">
        <w:rPr>
          <w:rFonts w:ascii="Times New Roman" w:hAnsi="Times New Roman" w:cs="Times New Roman"/>
          <w:sz w:val="24"/>
          <w:szCs w:val="28"/>
          <w:lang w:val="id-ID"/>
        </w:rPr>
        <w:t xml:space="preserve"> yang sudah dibuat. Bahaya yang terjadi mulai dari :</w:t>
      </w:r>
    </w:p>
    <w:p w:rsidR="00F738EF" w:rsidRPr="00D20EC9" w:rsidRDefault="00F738EF" w:rsidP="00F738EF">
      <w:pPr>
        <w:pStyle w:val="Caption"/>
        <w:keepNext/>
        <w:ind w:left="1843"/>
        <w:jc w:val="center"/>
        <w:rPr>
          <w:i w:val="0"/>
          <w:color w:val="auto"/>
          <w:sz w:val="24"/>
          <w:szCs w:val="24"/>
          <w:lang w:val="id-ID"/>
        </w:rPr>
      </w:pPr>
      <w:bookmarkStart w:id="118" w:name="_Toc139442027"/>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3</w:t>
      </w:r>
      <w:r w:rsidRPr="00D20EC9">
        <w:rPr>
          <w:i w:val="0"/>
          <w:color w:val="auto"/>
          <w:sz w:val="24"/>
          <w:szCs w:val="24"/>
          <w:lang w:val="id-ID"/>
        </w:rPr>
        <w:fldChar w:fldCharType="end"/>
      </w:r>
      <w:r w:rsidRPr="00D20EC9">
        <w:rPr>
          <w:i w:val="0"/>
          <w:color w:val="auto"/>
          <w:sz w:val="24"/>
          <w:szCs w:val="24"/>
          <w:lang w:val="id-ID"/>
        </w:rPr>
        <w:t xml:space="preserve"> Risiko Pada Saat Proses Muat Kontainer Kargo</w:t>
      </w:r>
      <w:bookmarkEnd w:id="118"/>
    </w:p>
    <w:tbl>
      <w:tblPr>
        <w:tblStyle w:val="TableGrid"/>
        <w:tblW w:w="6098" w:type="dxa"/>
        <w:tblInd w:w="1838" w:type="dxa"/>
        <w:tblLook w:val="04A0" w:firstRow="1" w:lastRow="0" w:firstColumn="1" w:lastColumn="0" w:noHBand="0" w:noVBand="1"/>
      </w:tblPr>
      <w:tblGrid>
        <w:gridCol w:w="516"/>
        <w:gridCol w:w="1613"/>
        <w:gridCol w:w="2263"/>
        <w:gridCol w:w="1706"/>
      </w:tblGrid>
      <w:tr w:rsidR="00FE22C9" w:rsidRPr="00D20EC9" w:rsidTr="00FE22C9">
        <w:trPr>
          <w:trHeight w:val="396"/>
          <w:tblHeader/>
        </w:trPr>
        <w:tc>
          <w:tcPr>
            <w:tcW w:w="6098"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FE22C9">
        <w:trPr>
          <w:trHeight w:val="422"/>
          <w:tblHeader/>
        </w:trPr>
        <w:tc>
          <w:tcPr>
            <w:tcW w:w="6098"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PROSES MUAT KONTAINER KARGO</w:t>
            </w:r>
          </w:p>
        </w:tc>
      </w:tr>
      <w:tr w:rsidR="00FE22C9" w:rsidRPr="00D20EC9" w:rsidTr="00F738EF">
        <w:trPr>
          <w:trHeight w:val="413"/>
          <w:tblHeader/>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3A</w:t>
            </w:r>
          </w:p>
        </w:tc>
        <w:tc>
          <w:tcPr>
            <w:tcW w:w="1613" w:type="dxa"/>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tabs>
                <w:tab w:val="left" w:pos="148"/>
              </w:tabs>
              <w:rPr>
                <w:sz w:val="20"/>
                <w:szCs w:val="20"/>
                <w:lang w:val="id-ID"/>
              </w:rPr>
            </w:pPr>
            <w:r w:rsidRPr="00D20EC9">
              <w:rPr>
                <w:sz w:val="20"/>
                <w:szCs w:val="20"/>
                <w:lang w:val="id-ID"/>
              </w:rPr>
              <w:t>Tidak memakai helm</w:t>
            </w:r>
          </w:p>
          <w:p w:rsidR="00FE22C9" w:rsidRPr="00D20EC9" w:rsidRDefault="00FE22C9" w:rsidP="00FE22C9">
            <w:pPr>
              <w:rPr>
                <w:sz w:val="20"/>
                <w:szCs w:val="20"/>
                <w:lang w:val="id-ID"/>
              </w:rPr>
            </w:pPr>
          </w:p>
        </w:tc>
        <w:tc>
          <w:tcPr>
            <w:tcW w:w="2263"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Pada saat meletakan kontainer tidak hati-hati, dan saat melempar sepatu kontainer ke atas palka tidak kuat.</w:t>
            </w:r>
          </w:p>
        </w:tc>
        <w:tc>
          <w:tcPr>
            <w:tcW w:w="1706" w:type="dxa"/>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ind w:right="19"/>
              <w:rPr>
                <w:sz w:val="20"/>
                <w:szCs w:val="20"/>
                <w:lang w:val="id-ID"/>
              </w:rPr>
            </w:pPr>
            <w:r w:rsidRPr="00D20EC9">
              <w:rPr>
                <w:sz w:val="20"/>
                <w:szCs w:val="20"/>
                <w:lang w:val="id-ID"/>
              </w:rPr>
              <w:t>Kejatuhan twist lock atau sepatu kontainer menyebabkan cidera pada tubuh dan terluka.</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3B</w:t>
            </w:r>
          </w:p>
        </w:tc>
        <w:tc>
          <w:tcPr>
            <w:tcW w:w="1613" w:type="dxa"/>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tabs>
                <w:tab w:val="left" w:pos="148"/>
              </w:tabs>
              <w:rPr>
                <w:sz w:val="20"/>
                <w:szCs w:val="20"/>
                <w:lang w:val="id-ID"/>
              </w:rPr>
            </w:pPr>
            <w:r w:rsidRPr="00D20EC9">
              <w:rPr>
                <w:sz w:val="20"/>
                <w:szCs w:val="20"/>
                <w:lang w:val="id-ID"/>
              </w:rPr>
              <w:t>Tidak memakai sepatu safety</w:t>
            </w:r>
          </w:p>
          <w:p w:rsidR="00FE22C9" w:rsidRPr="00D20EC9" w:rsidRDefault="00FE22C9" w:rsidP="00FE22C9">
            <w:pPr>
              <w:tabs>
                <w:tab w:val="left" w:pos="148"/>
              </w:tabs>
              <w:rPr>
                <w:sz w:val="20"/>
                <w:szCs w:val="20"/>
                <w:lang w:val="id-ID"/>
              </w:rPr>
            </w:pPr>
          </w:p>
        </w:tc>
        <w:tc>
          <w:tcPr>
            <w:tcW w:w="2263" w:type="dxa"/>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tabs>
                <w:tab w:val="left" w:pos="2127"/>
              </w:tabs>
              <w:rPr>
                <w:sz w:val="20"/>
                <w:szCs w:val="20"/>
                <w:lang w:val="id-ID"/>
              </w:rPr>
            </w:pPr>
            <w:r w:rsidRPr="00D20EC9">
              <w:rPr>
                <w:sz w:val="20"/>
                <w:szCs w:val="20"/>
                <w:lang w:val="id-ID"/>
              </w:rPr>
              <w:t>Abk terpeleset karena lantai palka yang licin, kaki terkena twist lock atau atau benda berat lainnya.</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523369" w:rsidP="00FE22C9">
            <w:pPr>
              <w:ind w:right="19"/>
              <w:rPr>
                <w:sz w:val="20"/>
                <w:szCs w:val="20"/>
                <w:lang w:val="id-ID"/>
              </w:rPr>
            </w:pPr>
            <w:r w:rsidRPr="00D20EC9">
              <w:rPr>
                <w:sz w:val="20"/>
                <w:szCs w:val="20"/>
                <w:lang w:val="id-ID"/>
              </w:rPr>
              <w:t>Terpeleset di</w:t>
            </w:r>
            <w:r w:rsidR="00FE22C9" w:rsidRPr="00D20EC9">
              <w:rPr>
                <w:sz w:val="20"/>
                <w:szCs w:val="20"/>
                <w:lang w:val="id-ID"/>
              </w:rPr>
              <w:t xml:space="preserve"> palka dan kaki terluka karena kejatuhan benda berat.</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3C</w:t>
            </w:r>
          </w:p>
        </w:tc>
        <w:tc>
          <w:tcPr>
            <w:tcW w:w="1613"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148"/>
                <w:tab w:val="left" w:pos="2127"/>
              </w:tabs>
              <w:rPr>
                <w:sz w:val="20"/>
                <w:szCs w:val="20"/>
                <w:lang w:val="id-ID"/>
              </w:rPr>
            </w:pPr>
            <w:r w:rsidRPr="00D20EC9">
              <w:rPr>
                <w:sz w:val="20"/>
                <w:szCs w:val="20"/>
                <w:lang w:val="id-ID"/>
              </w:rPr>
              <w:t>Tidak memakai sarung tangan</w:t>
            </w:r>
          </w:p>
        </w:tc>
        <w:tc>
          <w:tcPr>
            <w:tcW w:w="2263"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Tangan lecet dan luka karena besi lashing</w:t>
            </w:r>
          </w:p>
        </w:tc>
        <w:tc>
          <w:tcPr>
            <w:tcW w:w="1706" w:type="dxa"/>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ind w:right="19"/>
              <w:rPr>
                <w:sz w:val="20"/>
                <w:szCs w:val="20"/>
                <w:lang w:val="id-ID"/>
              </w:rPr>
            </w:pPr>
            <w:r w:rsidRPr="00D20EC9">
              <w:rPr>
                <w:sz w:val="20"/>
                <w:szCs w:val="20"/>
                <w:lang w:val="id-ID"/>
              </w:rPr>
              <w:t xml:space="preserve">Luka </w:t>
            </w:r>
            <w:r w:rsidR="00FE22C9" w:rsidRPr="00D20EC9">
              <w:rPr>
                <w:sz w:val="20"/>
                <w:szCs w:val="20"/>
                <w:lang w:val="id-ID"/>
              </w:rPr>
              <w:t>pada tangan</w:t>
            </w:r>
          </w:p>
          <w:p w:rsidR="00FE22C9" w:rsidRPr="00D20EC9" w:rsidRDefault="00FE22C9" w:rsidP="00FE22C9">
            <w:pPr>
              <w:ind w:right="19"/>
              <w:rPr>
                <w:sz w:val="20"/>
                <w:szCs w:val="20"/>
                <w:lang w:val="id-ID"/>
              </w:rPr>
            </w:pP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lastRenderedPageBreak/>
              <w:t>3D</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Manhole tidak ditutup</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Dapat terjatuh kedalam manhole</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523369" w:rsidP="00FE22C9">
            <w:pPr>
              <w:ind w:right="19"/>
              <w:rPr>
                <w:sz w:val="20"/>
                <w:szCs w:val="20"/>
                <w:lang w:val="id-ID"/>
              </w:rPr>
            </w:pPr>
            <w:r w:rsidRPr="00D20EC9">
              <w:rPr>
                <w:sz w:val="20"/>
                <w:szCs w:val="20"/>
                <w:lang w:val="id-ID"/>
              </w:rPr>
              <w:t xml:space="preserve">Cidera </w:t>
            </w:r>
            <w:r w:rsidR="00FE22C9" w:rsidRPr="00D20EC9">
              <w:rPr>
                <w:sz w:val="20"/>
                <w:szCs w:val="20"/>
                <w:lang w:val="id-ID"/>
              </w:rPr>
              <w:t>fisik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3E</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Ruang muat yang kotor</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Dapat menyebabkan kerusakan terhadap muatan lain apabila masih ada sisa muatan berbau atau dapat merusak muatan yang akan dimuat</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3F</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Tidak melakukan persiapan penanganan muatan</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Semua awak kapal harus diberitahu tentang persyaratan penanganan kargo baik yang berbahaya ataupun tidak</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Keerusakan muatan, kecelakaan kerja, cidera fisik dan dapat terpapar muatan berbahaya</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3G</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Melebihi batas-batas pemuatan Tank top, tween deck, dan deck kargo</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Pemuatan yang melebihi dari batas pemuatan yang seharusnya sehingga dapat menyebabkan keadaan bahaya bagi kapal</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Stabilitas berkurang dan kerusakan pada struktur bangunan kapal</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3H</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Tidak melakukan pemeriksaan secara rutin pada ruang kargo</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Muatan dapat rusak akibat dari benturan pada saat proses muat dan pada saat operasi muat terjadi benturan antara muatan dengan tangki sehingga mengalami kebocoran</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kerusakan pada bangunan kapal dan kebocoran</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3I</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Tidak memonitor pengunjung yang naik kekapal</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Pengunjung dapat mengalami kecelakaan atau dapat membahayakan karena tidak mematuhi SOP pada saat berada diatas kapal</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Cidera fisik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3J</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Minimnya pencahayaan pada saat malam hari</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Dapat membahayakan para awak kapal karena cahaya yang minim sehingga jarak tampak terbatas</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Kecelakaan kerja, tidak dapat melihat pada saat malam hari, dan cidera fisik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lastRenderedPageBreak/>
              <w:t>3K</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Ruang muat yang tidak siap</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Ruang muat / palka dan termasuk diatas palka tidak dipersiapkan dengan baik</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keterlambatan pada saat muat, dan bahaya kecelakaan kerja</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3L</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Tidak memeriksa tangki ruang kargo</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Risiko apabila terjadi kebocoran dapat menyebabkan muatan rusak karena terkena air yang masuk ke dalam palka</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dan mempengaruhi stabilitas kapal</w:t>
            </w:r>
          </w:p>
        </w:tc>
      </w:tr>
      <w:tr w:rsidR="00FE22C9" w:rsidRPr="00D20EC9" w:rsidTr="00F738EF">
        <w:trPr>
          <w:trHeight w:val="1410"/>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3M</w:t>
            </w:r>
          </w:p>
        </w:tc>
        <w:tc>
          <w:tcPr>
            <w:tcW w:w="161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Lampu-lampu di dalam palka mati</w:t>
            </w:r>
          </w:p>
        </w:tc>
        <w:tc>
          <w:tcPr>
            <w:tcW w:w="226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Sulit untuk melihat pada saat berada di dalam palka</w:t>
            </w:r>
          </w:p>
        </w:tc>
        <w:tc>
          <w:tcPr>
            <w:tcW w:w="170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Tergelincir, terjatuh, terkena benda-benda di dalam palka</w:t>
            </w:r>
          </w:p>
        </w:tc>
      </w:tr>
    </w:tbl>
    <w:p w:rsidR="00FE22C9" w:rsidRPr="00D20EC9" w:rsidRDefault="00FE22C9" w:rsidP="00FE22C9">
      <w:pPr>
        <w:pStyle w:val="ListParagraph"/>
        <w:tabs>
          <w:tab w:val="left" w:pos="1276"/>
          <w:tab w:val="left" w:pos="2127"/>
        </w:tabs>
        <w:spacing w:after="0" w:line="360" w:lineRule="auto"/>
        <w:ind w:left="1560"/>
        <w:rPr>
          <w:rFonts w:cstheme="minorHAnsi"/>
          <w:sz w:val="20"/>
          <w:szCs w:val="20"/>
          <w:lang w:val="id-ID"/>
        </w:rPr>
      </w:pP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risiko pada saat kegiatan proses muat kontainer kargo sumber bahaya berasal dari beberapa kejadian yaitu tidak memakai helm pada saat melaksanakan kegiatan muat kontainer yang mengakibatkan apabila ada benda-benda berat yang jatuh dari atas kontainer dapat menyebabkan korban terluka akibat kejatuhan benda berat tersebut. Sumber bahaya yang kedua yaitu karena tidak memakai sepatu </w:t>
      </w:r>
      <w:r w:rsidRPr="00523369">
        <w:rPr>
          <w:rFonts w:ascii="Times New Roman" w:hAnsi="Times New Roman" w:cs="Times New Roman"/>
          <w:i/>
          <w:sz w:val="24"/>
          <w:szCs w:val="28"/>
          <w:lang w:val="id-ID"/>
        </w:rPr>
        <w:t>safety</w:t>
      </w:r>
      <w:r w:rsidRPr="00D20EC9">
        <w:rPr>
          <w:rFonts w:ascii="Times New Roman" w:hAnsi="Times New Roman" w:cs="Times New Roman"/>
          <w:sz w:val="24"/>
          <w:szCs w:val="28"/>
          <w:lang w:val="id-ID"/>
        </w:rPr>
        <w:t xml:space="preserve"> akibat yang ditimbulkan karena hal ini yaitu terpeleset pada saat di palka dan juga apabila kejatuhan benda-benda berat maka dapat menyebabkan luka pada kaki. Tidak memakai sarung tangan pada saat melaksanakan kegiatan pekerjaan juga dapat menyebabkan cidera yaitu luka pada tangan karena pada saat mengangkat benda-benda yang ada diatsa kapal tangan bisa </w:t>
      </w:r>
      <w:r w:rsidRPr="00D20EC9">
        <w:rPr>
          <w:rFonts w:ascii="Times New Roman" w:hAnsi="Times New Roman" w:cs="Times New Roman"/>
          <w:sz w:val="24"/>
          <w:szCs w:val="28"/>
          <w:lang w:val="id-ID"/>
        </w:rPr>
        <w:lastRenderedPageBreak/>
        <w:t xml:space="preserve">menjadi lecet akibat gesekan benda terssebut. Lalu sumber bahaya yang terakhir yaitu </w:t>
      </w:r>
      <w:r w:rsidRPr="00523369">
        <w:rPr>
          <w:rFonts w:ascii="Times New Roman" w:hAnsi="Times New Roman" w:cs="Times New Roman"/>
          <w:i/>
          <w:sz w:val="24"/>
          <w:szCs w:val="28"/>
          <w:lang w:val="id-ID"/>
        </w:rPr>
        <w:t>manhole</w:t>
      </w:r>
      <w:r w:rsidRPr="00D20EC9">
        <w:rPr>
          <w:rFonts w:ascii="Times New Roman" w:hAnsi="Times New Roman" w:cs="Times New Roman"/>
          <w:sz w:val="24"/>
          <w:szCs w:val="28"/>
          <w:lang w:val="id-ID"/>
        </w:rPr>
        <w:t xml:space="preserve"> yang tidak ditutup apabila awak kapal tidak melihat ada </w:t>
      </w:r>
      <w:r w:rsidRPr="00523369">
        <w:rPr>
          <w:rFonts w:ascii="Times New Roman" w:hAnsi="Times New Roman" w:cs="Times New Roman"/>
          <w:i/>
          <w:sz w:val="24"/>
          <w:szCs w:val="28"/>
          <w:lang w:val="id-ID"/>
        </w:rPr>
        <w:t>manhole</w:t>
      </w:r>
      <w:r w:rsidRPr="00D20EC9">
        <w:rPr>
          <w:rFonts w:ascii="Times New Roman" w:hAnsi="Times New Roman" w:cs="Times New Roman"/>
          <w:sz w:val="24"/>
          <w:szCs w:val="28"/>
          <w:lang w:val="id-ID"/>
        </w:rPr>
        <w:t xml:space="preserve"> yang tidak ditutup terutama pada saat malam hari penglihatan tidak terla</w:t>
      </w:r>
      <w:r w:rsidR="00523369">
        <w:rPr>
          <w:rFonts w:ascii="Times New Roman" w:hAnsi="Times New Roman" w:cs="Times New Roman"/>
          <w:sz w:val="24"/>
          <w:szCs w:val="28"/>
          <w:lang w:val="en-US"/>
        </w:rPr>
        <w:t>l</w:t>
      </w:r>
      <w:r w:rsidRPr="00D20EC9">
        <w:rPr>
          <w:rFonts w:ascii="Times New Roman" w:hAnsi="Times New Roman" w:cs="Times New Roman"/>
          <w:sz w:val="24"/>
          <w:szCs w:val="28"/>
          <w:lang w:val="id-ID"/>
        </w:rPr>
        <w:t xml:space="preserve">u terang dapat menyebabkan awak kapal terjatuh kedalam </w:t>
      </w:r>
      <w:r w:rsidRPr="00523369">
        <w:rPr>
          <w:rFonts w:ascii="Times New Roman" w:hAnsi="Times New Roman" w:cs="Times New Roman"/>
          <w:i/>
          <w:sz w:val="24"/>
          <w:szCs w:val="28"/>
          <w:lang w:val="id-ID"/>
        </w:rPr>
        <w:t>manhole.</w:t>
      </w:r>
    </w:p>
    <w:p w:rsidR="00FE22C9" w:rsidRPr="00D20EC9" w:rsidRDefault="00FE22C9" w:rsidP="000A43A1">
      <w:pPr>
        <w:pStyle w:val="ListParagraph"/>
        <w:numPr>
          <w:ilvl w:val="0"/>
          <w:numId w:val="36"/>
        </w:numPr>
        <w:tabs>
          <w:tab w:val="left" w:pos="1276"/>
          <w:tab w:val="left" w:pos="2127"/>
        </w:tabs>
        <w:spacing w:after="0" w:line="360" w:lineRule="auto"/>
        <w:ind w:left="1843"/>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Identifikasi Risiko Pada Saat Proses Pelashingan Kontainer</w:t>
      </w:r>
    </w:p>
    <w:p w:rsidR="00FE22C9" w:rsidRPr="0092625D" w:rsidRDefault="00FE22C9" w:rsidP="0092625D">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Identifikasi pada proses pelashingan kontainer merupakan proses mengikat dan mengencangkan kontainer diatas kapal agar kontainer tidak bergerak dan jatuh kelaut pada saat terjadi olengan pada kapal. Bahaya yang terjadi pada saat proses pelashingan yaitu:</w:t>
      </w:r>
    </w:p>
    <w:p w:rsidR="00F738EF" w:rsidRPr="00D20EC9" w:rsidRDefault="00F738EF" w:rsidP="00F738EF">
      <w:pPr>
        <w:pStyle w:val="Caption"/>
        <w:keepNext/>
        <w:ind w:left="2127"/>
        <w:jc w:val="center"/>
        <w:rPr>
          <w:i w:val="0"/>
          <w:color w:val="auto"/>
          <w:sz w:val="24"/>
          <w:szCs w:val="24"/>
          <w:lang w:val="id-ID"/>
        </w:rPr>
      </w:pPr>
      <w:bookmarkStart w:id="119" w:name="_Toc139442028"/>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4</w:t>
      </w:r>
      <w:r w:rsidRPr="00D20EC9">
        <w:rPr>
          <w:i w:val="0"/>
          <w:color w:val="auto"/>
          <w:sz w:val="24"/>
          <w:szCs w:val="24"/>
          <w:lang w:val="id-ID"/>
        </w:rPr>
        <w:fldChar w:fldCharType="end"/>
      </w:r>
      <w:r w:rsidRPr="00D20EC9">
        <w:rPr>
          <w:i w:val="0"/>
          <w:color w:val="auto"/>
          <w:sz w:val="24"/>
          <w:szCs w:val="24"/>
          <w:lang w:val="id-ID"/>
        </w:rPr>
        <w:t xml:space="preserve"> Risiko Pada Saat Proses Pelashingan</w:t>
      </w:r>
      <w:bookmarkEnd w:id="119"/>
    </w:p>
    <w:tbl>
      <w:tblPr>
        <w:tblStyle w:val="TableGrid"/>
        <w:tblW w:w="6250" w:type="dxa"/>
        <w:tblInd w:w="1825" w:type="dxa"/>
        <w:tblLook w:val="04A0" w:firstRow="1" w:lastRow="0" w:firstColumn="1" w:lastColumn="0" w:noHBand="0" w:noVBand="1"/>
      </w:tblPr>
      <w:tblGrid>
        <w:gridCol w:w="516"/>
        <w:gridCol w:w="1607"/>
        <w:gridCol w:w="1818"/>
        <w:gridCol w:w="2309"/>
      </w:tblGrid>
      <w:tr w:rsidR="00FE22C9" w:rsidRPr="00D20EC9" w:rsidTr="00FE22C9">
        <w:trPr>
          <w:trHeight w:val="396"/>
          <w:tblHeader/>
        </w:trPr>
        <w:tc>
          <w:tcPr>
            <w:tcW w:w="6250"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FE22C9">
        <w:trPr>
          <w:trHeight w:val="422"/>
          <w:tblHeader/>
        </w:trPr>
        <w:tc>
          <w:tcPr>
            <w:tcW w:w="6250"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PELASHINGAN</w:t>
            </w:r>
          </w:p>
        </w:tc>
      </w:tr>
      <w:tr w:rsidR="00FE22C9" w:rsidRPr="00D20EC9" w:rsidTr="00F738EF">
        <w:trPr>
          <w:trHeight w:val="413"/>
          <w:tblHeader/>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607"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181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2309"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4A</w:t>
            </w:r>
          </w:p>
        </w:tc>
        <w:tc>
          <w:tcPr>
            <w:tcW w:w="1607"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Tidak meregangkan otot</w:t>
            </w:r>
          </w:p>
          <w:p w:rsidR="00FE22C9" w:rsidRPr="00D20EC9" w:rsidRDefault="00FE22C9" w:rsidP="00FE22C9">
            <w:pPr>
              <w:rPr>
                <w:sz w:val="20"/>
                <w:szCs w:val="20"/>
                <w:lang w:val="id-ID"/>
              </w:rPr>
            </w:pPr>
          </w:p>
        </w:tc>
        <w:tc>
          <w:tcPr>
            <w:tcW w:w="181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Cidera pada saat melaksanakan pekerjaan berat terutama pada saat mengangkat beban berat.</w:t>
            </w:r>
          </w:p>
        </w:tc>
        <w:tc>
          <w:tcPr>
            <w:tcW w:w="2309"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ind w:right="19"/>
              <w:rPr>
                <w:sz w:val="20"/>
                <w:szCs w:val="20"/>
                <w:lang w:val="id-ID"/>
              </w:rPr>
            </w:pPr>
            <w:r w:rsidRPr="00D20EC9">
              <w:rPr>
                <w:sz w:val="20"/>
                <w:szCs w:val="20"/>
                <w:lang w:val="id-ID"/>
              </w:rPr>
              <w:t>Cidera fisik dan kram</w:t>
            </w:r>
          </w:p>
          <w:p w:rsidR="00FE22C9" w:rsidRPr="00D20EC9" w:rsidRDefault="00FE22C9" w:rsidP="00FE22C9">
            <w:pPr>
              <w:rPr>
                <w:sz w:val="20"/>
                <w:szCs w:val="20"/>
                <w:lang w:val="id-ID"/>
              </w:rPr>
            </w:pP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4B</w:t>
            </w:r>
          </w:p>
        </w:tc>
        <w:tc>
          <w:tcPr>
            <w:tcW w:w="1607"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Tidak mengenakan sabuk penyangga punggung</w:t>
            </w:r>
          </w:p>
          <w:p w:rsidR="00FE22C9" w:rsidRPr="00D20EC9" w:rsidRDefault="00FE22C9" w:rsidP="00FE22C9">
            <w:pPr>
              <w:tabs>
                <w:tab w:val="left" w:pos="411"/>
              </w:tabs>
              <w:rPr>
                <w:sz w:val="20"/>
                <w:szCs w:val="20"/>
                <w:lang w:val="id-ID"/>
              </w:rPr>
            </w:pPr>
          </w:p>
        </w:tc>
        <w:tc>
          <w:tcPr>
            <w:tcW w:w="181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Mengalami cidera pada punggung saat akan mengangkat lashing atau benda berat.</w:t>
            </w:r>
          </w:p>
        </w:tc>
        <w:tc>
          <w:tcPr>
            <w:tcW w:w="2309"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Cidera punggung</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4C</w:t>
            </w:r>
          </w:p>
        </w:tc>
        <w:tc>
          <w:tcPr>
            <w:tcW w:w="1607"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411"/>
              </w:tabs>
              <w:rPr>
                <w:sz w:val="20"/>
                <w:szCs w:val="20"/>
                <w:lang w:val="id-ID"/>
              </w:rPr>
            </w:pPr>
            <w:r w:rsidRPr="00D20EC9">
              <w:rPr>
                <w:sz w:val="20"/>
                <w:szCs w:val="20"/>
                <w:lang w:val="id-ID"/>
              </w:rPr>
              <w:t>Tidak menjaga jarak aman dengan awak kapal lainnya</w:t>
            </w:r>
          </w:p>
          <w:p w:rsidR="00FE22C9" w:rsidRPr="00D20EC9" w:rsidRDefault="00FE22C9" w:rsidP="00FE22C9">
            <w:pPr>
              <w:tabs>
                <w:tab w:val="left" w:pos="411"/>
              </w:tabs>
              <w:rPr>
                <w:sz w:val="20"/>
                <w:szCs w:val="20"/>
                <w:lang w:val="id-ID"/>
              </w:rPr>
            </w:pPr>
          </w:p>
        </w:tc>
        <w:tc>
          <w:tcPr>
            <w:tcW w:w="181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 xml:space="preserve">Dapat kejatuhan besi </w:t>
            </w:r>
            <w:r w:rsidRPr="00D20EC9">
              <w:rPr>
                <w:i/>
                <w:sz w:val="20"/>
                <w:szCs w:val="20"/>
                <w:lang w:val="id-ID"/>
              </w:rPr>
              <w:t>lashing,</w:t>
            </w:r>
            <w:r w:rsidRPr="00D20EC9">
              <w:rPr>
                <w:sz w:val="20"/>
                <w:szCs w:val="20"/>
                <w:lang w:val="id-ID"/>
              </w:rPr>
              <w:t xml:space="preserve"> </w:t>
            </w:r>
            <w:r w:rsidRPr="00D20EC9">
              <w:rPr>
                <w:i/>
                <w:sz w:val="20"/>
                <w:szCs w:val="20"/>
                <w:lang w:val="id-ID"/>
              </w:rPr>
              <w:t xml:space="preserve">twist lock </w:t>
            </w:r>
            <w:r w:rsidRPr="00D20EC9">
              <w:rPr>
                <w:sz w:val="20"/>
                <w:szCs w:val="20"/>
                <w:lang w:val="id-ID"/>
              </w:rPr>
              <w:t>dan benda berat lainnya pada saat pemasangan lashing</w:t>
            </w:r>
          </w:p>
        </w:tc>
        <w:tc>
          <w:tcPr>
            <w:tcW w:w="2309"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ind w:right="19"/>
              <w:rPr>
                <w:sz w:val="20"/>
                <w:szCs w:val="20"/>
                <w:lang w:val="id-ID"/>
              </w:rPr>
            </w:pPr>
            <w:r w:rsidRPr="00D20EC9">
              <w:rPr>
                <w:sz w:val="20"/>
                <w:szCs w:val="20"/>
                <w:lang w:val="id-ID"/>
              </w:rPr>
              <w:t>Kejatuhan besi lashing dan sepatu kontainer</w:t>
            </w:r>
          </w:p>
          <w:p w:rsidR="00FE22C9" w:rsidRPr="00D20EC9" w:rsidRDefault="00FE22C9" w:rsidP="00FE22C9">
            <w:pPr>
              <w:ind w:right="19"/>
              <w:rPr>
                <w:sz w:val="20"/>
                <w:szCs w:val="20"/>
                <w:lang w:val="id-ID"/>
              </w:rPr>
            </w:pP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4D</w:t>
            </w:r>
          </w:p>
        </w:tc>
        <w:tc>
          <w:tcPr>
            <w:tcW w:w="1607"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411"/>
              </w:tabs>
              <w:rPr>
                <w:sz w:val="20"/>
                <w:szCs w:val="20"/>
                <w:lang w:val="id-ID"/>
              </w:rPr>
            </w:pPr>
            <w:r w:rsidRPr="00D20EC9">
              <w:rPr>
                <w:sz w:val="20"/>
                <w:szCs w:val="20"/>
                <w:lang w:val="id-ID"/>
              </w:rPr>
              <w:t>Tidak mengenakan tali pengaman pada saat naik keatas kontainer</w:t>
            </w:r>
          </w:p>
        </w:tc>
        <w:tc>
          <w:tcPr>
            <w:tcW w:w="181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2127"/>
              </w:tabs>
              <w:rPr>
                <w:sz w:val="20"/>
                <w:szCs w:val="20"/>
                <w:lang w:val="id-ID"/>
              </w:rPr>
            </w:pPr>
            <w:r w:rsidRPr="00D20EC9">
              <w:rPr>
                <w:sz w:val="20"/>
                <w:szCs w:val="20"/>
                <w:lang w:val="id-ID"/>
              </w:rPr>
              <w:t>Dapat terjatuh dari atas kontainer</w:t>
            </w:r>
          </w:p>
        </w:tc>
        <w:tc>
          <w:tcPr>
            <w:tcW w:w="2309"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Cidera fisik dan kematian</w:t>
            </w:r>
          </w:p>
        </w:tc>
      </w:tr>
    </w:tbl>
    <w:p w:rsidR="00FE22C9" w:rsidRPr="00D20EC9" w:rsidRDefault="00FE22C9" w:rsidP="00FE22C9">
      <w:pPr>
        <w:pStyle w:val="ListParagraph"/>
        <w:tabs>
          <w:tab w:val="left" w:pos="1276"/>
          <w:tab w:val="left" w:pos="2127"/>
        </w:tabs>
        <w:spacing w:after="0" w:line="360" w:lineRule="auto"/>
        <w:ind w:left="1560"/>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lastRenderedPageBreak/>
        <w:tab/>
        <w:t xml:space="preserve">Identifikasi risiko pada saat proses pelashingan kontainer terdapat beberapa sumber bahaya yang berasal dari beberapa kejadian yaitu tidak meregangkan otot pada saat iingin melakukan proses lashing menyebabkan cidera fisik yang berakibat pada badan menjadi keram dan sakit saat mengangkat benda berat, lalu sumber bahaya yang kedua yaitu tidak mengenakan sabuk penyangga punggung pada saat mengangkat besi lashing atau benda berat dapat mengakibatkan cidera punggung. Sumber bahaya yang ketiga yaitu pada saat pelashingan lalu tidak menjaga jarak aman dengan awak kapal lain kecelakaan yang dapat terjadi yaitu dapat terkena besi lashing dan juga terkena sepatu kontainer yang ingin dinaikan ke atas palka. Sumber bahaya yang terakhir yaitu tidak mengenakan tali pengaman pada saat naik keatas kontainer pada saat ingin memasang bridge fitting para awak kapal harus naik keatas kontainer, alat yang harus digunakan yaitu tali pengaman agar pada saat terpeleset ada tali pengaman yang membuat awak kapal tidak langsung jatuh. </w:t>
      </w:r>
    </w:p>
    <w:p w:rsidR="00FE22C9" w:rsidRPr="00523369" w:rsidRDefault="00FE22C9" w:rsidP="000A43A1">
      <w:pPr>
        <w:pStyle w:val="ListParagraph"/>
        <w:numPr>
          <w:ilvl w:val="0"/>
          <w:numId w:val="36"/>
        </w:numPr>
        <w:tabs>
          <w:tab w:val="left" w:pos="1276"/>
          <w:tab w:val="left" w:pos="2127"/>
        </w:tabs>
        <w:spacing w:after="0" w:line="360" w:lineRule="auto"/>
        <w:ind w:left="1843"/>
        <w:jc w:val="both"/>
        <w:rPr>
          <w:rFonts w:ascii="Times New Roman" w:hAnsi="Times New Roman" w:cs="Times New Roman"/>
          <w:b/>
          <w:i/>
          <w:sz w:val="24"/>
          <w:szCs w:val="28"/>
          <w:lang w:val="id-ID"/>
        </w:rPr>
      </w:pPr>
      <w:r w:rsidRPr="00D20EC9">
        <w:rPr>
          <w:rFonts w:ascii="Times New Roman" w:hAnsi="Times New Roman" w:cs="Times New Roman"/>
          <w:b/>
          <w:sz w:val="24"/>
          <w:szCs w:val="28"/>
          <w:lang w:val="id-ID"/>
        </w:rPr>
        <w:t xml:space="preserve">Identifikasi Risiko Pada Saat Proses Pemuatan Kontainer IMDG </w:t>
      </w:r>
      <w:r w:rsidRPr="00523369">
        <w:rPr>
          <w:rFonts w:ascii="Times New Roman" w:hAnsi="Times New Roman" w:cs="Times New Roman"/>
          <w:b/>
          <w:i/>
          <w:sz w:val="24"/>
          <w:szCs w:val="28"/>
          <w:lang w:val="id-ID"/>
        </w:rPr>
        <w:t>(International Maritime Dangerous Goods)</w:t>
      </w: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pada proses pemuatan kontainer muatan berbahaya merupakan proses menaikan kontainer dengan muatan barang berbahaya yang selalu harus diperhatikan tata letak pemuatannya dan juga pada saat proses penaikan keatas kapal, gunna mencegah terjadinya kecelakaan yang dapat </w:t>
      </w:r>
      <w:r w:rsidRPr="00D20EC9">
        <w:rPr>
          <w:rFonts w:ascii="Times New Roman" w:hAnsi="Times New Roman" w:cs="Times New Roman"/>
          <w:sz w:val="24"/>
          <w:szCs w:val="28"/>
          <w:lang w:val="id-ID"/>
        </w:rPr>
        <w:lastRenderedPageBreak/>
        <w:t>mengakibatkan kerusakan pada muatan atau kecelakaan pada pekerja Bahaya yang terjadi pada saat proses pemuatan kontainer IMDG yaitu :</w:t>
      </w:r>
    </w:p>
    <w:p w:rsidR="00FE22C9" w:rsidRPr="00D20EC9" w:rsidRDefault="00FE22C9" w:rsidP="00FE22C9">
      <w:pPr>
        <w:pStyle w:val="ListParagraph"/>
        <w:tabs>
          <w:tab w:val="left" w:pos="1276"/>
          <w:tab w:val="left" w:pos="2127"/>
        </w:tabs>
        <w:spacing w:after="0" w:line="240" w:lineRule="auto"/>
        <w:ind w:left="1843"/>
        <w:jc w:val="center"/>
        <w:rPr>
          <w:rFonts w:ascii="Times New Roman" w:hAnsi="Times New Roman" w:cs="Times New Roman"/>
          <w:sz w:val="24"/>
          <w:szCs w:val="28"/>
          <w:lang w:val="id-ID"/>
        </w:rPr>
      </w:pPr>
    </w:p>
    <w:p w:rsidR="00F738EF" w:rsidRPr="00D20EC9" w:rsidRDefault="00F738EF" w:rsidP="00F738EF">
      <w:pPr>
        <w:pStyle w:val="Caption"/>
        <w:keepNext/>
        <w:ind w:left="1843"/>
        <w:jc w:val="center"/>
        <w:rPr>
          <w:i w:val="0"/>
          <w:color w:val="auto"/>
          <w:sz w:val="24"/>
          <w:szCs w:val="24"/>
          <w:lang w:val="id-ID"/>
        </w:rPr>
      </w:pPr>
      <w:bookmarkStart w:id="120" w:name="_Toc139442029"/>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5</w:t>
      </w:r>
      <w:r w:rsidRPr="00D20EC9">
        <w:rPr>
          <w:i w:val="0"/>
          <w:color w:val="auto"/>
          <w:sz w:val="24"/>
          <w:szCs w:val="24"/>
          <w:lang w:val="id-ID"/>
        </w:rPr>
        <w:fldChar w:fldCharType="end"/>
      </w:r>
      <w:r w:rsidRPr="00D20EC9">
        <w:rPr>
          <w:i w:val="0"/>
          <w:color w:val="auto"/>
          <w:sz w:val="24"/>
          <w:szCs w:val="24"/>
          <w:lang w:val="id-ID"/>
        </w:rPr>
        <w:t xml:space="preserve"> Risiko Pada Proses Pemuatan Kontainer Muatan Berbahaya</w:t>
      </w:r>
      <w:bookmarkEnd w:id="120"/>
    </w:p>
    <w:tbl>
      <w:tblPr>
        <w:tblStyle w:val="TableGrid"/>
        <w:tblW w:w="6103" w:type="dxa"/>
        <w:tblInd w:w="1838" w:type="dxa"/>
        <w:tblLook w:val="04A0" w:firstRow="1" w:lastRow="0" w:firstColumn="1" w:lastColumn="0" w:noHBand="0" w:noVBand="1"/>
      </w:tblPr>
      <w:tblGrid>
        <w:gridCol w:w="516"/>
        <w:gridCol w:w="1671"/>
        <w:gridCol w:w="1921"/>
        <w:gridCol w:w="1987"/>
        <w:gridCol w:w="8"/>
      </w:tblGrid>
      <w:tr w:rsidR="00FE22C9" w:rsidRPr="00D20EC9" w:rsidTr="00FE22C9">
        <w:trPr>
          <w:gridAfter w:val="1"/>
          <w:wAfter w:w="8" w:type="dxa"/>
          <w:trHeight w:val="396"/>
          <w:tblHeader/>
        </w:trPr>
        <w:tc>
          <w:tcPr>
            <w:tcW w:w="6095"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FE22C9">
        <w:trPr>
          <w:gridAfter w:val="1"/>
          <w:wAfter w:w="8" w:type="dxa"/>
          <w:trHeight w:val="422"/>
          <w:tblHeader/>
        </w:trPr>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PEMUATAN KONTAINER MUATAN BERBAHAYA</w:t>
            </w:r>
          </w:p>
        </w:tc>
      </w:tr>
      <w:tr w:rsidR="00FE22C9" w:rsidRPr="00D20EC9" w:rsidTr="00F738EF">
        <w:trPr>
          <w:trHeight w:val="413"/>
          <w:tblHeader/>
        </w:trPr>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5A</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Tidak ada stiker IMO dan Hazmat</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Terpapar muatan berbahaya karena tidak mengetahui isi dari muatan kontainer</w:t>
            </w: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ind w:right="19"/>
              <w:rPr>
                <w:sz w:val="20"/>
                <w:szCs w:val="20"/>
                <w:lang w:val="id-ID"/>
              </w:rPr>
            </w:pPr>
            <w:r w:rsidRPr="00D20EC9">
              <w:rPr>
                <w:sz w:val="20"/>
                <w:szCs w:val="20"/>
                <w:lang w:val="id-ID"/>
              </w:rPr>
              <w:t>Terpapar muatan berbahaya</w:t>
            </w:r>
          </w:p>
          <w:p w:rsidR="00FE22C9" w:rsidRPr="00D20EC9" w:rsidRDefault="00FE22C9" w:rsidP="00FE22C9">
            <w:pPr>
              <w:rPr>
                <w:sz w:val="20"/>
                <w:szCs w:val="20"/>
                <w:lang w:val="id-ID"/>
              </w:rPr>
            </w:pP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5B</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Tidak ada peralatan pemadam kebakaran di lokasi muatan</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Muatan berbahaya terbakar sehiingga menyebabkan kerusakan dan juga dapat menyebabkan kerusakan pada kapal</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Terjadi kebakaran dan juga kerusakan muatan</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5C</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Tidak memasang rambu dilarang merokok</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Apabila muatan terkena percikan api dari rokok dapat menyebabkan muatan meledak ataupun terbakar</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Muatan meledak dan kapal terbakar</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5D</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Barang tidak memiliki dokumen yang lengkap</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Awak kapal tidak mengetahui isi dan barang berbahaya apa yang dibawa</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serta dapat terpapar barang berbahaya</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5E</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Kemasan/peti kemas dalam kondisi rusak</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Muatan yang dibawa dapat menimbulkan bahaya bagi muatan lain dan awak kapal</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lain, meledak, dan terpapar barang berbahaya</w:t>
            </w:r>
          </w:p>
        </w:tc>
      </w:tr>
      <w:tr w:rsidR="00FE22C9" w:rsidRPr="00D20EC9" w:rsidTr="00F738EF">
        <w:tc>
          <w:tcPr>
            <w:tcW w:w="5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5F</w:t>
            </w:r>
          </w:p>
        </w:tc>
        <w:tc>
          <w:tcPr>
            <w:tcW w:w="167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Tidak memakai perlengkapan keselamatan sesuai SOP</w:t>
            </w:r>
          </w:p>
        </w:tc>
        <w:tc>
          <w:tcPr>
            <w:tcW w:w="192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rPr>
            </w:pPr>
            <w:r w:rsidRPr="00D20EC9">
              <w:rPr>
                <w:sz w:val="20"/>
                <w:szCs w:val="20"/>
                <w:lang w:val="id-ID"/>
              </w:rPr>
              <w:t>Tidak mengenakan alat-alat keselamatan pada saat memuat barang berbahaya sehingga dapat beresiko terpapar muatan berbahaya</w:t>
            </w:r>
          </w:p>
        </w:tc>
        <w:tc>
          <w:tcPr>
            <w:tcW w:w="199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Terpapar barang berbahaya, dan terluka pada sat proses bongkar muat</w:t>
            </w:r>
          </w:p>
        </w:tc>
      </w:tr>
    </w:tbl>
    <w:p w:rsidR="00FE22C9" w:rsidRPr="00D20EC9" w:rsidRDefault="00FE22C9" w:rsidP="00FE22C9">
      <w:pPr>
        <w:pStyle w:val="ListParagraph"/>
        <w:tabs>
          <w:tab w:val="left" w:pos="1276"/>
          <w:tab w:val="left" w:pos="2127"/>
        </w:tabs>
        <w:spacing w:after="0" w:line="360" w:lineRule="auto"/>
        <w:ind w:left="1560"/>
        <w:jc w:val="both"/>
        <w:rPr>
          <w:rFonts w:ascii="Times New Roman" w:hAnsi="Times New Roman" w:cs="Times New Roman"/>
          <w:sz w:val="24"/>
          <w:szCs w:val="28"/>
          <w:lang w:val="id-ID"/>
        </w:rPr>
      </w:pP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risiko pada saat kegiatan proses pemuatan kontainer IMDG </w:t>
      </w:r>
      <w:r w:rsidRPr="00D20EC9">
        <w:rPr>
          <w:rFonts w:ascii="Times New Roman" w:hAnsi="Times New Roman" w:cs="Times New Roman"/>
          <w:i/>
          <w:sz w:val="24"/>
          <w:szCs w:val="28"/>
          <w:lang w:val="id-ID"/>
        </w:rPr>
        <w:t>(International Maritime Dangerous Goods</w:t>
      </w:r>
      <w:r w:rsidRPr="00D20EC9">
        <w:rPr>
          <w:rFonts w:ascii="Times New Roman" w:hAnsi="Times New Roman" w:cs="Times New Roman"/>
          <w:sz w:val="24"/>
          <w:szCs w:val="28"/>
          <w:lang w:val="id-ID"/>
        </w:rPr>
        <w:t xml:space="preserve">) </w:t>
      </w:r>
      <w:r w:rsidRPr="00D20EC9">
        <w:rPr>
          <w:rFonts w:ascii="Times New Roman" w:hAnsi="Times New Roman" w:cs="Times New Roman"/>
          <w:sz w:val="24"/>
          <w:szCs w:val="28"/>
          <w:lang w:val="id-ID"/>
        </w:rPr>
        <w:lastRenderedPageBreak/>
        <w:t>sumber bahaya yang terjadi yaitu tidak ada stiker IMO dan Hazmat yang terpasang di kontainer IMDG sehinngga mengakibatkan para awak kapal tidak mengetahui bahwa muatan tersebut berbahaya dan dapat menyebabkan terpapar oleh muatan tersebut dan dapat menyebabkan kecelakaan seperti muatan terbakar atau mengalami kerusakan.</w:t>
      </w:r>
    </w:p>
    <w:p w:rsidR="00FE22C9" w:rsidRPr="00D20EC9" w:rsidRDefault="00FE22C9" w:rsidP="000A43A1">
      <w:pPr>
        <w:pStyle w:val="ListParagraph"/>
        <w:numPr>
          <w:ilvl w:val="0"/>
          <w:numId w:val="36"/>
        </w:numPr>
        <w:tabs>
          <w:tab w:val="left" w:pos="1276"/>
          <w:tab w:val="left" w:pos="2127"/>
        </w:tabs>
        <w:spacing w:after="0" w:line="360" w:lineRule="auto"/>
        <w:ind w:left="1843"/>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 xml:space="preserve">Identifikasi Risiko Pada Saat Proses Pemuatan Kontainer </w:t>
      </w:r>
      <w:r w:rsidRPr="00523369">
        <w:rPr>
          <w:rFonts w:ascii="Times New Roman" w:hAnsi="Times New Roman" w:cs="Times New Roman"/>
          <w:b/>
          <w:i/>
          <w:sz w:val="24"/>
          <w:szCs w:val="28"/>
          <w:lang w:val="id-ID"/>
        </w:rPr>
        <w:t>Reefer</w:t>
      </w: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pada proses pemuatan kontainer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merupakan proses menaikan kontainer </w:t>
      </w:r>
      <w:r w:rsidRPr="00523369">
        <w:rPr>
          <w:rFonts w:ascii="Times New Roman" w:hAnsi="Times New Roman" w:cs="Times New Roman"/>
          <w:i/>
          <w:sz w:val="24"/>
          <w:szCs w:val="28"/>
          <w:lang w:val="id-ID"/>
        </w:rPr>
        <w:t xml:space="preserve">reefer </w:t>
      </w:r>
      <w:r w:rsidRPr="00D20EC9">
        <w:rPr>
          <w:rFonts w:ascii="Times New Roman" w:hAnsi="Times New Roman" w:cs="Times New Roman"/>
          <w:sz w:val="24"/>
          <w:szCs w:val="28"/>
          <w:lang w:val="id-ID"/>
        </w:rPr>
        <w:t xml:space="preserve">keatas kapal. Yang harus diperhatikan pada saat menaikkan kontainer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keatas kapal yaitu melihat kondisi dari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tersebut apakah ada kerusakan atau tidak dan juga pada saat ingin memplug in kabel dari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harus dilakukan dengan hati-hati agar tidak terjadi kecelakaan. Bahaya yang terjadi pada saat proses pemuatan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yaitu :</w:t>
      </w:r>
    </w:p>
    <w:p w:rsidR="00FE22C9" w:rsidRPr="00D20EC9" w:rsidRDefault="00FE22C9" w:rsidP="00FE22C9">
      <w:pPr>
        <w:pStyle w:val="ListParagraph"/>
        <w:tabs>
          <w:tab w:val="left" w:pos="1276"/>
          <w:tab w:val="left" w:pos="2127"/>
        </w:tabs>
        <w:spacing w:after="0" w:line="240" w:lineRule="auto"/>
        <w:ind w:left="1843"/>
        <w:jc w:val="center"/>
        <w:rPr>
          <w:rFonts w:ascii="Times New Roman" w:hAnsi="Times New Roman" w:cs="Times New Roman"/>
          <w:sz w:val="24"/>
          <w:szCs w:val="28"/>
          <w:lang w:val="id-ID"/>
        </w:rPr>
      </w:pPr>
    </w:p>
    <w:p w:rsidR="00F738EF" w:rsidRPr="00D20EC9" w:rsidRDefault="00F738EF" w:rsidP="00F738EF">
      <w:pPr>
        <w:pStyle w:val="Caption"/>
        <w:keepNext/>
        <w:ind w:left="1276"/>
        <w:jc w:val="center"/>
        <w:rPr>
          <w:i w:val="0"/>
          <w:color w:val="auto"/>
          <w:sz w:val="24"/>
          <w:szCs w:val="24"/>
          <w:lang w:val="id-ID"/>
        </w:rPr>
      </w:pPr>
      <w:bookmarkStart w:id="121" w:name="_Toc139442030"/>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6</w:t>
      </w:r>
      <w:r w:rsidRPr="00D20EC9">
        <w:rPr>
          <w:i w:val="0"/>
          <w:color w:val="auto"/>
          <w:sz w:val="24"/>
          <w:szCs w:val="24"/>
          <w:lang w:val="id-ID"/>
        </w:rPr>
        <w:fldChar w:fldCharType="end"/>
      </w:r>
      <w:r w:rsidRPr="00D20EC9">
        <w:rPr>
          <w:i w:val="0"/>
          <w:color w:val="auto"/>
          <w:sz w:val="24"/>
          <w:szCs w:val="24"/>
          <w:lang w:val="id-ID"/>
        </w:rPr>
        <w:t xml:space="preserve"> Risiko Pemuatan Kontainer </w:t>
      </w:r>
      <w:r w:rsidRPr="00523369">
        <w:rPr>
          <w:color w:val="auto"/>
          <w:sz w:val="24"/>
          <w:szCs w:val="24"/>
          <w:lang w:val="id-ID"/>
        </w:rPr>
        <w:t>Reefer</w:t>
      </w:r>
      <w:bookmarkEnd w:id="121"/>
    </w:p>
    <w:tbl>
      <w:tblPr>
        <w:tblStyle w:val="TableGrid"/>
        <w:tblW w:w="5821" w:type="dxa"/>
        <w:tblInd w:w="1838" w:type="dxa"/>
        <w:tblLook w:val="04A0" w:firstRow="1" w:lastRow="0" w:firstColumn="1" w:lastColumn="0" w:noHBand="0" w:noVBand="1"/>
      </w:tblPr>
      <w:tblGrid>
        <w:gridCol w:w="516"/>
        <w:gridCol w:w="1638"/>
        <w:gridCol w:w="1961"/>
        <w:gridCol w:w="1691"/>
        <w:gridCol w:w="15"/>
      </w:tblGrid>
      <w:tr w:rsidR="00FE22C9" w:rsidRPr="00D20EC9" w:rsidTr="00FE22C9">
        <w:trPr>
          <w:gridAfter w:val="1"/>
          <w:wAfter w:w="9" w:type="dxa"/>
          <w:trHeight w:val="396"/>
        </w:trPr>
        <w:tc>
          <w:tcPr>
            <w:tcW w:w="5812"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FE22C9">
        <w:trPr>
          <w:gridAfter w:val="1"/>
          <w:wAfter w:w="9" w:type="dxa"/>
          <w:trHeight w:val="422"/>
        </w:trPr>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PEMUATAN KONTAINER REEFER</w:t>
            </w:r>
          </w:p>
        </w:tc>
      </w:tr>
      <w:tr w:rsidR="00FE22C9" w:rsidRPr="00D20EC9" w:rsidTr="00FE22C9">
        <w:trPr>
          <w:trHeight w:val="413"/>
        </w:trPr>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695"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CAUSE </w:t>
            </w:r>
            <w:r w:rsidRPr="00D20EC9">
              <w:rPr>
                <w:b/>
                <w:sz w:val="20"/>
                <w:szCs w:val="20"/>
                <w:lang w:val="id-ID"/>
              </w:rPr>
              <w:t>(Pernyataan Risiko)</w:t>
            </w:r>
          </w:p>
        </w:tc>
        <w:tc>
          <w:tcPr>
            <w:tcW w:w="2061"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582"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E22C9">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6A</w:t>
            </w:r>
          </w:p>
        </w:tc>
        <w:tc>
          <w:tcPr>
            <w:tcW w:w="1695"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 xml:space="preserve">Menyentuh kabel daya listrik </w:t>
            </w:r>
            <w:r w:rsidRPr="00D20EC9">
              <w:rPr>
                <w:i/>
                <w:sz w:val="20"/>
                <w:szCs w:val="20"/>
                <w:lang w:val="id-ID"/>
              </w:rPr>
              <w:t>reefer</w:t>
            </w:r>
          </w:p>
          <w:p w:rsidR="00FE22C9" w:rsidRPr="00D20EC9" w:rsidRDefault="00FE22C9" w:rsidP="00FE22C9">
            <w:pPr>
              <w:rPr>
                <w:sz w:val="20"/>
                <w:szCs w:val="20"/>
                <w:lang w:val="id-ID"/>
              </w:rPr>
            </w:pPr>
          </w:p>
        </w:tc>
        <w:tc>
          <w:tcPr>
            <w:tcW w:w="2061"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Memegang kabel tanpa sarug tangan khusu sehingga Terkena tegangan listrik apabila ada kabel yang terkelupas</w:t>
            </w:r>
          </w:p>
        </w:tc>
        <w:tc>
          <w:tcPr>
            <w:tcW w:w="1582"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Tersetrum</w:t>
            </w:r>
          </w:p>
        </w:tc>
      </w:tr>
      <w:tr w:rsidR="00FE22C9" w:rsidRPr="00D20EC9" w:rsidTr="00FE22C9">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6B</w:t>
            </w:r>
          </w:p>
        </w:tc>
        <w:tc>
          <w:tcPr>
            <w:tcW w:w="1695"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Sambungan listrik tidak diperiksa</w:t>
            </w:r>
          </w:p>
        </w:tc>
        <w:tc>
          <w:tcPr>
            <w:tcW w:w="2061"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Menyebabkan konsleting pada reefer</w:t>
            </w:r>
          </w:p>
        </w:tc>
        <w:tc>
          <w:tcPr>
            <w:tcW w:w="1582"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ind w:right="19"/>
              <w:rPr>
                <w:sz w:val="20"/>
                <w:szCs w:val="20"/>
                <w:lang w:val="id-ID"/>
              </w:rPr>
            </w:pPr>
            <w:r w:rsidRPr="00D20EC9">
              <w:rPr>
                <w:sz w:val="20"/>
                <w:szCs w:val="20"/>
                <w:lang w:val="id-ID"/>
              </w:rPr>
              <w:t>Kerusakan alat</w:t>
            </w:r>
          </w:p>
          <w:p w:rsidR="00FE22C9" w:rsidRPr="00D20EC9" w:rsidRDefault="00FE22C9" w:rsidP="00FE22C9">
            <w:pPr>
              <w:ind w:right="19"/>
              <w:rPr>
                <w:sz w:val="20"/>
                <w:szCs w:val="20"/>
                <w:lang w:val="id-ID"/>
              </w:rPr>
            </w:pPr>
          </w:p>
        </w:tc>
      </w:tr>
      <w:tr w:rsidR="00FE22C9" w:rsidRPr="00D20EC9" w:rsidTr="00FE22C9">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6C</w:t>
            </w:r>
          </w:p>
        </w:tc>
        <w:tc>
          <w:tcPr>
            <w:tcW w:w="1695"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2127"/>
              </w:tabs>
              <w:rPr>
                <w:sz w:val="20"/>
                <w:szCs w:val="20"/>
                <w:lang w:val="id-ID"/>
              </w:rPr>
            </w:pPr>
            <w:r w:rsidRPr="00D20EC9">
              <w:rPr>
                <w:sz w:val="20"/>
                <w:szCs w:val="20"/>
                <w:lang w:val="id-ID"/>
              </w:rPr>
              <w:t xml:space="preserve">Sambungan selang air tidak </w:t>
            </w:r>
            <w:r w:rsidRPr="00D20EC9">
              <w:rPr>
                <w:sz w:val="20"/>
                <w:szCs w:val="20"/>
                <w:lang w:val="id-ID"/>
              </w:rPr>
              <w:lastRenderedPageBreak/>
              <w:t>diperiksa dan air reefer menggenangi palka</w:t>
            </w:r>
          </w:p>
        </w:tc>
        <w:tc>
          <w:tcPr>
            <w:tcW w:w="2061"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lastRenderedPageBreak/>
              <w:t xml:space="preserve">Menimbulkan genangan air yang </w:t>
            </w:r>
            <w:r w:rsidRPr="00D20EC9">
              <w:rPr>
                <w:sz w:val="20"/>
                <w:szCs w:val="20"/>
                <w:lang w:val="id-ID"/>
              </w:rPr>
              <w:lastRenderedPageBreak/>
              <w:t>menyebabkan lantai licin dan membuat awak kapal terpeleset</w:t>
            </w:r>
          </w:p>
        </w:tc>
        <w:tc>
          <w:tcPr>
            <w:tcW w:w="1582"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ind w:right="19"/>
              <w:rPr>
                <w:sz w:val="20"/>
                <w:szCs w:val="20"/>
                <w:lang w:val="id-ID"/>
              </w:rPr>
            </w:pPr>
            <w:r w:rsidRPr="00D20EC9">
              <w:rPr>
                <w:sz w:val="20"/>
                <w:szCs w:val="20"/>
                <w:lang w:val="id-ID"/>
              </w:rPr>
              <w:lastRenderedPageBreak/>
              <w:t>Terpeleset diatas palka</w:t>
            </w:r>
          </w:p>
          <w:p w:rsidR="00FE22C9" w:rsidRPr="00D20EC9" w:rsidRDefault="00FE22C9" w:rsidP="00FE22C9">
            <w:pPr>
              <w:ind w:right="19"/>
              <w:rPr>
                <w:sz w:val="20"/>
                <w:szCs w:val="20"/>
                <w:lang w:val="id-ID"/>
              </w:rPr>
            </w:pPr>
          </w:p>
        </w:tc>
      </w:tr>
    </w:tbl>
    <w:p w:rsidR="00FE22C9" w:rsidRPr="00D20EC9" w:rsidRDefault="00FE22C9" w:rsidP="00FE22C9">
      <w:pPr>
        <w:pStyle w:val="ListParagraph"/>
        <w:tabs>
          <w:tab w:val="left" w:pos="1276"/>
          <w:tab w:val="left" w:pos="2127"/>
        </w:tabs>
        <w:spacing w:after="0" w:line="360" w:lineRule="auto"/>
        <w:ind w:left="1560"/>
        <w:jc w:val="both"/>
        <w:rPr>
          <w:rFonts w:ascii="Times New Roman" w:hAnsi="Times New Roman" w:cs="Times New Roman"/>
          <w:b/>
          <w:sz w:val="24"/>
          <w:szCs w:val="28"/>
          <w:lang w:val="id-ID"/>
        </w:rPr>
      </w:pP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risiko pada saat proses pemuatan kontainer </w:t>
      </w:r>
      <w:r w:rsidRPr="00523369">
        <w:rPr>
          <w:rFonts w:ascii="Times New Roman" w:hAnsi="Times New Roman" w:cs="Times New Roman"/>
          <w:i/>
          <w:sz w:val="24"/>
          <w:szCs w:val="28"/>
          <w:lang w:val="id-ID"/>
        </w:rPr>
        <w:t xml:space="preserve">reefer </w:t>
      </w:r>
      <w:r w:rsidRPr="00D20EC9">
        <w:rPr>
          <w:rFonts w:ascii="Times New Roman" w:hAnsi="Times New Roman" w:cs="Times New Roman"/>
          <w:sz w:val="24"/>
          <w:szCs w:val="28"/>
          <w:lang w:val="id-ID"/>
        </w:rPr>
        <w:t xml:space="preserve">sumber bahaya yang dapat terjadi pada saat pemuatan </w:t>
      </w:r>
      <w:r w:rsidRPr="00523369">
        <w:rPr>
          <w:rFonts w:ascii="Times New Roman" w:hAnsi="Times New Roman" w:cs="Times New Roman"/>
          <w:i/>
          <w:sz w:val="24"/>
          <w:szCs w:val="28"/>
          <w:lang w:val="id-ID"/>
        </w:rPr>
        <w:t xml:space="preserve">reefer </w:t>
      </w:r>
      <w:r w:rsidRPr="00D20EC9">
        <w:rPr>
          <w:rFonts w:ascii="Times New Roman" w:hAnsi="Times New Roman" w:cs="Times New Roman"/>
          <w:sz w:val="24"/>
          <w:szCs w:val="28"/>
          <w:lang w:val="id-ID"/>
        </w:rPr>
        <w:t xml:space="preserve">yaitu saat menyentuh kabel daya listrik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apabila kabel terkelupas dapat menyebabkan awak kapal tersetrum dari tegangan kabel yang tinggi dapat menyebabkan kematian. Lalu sumber bahaya yang kedua yaitu sambungan listrik tidak diperiksa yang dapat menyebabkan konsleting pada mesin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sehingga mesin </w:t>
      </w:r>
      <w:r w:rsidRPr="00523369">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rusak. Risiko yang terkahir yaitu sambungan selang air tidak diperiksa sehinngga air </w:t>
      </w:r>
      <w:r w:rsidRPr="00523369">
        <w:rPr>
          <w:rFonts w:ascii="Times New Roman" w:hAnsi="Times New Roman" w:cs="Times New Roman"/>
          <w:i/>
          <w:sz w:val="24"/>
          <w:szCs w:val="28"/>
          <w:lang w:val="id-ID"/>
        </w:rPr>
        <w:t xml:space="preserve">reefer </w:t>
      </w:r>
      <w:r w:rsidRPr="00D20EC9">
        <w:rPr>
          <w:rFonts w:ascii="Times New Roman" w:hAnsi="Times New Roman" w:cs="Times New Roman"/>
          <w:sz w:val="24"/>
          <w:szCs w:val="28"/>
          <w:lang w:val="id-ID"/>
        </w:rPr>
        <w:t>menggenangi palka risiko kecelakaan yang dapat ditimbulkan yaitu akibat dari genangan air awak kapal dapat terpleset diatas palka.</w:t>
      </w:r>
    </w:p>
    <w:p w:rsidR="00FE22C9" w:rsidRPr="00D20EC9" w:rsidRDefault="00FE22C9" w:rsidP="000A43A1">
      <w:pPr>
        <w:pStyle w:val="ListParagraph"/>
        <w:numPr>
          <w:ilvl w:val="0"/>
          <w:numId w:val="36"/>
        </w:numPr>
        <w:tabs>
          <w:tab w:val="left" w:pos="1276"/>
          <w:tab w:val="left" w:pos="2127"/>
        </w:tabs>
        <w:spacing w:after="0" w:line="360" w:lineRule="auto"/>
        <w:ind w:left="1843"/>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Identifikasi Risiko Pada Saat Proses Bongkar</w:t>
      </w: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pada proses bongkar kontainer </w:t>
      </w:r>
      <w:r w:rsidR="00523369">
        <w:rPr>
          <w:rFonts w:ascii="Times New Roman" w:hAnsi="Times New Roman" w:cs="Times New Roman"/>
          <w:sz w:val="24"/>
          <w:szCs w:val="28"/>
          <w:lang w:val="en-US"/>
        </w:rPr>
        <w:t>k</w:t>
      </w:r>
      <w:r w:rsidRPr="00D20EC9">
        <w:rPr>
          <w:rFonts w:ascii="Times New Roman" w:hAnsi="Times New Roman" w:cs="Times New Roman"/>
          <w:sz w:val="24"/>
          <w:szCs w:val="28"/>
          <w:lang w:val="id-ID"/>
        </w:rPr>
        <w:t xml:space="preserve">argo merupakan proses menurunkan kontainer </w:t>
      </w:r>
      <w:r w:rsidR="00523369">
        <w:rPr>
          <w:rFonts w:ascii="Times New Roman" w:hAnsi="Times New Roman" w:cs="Times New Roman"/>
          <w:sz w:val="24"/>
          <w:szCs w:val="28"/>
          <w:lang w:val="en-US"/>
        </w:rPr>
        <w:t>k</w:t>
      </w:r>
      <w:r w:rsidRPr="00D20EC9">
        <w:rPr>
          <w:rFonts w:ascii="Times New Roman" w:hAnsi="Times New Roman" w:cs="Times New Roman"/>
          <w:sz w:val="24"/>
          <w:szCs w:val="28"/>
          <w:lang w:val="id-ID"/>
        </w:rPr>
        <w:t>argo dari kapal menuju ke darat. Bahaya yang terjadi dari kegiatan bongkar kontainer kargo yaitu:</w:t>
      </w:r>
    </w:p>
    <w:p w:rsidR="00F738EF" w:rsidRPr="00D20EC9" w:rsidRDefault="00F738EF" w:rsidP="00F738EF">
      <w:pPr>
        <w:pStyle w:val="Caption"/>
        <w:keepNext/>
        <w:ind w:left="1843"/>
        <w:jc w:val="center"/>
        <w:rPr>
          <w:i w:val="0"/>
          <w:color w:val="auto"/>
          <w:sz w:val="24"/>
          <w:szCs w:val="24"/>
          <w:lang w:val="id-ID"/>
        </w:rPr>
      </w:pPr>
      <w:bookmarkStart w:id="122" w:name="_Toc139442031"/>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7</w:t>
      </w:r>
      <w:r w:rsidRPr="00D20EC9">
        <w:rPr>
          <w:i w:val="0"/>
          <w:color w:val="auto"/>
          <w:sz w:val="24"/>
          <w:szCs w:val="24"/>
          <w:lang w:val="id-ID"/>
        </w:rPr>
        <w:fldChar w:fldCharType="end"/>
      </w:r>
      <w:r w:rsidRPr="00D20EC9">
        <w:rPr>
          <w:i w:val="0"/>
          <w:color w:val="auto"/>
          <w:sz w:val="24"/>
          <w:szCs w:val="24"/>
          <w:lang w:val="id-ID"/>
        </w:rPr>
        <w:t xml:space="preserve"> Risiko Pada Saat Proses Bongkar</w:t>
      </w:r>
      <w:bookmarkEnd w:id="122"/>
    </w:p>
    <w:tbl>
      <w:tblPr>
        <w:tblStyle w:val="TableGrid"/>
        <w:tblW w:w="6290" w:type="dxa"/>
        <w:tblInd w:w="1838" w:type="dxa"/>
        <w:tblLook w:val="04A0" w:firstRow="1" w:lastRow="0" w:firstColumn="1" w:lastColumn="0" w:noHBand="0" w:noVBand="1"/>
      </w:tblPr>
      <w:tblGrid>
        <w:gridCol w:w="516"/>
        <w:gridCol w:w="1688"/>
        <w:gridCol w:w="2380"/>
        <w:gridCol w:w="1691"/>
        <w:gridCol w:w="15"/>
      </w:tblGrid>
      <w:tr w:rsidR="00FE22C9" w:rsidRPr="00D20EC9" w:rsidTr="00FE22C9">
        <w:trPr>
          <w:gridAfter w:val="1"/>
          <w:wAfter w:w="9" w:type="dxa"/>
          <w:trHeight w:val="396"/>
          <w:tblHeader/>
        </w:trPr>
        <w:tc>
          <w:tcPr>
            <w:tcW w:w="6281" w:type="dxa"/>
            <w:gridSpan w:val="4"/>
            <w:tcBorders>
              <w:top w:val="single" w:sz="12"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KEGIATAN DI ATAS KAPAL</w:t>
            </w:r>
          </w:p>
        </w:tc>
      </w:tr>
      <w:tr w:rsidR="00FE22C9" w:rsidRPr="00D20EC9" w:rsidTr="00FE22C9">
        <w:trPr>
          <w:gridAfter w:val="1"/>
          <w:wAfter w:w="9" w:type="dxa"/>
          <w:trHeight w:val="422"/>
          <w:tblHeader/>
        </w:trPr>
        <w:tc>
          <w:tcPr>
            <w:tcW w:w="6281" w:type="dxa"/>
            <w:gridSpan w:val="4"/>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PROSES BONGKAR</w:t>
            </w:r>
          </w:p>
        </w:tc>
      </w:tr>
      <w:tr w:rsidR="00FE22C9" w:rsidRPr="00D20EC9" w:rsidTr="00F738EF">
        <w:trPr>
          <w:trHeight w:val="413"/>
          <w:tblHeader/>
        </w:trPr>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sz w:val="20"/>
                <w:szCs w:val="20"/>
                <w:lang w:val="id-ID"/>
              </w:rPr>
              <w:t>NO</w:t>
            </w:r>
          </w:p>
        </w:tc>
        <w:tc>
          <w:tcPr>
            <w:tcW w:w="174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sz w:val="20"/>
                <w:szCs w:val="20"/>
                <w:lang w:val="id-ID"/>
              </w:rPr>
            </w:pPr>
            <w:r w:rsidRPr="00D20EC9">
              <w:rPr>
                <w:b/>
                <w:i/>
                <w:sz w:val="20"/>
                <w:szCs w:val="20"/>
                <w:lang w:val="id-ID"/>
              </w:rPr>
              <w:t xml:space="preserve">CAUSE </w:t>
            </w:r>
            <w:r w:rsidRPr="00D20EC9">
              <w:rPr>
                <w:b/>
                <w:sz w:val="20"/>
                <w:szCs w:val="20"/>
                <w:lang w:val="id-ID"/>
              </w:rPr>
              <w:t>(Pernyataan Risiko)</w:t>
            </w:r>
          </w:p>
        </w:tc>
        <w:tc>
          <w:tcPr>
            <w:tcW w:w="247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HAZARD </w:t>
            </w:r>
            <w:r w:rsidRPr="00D20EC9">
              <w:rPr>
                <w:b/>
                <w:sz w:val="20"/>
                <w:szCs w:val="20"/>
                <w:lang w:val="id-ID"/>
              </w:rPr>
              <w:t>(Bahaya)</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b/>
                <w:i/>
                <w:sz w:val="20"/>
                <w:szCs w:val="20"/>
                <w:lang w:val="id-ID"/>
              </w:rPr>
            </w:pPr>
            <w:r w:rsidRPr="00D20EC9">
              <w:rPr>
                <w:b/>
                <w:i/>
                <w:sz w:val="20"/>
                <w:szCs w:val="20"/>
                <w:lang w:val="id-ID"/>
              </w:rPr>
              <w:t xml:space="preserve">CONSEQUENCY </w:t>
            </w:r>
            <w:r w:rsidRPr="00D20EC9">
              <w:rPr>
                <w:b/>
                <w:sz w:val="20"/>
                <w:szCs w:val="20"/>
                <w:lang w:val="id-ID"/>
              </w:rPr>
              <w:t>(Dampak)</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7A</w:t>
            </w:r>
          </w:p>
        </w:tc>
        <w:tc>
          <w:tcPr>
            <w:tcW w:w="1744"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148"/>
              </w:tabs>
              <w:rPr>
                <w:sz w:val="20"/>
                <w:szCs w:val="20"/>
                <w:lang w:val="id-ID"/>
              </w:rPr>
            </w:pPr>
            <w:r w:rsidRPr="00D20EC9">
              <w:rPr>
                <w:sz w:val="20"/>
                <w:szCs w:val="20"/>
                <w:lang w:val="id-ID"/>
              </w:rPr>
              <w:t>Tidak memakai rompi reflektif</w:t>
            </w:r>
          </w:p>
          <w:p w:rsidR="00FE22C9" w:rsidRPr="00D20EC9" w:rsidRDefault="00FE22C9" w:rsidP="00FE22C9">
            <w:pPr>
              <w:rPr>
                <w:sz w:val="20"/>
                <w:szCs w:val="20"/>
                <w:lang w:val="id-ID"/>
              </w:rPr>
            </w:pPr>
          </w:p>
        </w:tc>
        <w:tc>
          <w:tcPr>
            <w:tcW w:w="247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 xml:space="preserve">Pada saat malam hari tidak terlihat dapat terjatuh atau terkena benda-benda dari </w:t>
            </w:r>
            <w:r w:rsidRPr="00D20EC9">
              <w:rPr>
                <w:sz w:val="20"/>
                <w:szCs w:val="20"/>
                <w:lang w:val="id-ID"/>
              </w:rPr>
              <w:lastRenderedPageBreak/>
              <w:t>atas kontainer</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523369" w:rsidP="00FE22C9">
            <w:pPr>
              <w:ind w:right="19"/>
              <w:rPr>
                <w:sz w:val="20"/>
                <w:szCs w:val="20"/>
                <w:lang w:val="id-ID"/>
              </w:rPr>
            </w:pPr>
            <w:r w:rsidRPr="00D20EC9">
              <w:rPr>
                <w:sz w:val="20"/>
                <w:szCs w:val="20"/>
                <w:lang w:val="id-ID"/>
              </w:rPr>
              <w:lastRenderedPageBreak/>
              <w:t xml:space="preserve">Kejatuhan </w:t>
            </w:r>
            <w:r w:rsidR="00FE22C9" w:rsidRPr="00D20EC9">
              <w:rPr>
                <w:sz w:val="20"/>
                <w:szCs w:val="20"/>
                <w:lang w:val="id-ID"/>
              </w:rPr>
              <w:t>beban</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7B</w:t>
            </w:r>
          </w:p>
        </w:tc>
        <w:tc>
          <w:tcPr>
            <w:tcW w:w="1744"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148"/>
              </w:tabs>
              <w:rPr>
                <w:sz w:val="20"/>
                <w:szCs w:val="20"/>
                <w:lang w:val="id-ID"/>
              </w:rPr>
            </w:pPr>
            <w:r w:rsidRPr="00D20EC9">
              <w:rPr>
                <w:sz w:val="20"/>
                <w:szCs w:val="20"/>
                <w:lang w:val="id-ID"/>
              </w:rPr>
              <w:t>Tidak memakai sepatu safety</w:t>
            </w:r>
          </w:p>
          <w:p w:rsidR="00FE22C9" w:rsidRPr="00D20EC9" w:rsidRDefault="00FE22C9" w:rsidP="00FE22C9">
            <w:pPr>
              <w:tabs>
                <w:tab w:val="left" w:pos="148"/>
              </w:tabs>
              <w:rPr>
                <w:sz w:val="20"/>
                <w:szCs w:val="20"/>
                <w:lang w:val="id-ID"/>
              </w:rPr>
            </w:pPr>
          </w:p>
        </w:tc>
        <w:tc>
          <w:tcPr>
            <w:tcW w:w="247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Awak kapal Terpeleset, Kaki terkena twist lock atau atau benda berat lainnya</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E22C9" w:rsidRPr="00D20EC9" w:rsidRDefault="00523369" w:rsidP="00FE22C9">
            <w:pPr>
              <w:ind w:right="19"/>
              <w:rPr>
                <w:sz w:val="20"/>
                <w:szCs w:val="20"/>
                <w:lang w:val="id-ID"/>
              </w:rPr>
            </w:pPr>
            <w:r w:rsidRPr="00D20EC9">
              <w:rPr>
                <w:sz w:val="20"/>
                <w:szCs w:val="20"/>
                <w:lang w:val="id-ID"/>
              </w:rPr>
              <w:t>Terpeleset</w:t>
            </w:r>
          </w:p>
          <w:p w:rsidR="00FE22C9" w:rsidRPr="00D20EC9" w:rsidRDefault="00FE22C9" w:rsidP="00FE22C9">
            <w:pPr>
              <w:ind w:right="19"/>
              <w:rPr>
                <w:sz w:val="20"/>
                <w:szCs w:val="20"/>
                <w:lang w:val="id-ID"/>
              </w:rPr>
            </w:pP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7C</w:t>
            </w:r>
          </w:p>
        </w:tc>
        <w:tc>
          <w:tcPr>
            <w:tcW w:w="1744"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148"/>
              </w:tabs>
              <w:rPr>
                <w:sz w:val="20"/>
                <w:szCs w:val="20"/>
                <w:lang w:val="id-ID"/>
              </w:rPr>
            </w:pPr>
            <w:r w:rsidRPr="00D20EC9">
              <w:rPr>
                <w:sz w:val="20"/>
                <w:szCs w:val="20"/>
                <w:lang w:val="id-ID"/>
              </w:rPr>
              <w:t>Tidak memakai sarung tangan</w:t>
            </w:r>
          </w:p>
        </w:tc>
        <w:tc>
          <w:tcPr>
            <w:tcW w:w="2478" w:type="dxa"/>
            <w:tcBorders>
              <w:top w:val="single" w:sz="4" w:space="0" w:color="auto"/>
              <w:left w:val="single" w:sz="4" w:space="0" w:color="auto"/>
              <w:bottom w:val="single" w:sz="4" w:space="0" w:color="auto"/>
              <w:right w:val="single" w:sz="4" w:space="0" w:color="auto"/>
            </w:tcBorders>
            <w:vAlign w:val="center"/>
          </w:tcPr>
          <w:p w:rsidR="00FE22C9" w:rsidRPr="00D20EC9" w:rsidRDefault="00FE22C9" w:rsidP="00FE22C9">
            <w:pPr>
              <w:tabs>
                <w:tab w:val="left" w:pos="2127"/>
              </w:tabs>
              <w:rPr>
                <w:sz w:val="20"/>
                <w:szCs w:val="20"/>
                <w:lang w:val="id-ID"/>
              </w:rPr>
            </w:pPr>
            <w:r w:rsidRPr="00D20EC9">
              <w:rPr>
                <w:sz w:val="20"/>
                <w:szCs w:val="20"/>
                <w:lang w:val="id-ID"/>
              </w:rPr>
              <w:t>Tangan lecet dan luka</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523369" w:rsidP="00FE22C9">
            <w:pPr>
              <w:ind w:right="19"/>
              <w:rPr>
                <w:sz w:val="20"/>
                <w:szCs w:val="20"/>
                <w:lang w:val="id-ID"/>
              </w:rPr>
            </w:pPr>
            <w:r w:rsidRPr="00D20EC9">
              <w:rPr>
                <w:sz w:val="20"/>
                <w:szCs w:val="20"/>
                <w:lang w:val="id-ID"/>
              </w:rPr>
              <w:t xml:space="preserve">Luka </w:t>
            </w:r>
            <w:r w:rsidR="00FE22C9" w:rsidRPr="00D20EC9">
              <w:rPr>
                <w:sz w:val="20"/>
                <w:szCs w:val="20"/>
                <w:lang w:val="id-ID"/>
              </w:rPr>
              <w:t>pada tangan</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7D</w:t>
            </w:r>
          </w:p>
        </w:tc>
        <w:tc>
          <w:tcPr>
            <w:tcW w:w="174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s>
              <w:rPr>
                <w:sz w:val="20"/>
                <w:szCs w:val="20"/>
                <w:lang w:val="id-ID"/>
              </w:rPr>
            </w:pPr>
            <w:r w:rsidRPr="00D20EC9">
              <w:rPr>
                <w:sz w:val="20"/>
                <w:szCs w:val="20"/>
                <w:lang w:val="id-ID"/>
              </w:rPr>
              <w:t>Manhole tidak ditutup</w:t>
            </w:r>
          </w:p>
        </w:tc>
        <w:tc>
          <w:tcPr>
            <w:tcW w:w="247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2127"/>
              </w:tabs>
              <w:rPr>
                <w:sz w:val="20"/>
                <w:szCs w:val="20"/>
                <w:lang w:val="id-ID"/>
              </w:rPr>
            </w:pPr>
            <w:r w:rsidRPr="00D20EC9">
              <w:rPr>
                <w:sz w:val="20"/>
                <w:szCs w:val="20"/>
                <w:lang w:val="id-ID"/>
              </w:rPr>
              <w:t>Dapat terjatuh kedalam manhole</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523369" w:rsidP="00FE22C9">
            <w:pPr>
              <w:ind w:right="19"/>
              <w:rPr>
                <w:sz w:val="20"/>
                <w:szCs w:val="20"/>
                <w:lang w:val="id-ID"/>
              </w:rPr>
            </w:pPr>
            <w:r w:rsidRPr="00D20EC9">
              <w:rPr>
                <w:sz w:val="20"/>
                <w:szCs w:val="20"/>
                <w:lang w:val="id-ID"/>
              </w:rPr>
              <w:t xml:space="preserve">Cidera </w:t>
            </w:r>
            <w:r w:rsidR="00FE22C9" w:rsidRPr="00D20EC9">
              <w:rPr>
                <w:sz w:val="20"/>
                <w:szCs w:val="20"/>
                <w:lang w:val="id-ID"/>
              </w:rPr>
              <w:t>fisik</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7E</w:t>
            </w:r>
          </w:p>
        </w:tc>
        <w:tc>
          <w:tcPr>
            <w:tcW w:w="174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s>
              <w:rPr>
                <w:sz w:val="20"/>
                <w:szCs w:val="20"/>
                <w:lang w:val="id-ID"/>
              </w:rPr>
            </w:pPr>
            <w:r w:rsidRPr="00D20EC9">
              <w:rPr>
                <w:sz w:val="20"/>
                <w:szCs w:val="20"/>
                <w:lang w:val="id-ID"/>
              </w:rPr>
              <w:t>Lampu-lampu di dalam palka mati</w:t>
            </w:r>
          </w:p>
        </w:tc>
        <w:tc>
          <w:tcPr>
            <w:tcW w:w="247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2127"/>
              </w:tabs>
              <w:rPr>
                <w:sz w:val="20"/>
                <w:szCs w:val="20"/>
                <w:lang w:val="id-ID"/>
              </w:rPr>
            </w:pPr>
            <w:r w:rsidRPr="00D20EC9">
              <w:rPr>
                <w:sz w:val="20"/>
                <w:szCs w:val="20"/>
                <w:lang w:val="id-ID"/>
              </w:rPr>
              <w:t>Sulit untuk melihat pada saat berada di dalam palka</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Tergelincir, terjatuh, terkena benda-benda di dalam palka</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7F</w:t>
            </w:r>
          </w:p>
        </w:tc>
        <w:tc>
          <w:tcPr>
            <w:tcW w:w="174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Minimnya pencahayaan pada saat malam hari</w:t>
            </w:r>
          </w:p>
        </w:tc>
        <w:tc>
          <w:tcPr>
            <w:tcW w:w="247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Dapat membahayakan para awak kapal karena cahaya yang minim sehingga jarak tampak terbatas</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Kecelakaan kerja, tidak dapat melihat pada saat malam hari, dan cidera fisik</w:t>
            </w:r>
          </w:p>
        </w:tc>
      </w:tr>
      <w:tr w:rsidR="00FE22C9" w:rsidRPr="00D20EC9" w:rsidTr="00F738EF">
        <w:tc>
          <w:tcPr>
            <w:tcW w:w="483"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jc w:val="center"/>
              <w:rPr>
                <w:sz w:val="20"/>
                <w:szCs w:val="20"/>
                <w:lang w:val="id-ID"/>
              </w:rPr>
            </w:pPr>
            <w:r w:rsidRPr="00D20EC9">
              <w:rPr>
                <w:sz w:val="20"/>
                <w:szCs w:val="20"/>
                <w:lang w:val="id-ID"/>
              </w:rPr>
              <w:t>7G</w:t>
            </w:r>
          </w:p>
        </w:tc>
        <w:tc>
          <w:tcPr>
            <w:tcW w:w="1744"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tabs>
                <w:tab w:val="left" w:pos="148"/>
                <w:tab w:val="left" w:pos="2127"/>
              </w:tabs>
              <w:rPr>
                <w:sz w:val="20"/>
                <w:szCs w:val="20"/>
                <w:lang w:val="id-ID"/>
              </w:rPr>
            </w:pPr>
            <w:r w:rsidRPr="00D20EC9">
              <w:rPr>
                <w:sz w:val="20"/>
                <w:szCs w:val="20"/>
                <w:lang w:val="id-ID"/>
              </w:rPr>
              <w:t>Tidak melakukan pemeriksaan secara rutin pada ruang kargo</w:t>
            </w:r>
          </w:p>
        </w:tc>
        <w:tc>
          <w:tcPr>
            <w:tcW w:w="2478"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pStyle w:val="ListParagraph"/>
              <w:tabs>
                <w:tab w:val="left" w:pos="2127"/>
              </w:tabs>
              <w:autoSpaceDN w:val="0"/>
              <w:ind w:left="191"/>
              <w:rPr>
                <w:rFonts w:ascii="Times New Roman" w:hAnsi="Times New Roman" w:cs="Times New Roman"/>
                <w:sz w:val="20"/>
                <w:szCs w:val="20"/>
                <w:lang w:val="id-ID"/>
              </w:rPr>
            </w:pPr>
            <w:r w:rsidRPr="00D20EC9">
              <w:rPr>
                <w:rFonts w:ascii="Times New Roman" w:hAnsi="Times New Roman" w:cs="Times New Roman"/>
                <w:sz w:val="20"/>
                <w:szCs w:val="20"/>
                <w:lang w:val="id-ID"/>
              </w:rPr>
              <w:t>Muatan dapat rusak akibat dari benturan pada saat proses bongkar dan pada saat operasi bongkar terjadi benturan antara muatan dengan tangki sehingga mengalami kebocoran</w:t>
            </w:r>
          </w:p>
        </w:tc>
        <w:tc>
          <w:tcPr>
            <w:tcW w:w="1585" w:type="dxa"/>
            <w:gridSpan w:val="2"/>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ind w:right="19"/>
              <w:rPr>
                <w:sz w:val="20"/>
                <w:szCs w:val="20"/>
                <w:lang w:val="id-ID"/>
              </w:rPr>
            </w:pPr>
            <w:r w:rsidRPr="00D20EC9">
              <w:rPr>
                <w:sz w:val="20"/>
                <w:szCs w:val="20"/>
                <w:lang w:val="id-ID"/>
              </w:rPr>
              <w:t>Kerusakan muatan, kerusakan pada bangunan kapal dan kebocoran pada tangki</w:t>
            </w:r>
          </w:p>
        </w:tc>
      </w:tr>
    </w:tbl>
    <w:p w:rsidR="00FE22C9" w:rsidRPr="00D20EC9" w:rsidRDefault="00FE22C9" w:rsidP="00FE22C9">
      <w:pPr>
        <w:spacing w:line="480" w:lineRule="auto"/>
        <w:jc w:val="both"/>
        <w:rPr>
          <w:sz w:val="24"/>
          <w:szCs w:val="24"/>
          <w:lang w:val="id-ID"/>
        </w:rPr>
      </w:pPr>
    </w:p>
    <w:p w:rsidR="00FE22C9" w:rsidRPr="00D20EC9" w:rsidRDefault="00FE22C9" w:rsidP="00FE22C9">
      <w:pPr>
        <w:pStyle w:val="ListParagraph"/>
        <w:tabs>
          <w:tab w:val="left" w:pos="1276"/>
          <w:tab w:val="left" w:pos="2127"/>
        </w:tabs>
        <w:spacing w:after="0" w:line="480" w:lineRule="auto"/>
        <w:ind w:left="1843"/>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Identifikasi risiko pada saat proses bongkar kontainer adapun sumber bahaya yang timbul yaitu tidak memakai rompi reflektif pada saat malam hari bahaya yang dapat ditimbulkan yaitu pada saat malam hari dalam kondisi gelap maka sulit untuk melihat orang-orang yang ada disekitar, untuk itu rompi reflektif sangat diperlukan agar pada saat malam hari dapat terlihat pantulan dari rompi reflektif. tidak memakai sepatu </w:t>
      </w:r>
      <w:r w:rsidRPr="001A5C6E">
        <w:rPr>
          <w:rFonts w:ascii="Times New Roman" w:hAnsi="Times New Roman" w:cs="Times New Roman"/>
          <w:i/>
          <w:sz w:val="24"/>
          <w:szCs w:val="28"/>
          <w:lang w:val="id-ID"/>
        </w:rPr>
        <w:t>safety</w:t>
      </w:r>
      <w:r w:rsidRPr="00D20EC9">
        <w:rPr>
          <w:rFonts w:ascii="Times New Roman" w:hAnsi="Times New Roman" w:cs="Times New Roman"/>
          <w:sz w:val="24"/>
          <w:szCs w:val="28"/>
          <w:lang w:val="id-ID"/>
        </w:rPr>
        <w:t xml:space="preserve"> akibat yang ditimbulkan karena hal ini yaitu terpeleset pada saat di palka dan juga apabila kejatuhan benda-benda berat maka dapat </w:t>
      </w:r>
      <w:r w:rsidRPr="00D20EC9">
        <w:rPr>
          <w:rFonts w:ascii="Times New Roman" w:hAnsi="Times New Roman" w:cs="Times New Roman"/>
          <w:sz w:val="24"/>
          <w:szCs w:val="28"/>
          <w:lang w:val="id-ID"/>
        </w:rPr>
        <w:lastRenderedPageBreak/>
        <w:t>menyebabkan luka pada kaki. Tidak memakai sarung tangan pada saat melaksanakan kegiatan pekerjaan juga dapat menyebabkan cidera yaitu luka pada tangan karena pada saat mengangkat benda-benda yang ada diatsa kapal tangan bisa menjadi lecet akibat gesekan benda terssebut. Lalu sumber bahaya yang terakhir yaitu manhole yang tidak ditutup apabila awak kapal tidak melihat ada manhole yang tidak ditutup terutama pada saat malam hari penglihatan tidak terllau terang dapat menyebabkan awak kapal terjatuh kedalam manhole.</w:t>
      </w:r>
    </w:p>
    <w:p w:rsidR="00FE22C9" w:rsidRPr="00D20EC9" w:rsidRDefault="00FE22C9" w:rsidP="000A43A1">
      <w:pPr>
        <w:pStyle w:val="ListParagraph"/>
        <w:numPr>
          <w:ilvl w:val="0"/>
          <w:numId w:val="34"/>
        </w:numPr>
        <w:tabs>
          <w:tab w:val="left" w:pos="1276"/>
          <w:tab w:val="left" w:pos="2127"/>
        </w:tabs>
        <w:spacing w:after="0" w:line="480" w:lineRule="auto"/>
        <w:ind w:left="1418"/>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Hasil Validitas dan Reliabilitas</w:t>
      </w: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Berikut akan peneliti paparkan terkait hasil yang telah didapat dari penentuan Validitas pada tabel dibawah :</w:t>
      </w:r>
    </w:p>
    <w:p w:rsidR="0058491A" w:rsidRPr="00D20EC9" w:rsidRDefault="0058491A" w:rsidP="0058491A">
      <w:pPr>
        <w:pStyle w:val="Caption"/>
        <w:keepNext/>
        <w:ind w:left="1985"/>
        <w:jc w:val="center"/>
        <w:rPr>
          <w:i w:val="0"/>
          <w:color w:val="auto"/>
          <w:sz w:val="24"/>
          <w:szCs w:val="24"/>
          <w:lang w:val="id-ID"/>
        </w:rPr>
      </w:pPr>
      <w:bookmarkStart w:id="123" w:name="_Toc139442032"/>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8</w:t>
      </w:r>
      <w:r w:rsidRPr="00D20EC9">
        <w:rPr>
          <w:i w:val="0"/>
          <w:color w:val="auto"/>
          <w:sz w:val="24"/>
          <w:szCs w:val="24"/>
          <w:lang w:val="id-ID"/>
        </w:rPr>
        <w:fldChar w:fldCharType="end"/>
      </w:r>
      <w:r w:rsidRPr="00D20EC9">
        <w:rPr>
          <w:i w:val="0"/>
          <w:color w:val="auto"/>
          <w:sz w:val="24"/>
          <w:szCs w:val="24"/>
          <w:lang w:val="id-ID"/>
        </w:rPr>
        <w:t xml:space="preserve"> Hasil Validitas dan Reliabilitas</w:t>
      </w:r>
      <w:bookmarkEnd w:id="123"/>
    </w:p>
    <w:tbl>
      <w:tblPr>
        <w:tblStyle w:val="TableGrid"/>
        <w:tblW w:w="6515" w:type="dxa"/>
        <w:tblInd w:w="1418" w:type="dxa"/>
        <w:tblLook w:val="04A0" w:firstRow="1" w:lastRow="0" w:firstColumn="1" w:lastColumn="0" w:noHBand="0" w:noVBand="1"/>
      </w:tblPr>
      <w:tblGrid>
        <w:gridCol w:w="550"/>
        <w:gridCol w:w="2739"/>
        <w:gridCol w:w="1100"/>
        <w:gridCol w:w="851"/>
        <w:gridCol w:w="1275"/>
      </w:tblGrid>
      <w:tr w:rsidR="00FE22C9" w:rsidRPr="00D20EC9" w:rsidTr="00FE22C9">
        <w:trPr>
          <w:tblHeader/>
        </w:trPr>
        <w:tc>
          <w:tcPr>
            <w:tcW w:w="550" w:type="dxa"/>
            <w:shd w:val="clear" w:color="auto" w:fill="FFE599" w:themeFill="accent4" w:themeFillTint="66"/>
            <w:vAlign w:val="center"/>
          </w:tcPr>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No</w:t>
            </w:r>
          </w:p>
        </w:tc>
        <w:tc>
          <w:tcPr>
            <w:tcW w:w="2739" w:type="dxa"/>
            <w:shd w:val="clear" w:color="auto" w:fill="FFE599" w:themeFill="accent4" w:themeFillTint="66"/>
            <w:vAlign w:val="center"/>
          </w:tcPr>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1A5C6E">
              <w:rPr>
                <w:rFonts w:ascii="Times New Roman" w:hAnsi="Times New Roman" w:cs="Times New Roman"/>
                <w:i/>
                <w:sz w:val="20"/>
                <w:szCs w:val="20"/>
                <w:lang w:val="id-ID"/>
              </w:rPr>
              <w:t>Cause</w:t>
            </w:r>
            <w:r w:rsidRPr="00D20EC9">
              <w:rPr>
                <w:rFonts w:ascii="Times New Roman" w:hAnsi="Times New Roman" w:cs="Times New Roman"/>
                <w:sz w:val="20"/>
                <w:szCs w:val="20"/>
                <w:lang w:val="id-ID"/>
              </w:rPr>
              <w:t xml:space="preserve"> (Pernyataan Risiko)</w:t>
            </w:r>
          </w:p>
        </w:tc>
        <w:tc>
          <w:tcPr>
            <w:tcW w:w="1100" w:type="dxa"/>
            <w:shd w:val="clear" w:color="auto" w:fill="FFE599" w:themeFill="accent4" w:themeFillTint="66"/>
            <w:vAlign w:val="center"/>
          </w:tcPr>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R Hitung</w:t>
            </w:r>
          </w:p>
        </w:tc>
        <w:tc>
          <w:tcPr>
            <w:tcW w:w="851" w:type="dxa"/>
            <w:shd w:val="clear" w:color="auto" w:fill="FFE599" w:themeFill="accent4" w:themeFillTint="66"/>
            <w:vAlign w:val="center"/>
          </w:tcPr>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R Tabel</w:t>
            </w:r>
          </w:p>
        </w:tc>
        <w:tc>
          <w:tcPr>
            <w:tcW w:w="1275" w:type="dxa"/>
            <w:shd w:val="clear" w:color="auto" w:fill="FFE599" w:themeFill="accent4" w:themeFillTint="66"/>
            <w:vAlign w:val="center"/>
          </w:tcPr>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Hasil</w:t>
            </w:r>
          </w:p>
          <w:p w:rsidR="00FE22C9" w:rsidRPr="00D20EC9" w:rsidRDefault="00FE22C9" w:rsidP="00D544FE">
            <w:pPr>
              <w:pStyle w:val="ListParagraph"/>
              <w:tabs>
                <w:tab w:val="left" w:pos="1276"/>
                <w:tab w:val="left" w:pos="2127"/>
              </w:tabs>
              <w:spacing w:line="24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Valid/Tidak</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Nilai GM </w:t>
            </w:r>
            <w:r w:rsidR="001A5C6E" w:rsidRPr="00D20EC9">
              <w:rPr>
                <w:rFonts w:ascii="Times New Roman" w:eastAsia="Times New Roman" w:hAnsi="Times New Roman" w:cs="Times New Roman"/>
                <w:color w:val="000000"/>
                <w:sz w:val="20"/>
                <w:szCs w:val="20"/>
                <w:lang w:val="id-ID" w:eastAsia="en-ID"/>
              </w:rPr>
              <w:t>Terlalu Rendah</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0,675</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1B</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Muatan </w:t>
            </w:r>
            <w:r w:rsidR="001A5C6E" w:rsidRPr="00D20EC9">
              <w:rPr>
                <w:rFonts w:ascii="Times New Roman" w:eastAsia="Times New Roman" w:hAnsi="Times New Roman" w:cs="Times New Roman"/>
                <w:color w:val="000000"/>
                <w:sz w:val="20"/>
                <w:szCs w:val="20"/>
                <w:lang w:val="id-ID" w:eastAsia="en-ID"/>
              </w:rPr>
              <w:t>Yang Berlebih</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0,543</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1C</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Trim </w:t>
            </w:r>
            <w:r w:rsidR="001A5C6E" w:rsidRPr="00D20EC9">
              <w:rPr>
                <w:rFonts w:ascii="Times New Roman" w:eastAsia="Times New Roman" w:hAnsi="Times New Roman" w:cs="Times New Roman"/>
                <w:color w:val="000000"/>
                <w:sz w:val="20"/>
                <w:szCs w:val="20"/>
                <w:lang w:val="id-ID" w:eastAsia="en-ID"/>
              </w:rPr>
              <w:t xml:space="preserve">Dan </w:t>
            </w:r>
            <w:r w:rsidRPr="00D20EC9">
              <w:rPr>
                <w:rFonts w:ascii="Times New Roman" w:eastAsia="Times New Roman" w:hAnsi="Times New Roman" w:cs="Times New Roman"/>
                <w:color w:val="000000"/>
                <w:sz w:val="20"/>
                <w:szCs w:val="20"/>
                <w:lang w:val="id-ID" w:eastAsia="en-ID"/>
              </w:rPr>
              <w:t xml:space="preserve">Draft </w:t>
            </w:r>
            <w:r w:rsidR="001A5C6E" w:rsidRPr="00D20EC9">
              <w:rPr>
                <w:rFonts w:ascii="Times New Roman" w:eastAsia="Times New Roman" w:hAnsi="Times New Roman" w:cs="Times New Roman"/>
                <w:color w:val="000000"/>
                <w:sz w:val="20"/>
                <w:szCs w:val="20"/>
                <w:lang w:val="id-ID" w:eastAsia="en-ID"/>
              </w:rPr>
              <w:t>Yang Kurang Baik</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0,563</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1D</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Komunikasi </w:t>
            </w:r>
            <w:r w:rsidR="001A5C6E" w:rsidRPr="00D20EC9">
              <w:rPr>
                <w:rFonts w:ascii="Times New Roman" w:eastAsia="Times New Roman" w:hAnsi="Times New Roman" w:cs="Times New Roman"/>
                <w:color w:val="000000"/>
                <w:sz w:val="20"/>
                <w:szCs w:val="20"/>
                <w:lang w:val="id-ID" w:eastAsia="en-ID"/>
              </w:rPr>
              <w:t>Tidak Sesuai Antara Pihak Darat Dan Kapal</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0,811</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1E</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Tidak </w:t>
            </w:r>
            <w:r w:rsidR="001A5C6E" w:rsidRPr="00D20EC9">
              <w:rPr>
                <w:rFonts w:ascii="Times New Roman" w:eastAsia="Times New Roman" w:hAnsi="Times New Roman" w:cs="Times New Roman"/>
                <w:color w:val="000000"/>
                <w:sz w:val="20"/>
                <w:szCs w:val="20"/>
                <w:lang w:val="id-ID" w:eastAsia="en-ID"/>
              </w:rPr>
              <w:t xml:space="preserve">Memverivikasi Rencana Pemuatan </w:t>
            </w:r>
            <w:r w:rsidR="001A5C6E" w:rsidRPr="001A5C6E">
              <w:rPr>
                <w:rFonts w:ascii="Times New Roman" w:eastAsia="Times New Roman" w:hAnsi="Times New Roman" w:cs="Times New Roman"/>
                <w:i/>
                <w:color w:val="000000"/>
                <w:sz w:val="20"/>
                <w:szCs w:val="20"/>
                <w:lang w:val="id-ID" w:eastAsia="en-ID"/>
              </w:rPr>
              <w:t>(</w:t>
            </w:r>
            <w:r w:rsidRPr="001A5C6E">
              <w:rPr>
                <w:rFonts w:ascii="Times New Roman" w:eastAsia="Times New Roman" w:hAnsi="Times New Roman" w:cs="Times New Roman"/>
                <w:i/>
                <w:color w:val="000000"/>
                <w:sz w:val="20"/>
                <w:szCs w:val="20"/>
                <w:lang w:val="id-ID" w:eastAsia="en-ID"/>
              </w:rPr>
              <w:t>Bay Plan</w:t>
            </w:r>
            <w:r w:rsidR="001A5C6E" w:rsidRPr="001A5C6E">
              <w:rPr>
                <w:rFonts w:ascii="Times New Roman" w:eastAsia="Times New Roman" w:hAnsi="Times New Roman" w:cs="Times New Roman"/>
                <w:i/>
                <w:color w:val="000000"/>
                <w:sz w:val="20"/>
                <w:szCs w:val="20"/>
                <w:lang w:val="id-ID" w:eastAsia="en-ID"/>
              </w:rPr>
              <w:t>)</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0,879</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1F</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Tidak </w:t>
            </w:r>
            <w:r w:rsidR="001A5C6E" w:rsidRPr="00D20EC9">
              <w:rPr>
                <w:rFonts w:ascii="Times New Roman" w:eastAsia="Times New Roman" w:hAnsi="Times New Roman" w:cs="Times New Roman"/>
                <w:color w:val="000000"/>
                <w:sz w:val="20"/>
                <w:szCs w:val="20"/>
                <w:lang w:val="id-ID" w:eastAsia="en-ID"/>
              </w:rPr>
              <w:t>Mengecek Peralatan Kebakaran</w:t>
            </w:r>
          </w:p>
        </w:tc>
        <w:tc>
          <w:tcPr>
            <w:tcW w:w="1100" w:type="dxa"/>
            <w:vAlign w:val="center"/>
          </w:tcPr>
          <w:p w:rsidR="00FE22C9" w:rsidRPr="00D20EC9" w:rsidRDefault="00FE22C9" w:rsidP="00FE22C9">
            <w:pPr>
              <w:rPr>
                <w:color w:val="000000"/>
                <w:sz w:val="20"/>
                <w:szCs w:val="20"/>
                <w:lang w:val="id-ID"/>
              </w:rPr>
            </w:pPr>
            <w:r w:rsidRPr="00D20EC9">
              <w:rPr>
                <w:color w:val="000000"/>
                <w:sz w:val="20"/>
                <w:szCs w:val="20"/>
                <w:lang w:val="id-ID"/>
              </w:rPr>
              <w:t>0,554</w:t>
            </w:r>
          </w:p>
        </w:tc>
        <w:tc>
          <w:tcPr>
            <w:tcW w:w="851"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p>
        </w:tc>
        <w:tc>
          <w:tcPr>
            <w:tcW w:w="2739"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2A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Pelashingan </w:t>
            </w:r>
            <w:r w:rsidRPr="00F93F0C">
              <w:rPr>
                <w:rFonts w:ascii="Times New Roman" w:eastAsia="Times New Roman" w:hAnsi="Times New Roman" w:cs="Times New Roman"/>
                <w:i/>
                <w:color w:val="000000"/>
                <w:sz w:val="20"/>
                <w:szCs w:val="20"/>
                <w:lang w:val="id-ID" w:eastAsia="en-ID"/>
              </w:rPr>
              <w:t>Flat Rack</w:t>
            </w:r>
            <w:r w:rsidRPr="00D20EC9">
              <w:rPr>
                <w:rFonts w:ascii="Times New Roman" w:eastAsia="Times New Roman" w:hAnsi="Times New Roman" w:cs="Times New Roman"/>
                <w:color w:val="000000"/>
                <w:sz w:val="20"/>
                <w:szCs w:val="20"/>
                <w:lang w:val="id-ID" w:eastAsia="en-ID"/>
              </w:rPr>
              <w:t xml:space="preserve"> </w:t>
            </w:r>
            <w:r w:rsidR="001A5C6E" w:rsidRPr="00D20EC9">
              <w:rPr>
                <w:rFonts w:ascii="Times New Roman" w:eastAsia="Times New Roman" w:hAnsi="Times New Roman" w:cs="Times New Roman"/>
                <w:color w:val="000000"/>
                <w:sz w:val="20"/>
                <w:szCs w:val="20"/>
                <w:lang w:val="id-ID" w:eastAsia="en-ID"/>
              </w:rPr>
              <w:t>Yang Kurang Sesuai</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0,860</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2739"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Tidak </w:t>
            </w:r>
            <w:r w:rsidR="001A5C6E" w:rsidRPr="00D20EC9">
              <w:rPr>
                <w:rFonts w:ascii="Times New Roman" w:eastAsia="Times New Roman" w:hAnsi="Times New Roman" w:cs="Times New Roman"/>
                <w:color w:val="000000"/>
                <w:sz w:val="20"/>
                <w:szCs w:val="20"/>
                <w:lang w:val="id-ID" w:eastAsia="en-ID"/>
              </w:rPr>
              <w:t>Memakai Helm</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0,540</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3B</w:t>
            </w:r>
          </w:p>
        </w:tc>
        <w:tc>
          <w:tcPr>
            <w:tcW w:w="2739" w:type="dxa"/>
            <w:vAlign w:val="center"/>
          </w:tcPr>
          <w:p w:rsidR="00FE22C9" w:rsidRPr="00D20EC9" w:rsidRDefault="001A5C6E"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Tidak Memakai Sepatu </w:t>
            </w:r>
            <w:r w:rsidRPr="001A5C6E">
              <w:rPr>
                <w:rFonts w:ascii="Times New Roman" w:hAnsi="Times New Roman" w:cs="Times New Roman"/>
                <w:i/>
                <w:color w:val="000000"/>
                <w:sz w:val="20"/>
                <w:szCs w:val="20"/>
                <w:lang w:val="id-ID"/>
              </w:rPr>
              <w:t>Safety</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0,609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lastRenderedPageBreak/>
              <w:t>3C</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Memakai Sarung Tangan</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0,849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3D</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Manhole </w:t>
            </w:r>
            <w:r w:rsidR="001A5C6E" w:rsidRPr="00D20EC9">
              <w:rPr>
                <w:rFonts w:ascii="Times New Roman" w:hAnsi="Times New Roman" w:cs="Times New Roman"/>
                <w:color w:val="000000"/>
                <w:sz w:val="20"/>
                <w:szCs w:val="20"/>
                <w:lang w:val="id-ID"/>
              </w:rPr>
              <w:t>Tidak Ditutup</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0,903</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3E</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Ruang </w:t>
            </w:r>
            <w:r w:rsidR="001A5C6E" w:rsidRPr="00D20EC9">
              <w:rPr>
                <w:rFonts w:ascii="Times New Roman" w:hAnsi="Times New Roman" w:cs="Times New Roman"/>
                <w:color w:val="000000"/>
                <w:sz w:val="20"/>
                <w:szCs w:val="20"/>
                <w:lang w:val="id-ID"/>
              </w:rPr>
              <w:t>Muat Yang Kotor</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0,912</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3F</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Melakukan Persiapan Penanganan Muatan</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0,697</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3G</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Melebihi </w:t>
            </w:r>
            <w:r w:rsidR="001A5C6E" w:rsidRPr="00D20EC9">
              <w:rPr>
                <w:rFonts w:ascii="Times New Roman" w:hAnsi="Times New Roman" w:cs="Times New Roman"/>
                <w:color w:val="000000"/>
                <w:sz w:val="20"/>
                <w:szCs w:val="20"/>
                <w:lang w:val="id-ID"/>
              </w:rPr>
              <w:t xml:space="preserve">Batas-Batas Pemuatan </w:t>
            </w:r>
            <w:r w:rsidRPr="001A5C6E">
              <w:rPr>
                <w:rFonts w:ascii="Times New Roman" w:hAnsi="Times New Roman" w:cs="Times New Roman"/>
                <w:i/>
                <w:color w:val="000000"/>
                <w:sz w:val="20"/>
                <w:szCs w:val="20"/>
                <w:lang w:val="id-ID"/>
              </w:rPr>
              <w:t xml:space="preserve">Tank </w:t>
            </w:r>
            <w:r w:rsidR="001A5C6E" w:rsidRPr="001A5C6E">
              <w:rPr>
                <w:rFonts w:ascii="Times New Roman" w:hAnsi="Times New Roman" w:cs="Times New Roman"/>
                <w:i/>
                <w:color w:val="000000"/>
                <w:sz w:val="20"/>
                <w:szCs w:val="20"/>
                <w:lang w:val="id-ID"/>
              </w:rPr>
              <w:t xml:space="preserve">Top, Tween Deck, Dan Deck </w:t>
            </w:r>
            <w:r w:rsidR="001A5C6E">
              <w:rPr>
                <w:rFonts w:ascii="Times New Roman" w:hAnsi="Times New Roman" w:cs="Times New Roman"/>
                <w:i/>
                <w:color w:val="000000"/>
                <w:sz w:val="20"/>
                <w:szCs w:val="20"/>
                <w:lang w:val="id-ID"/>
              </w:rPr>
              <w:t>C</w:t>
            </w:r>
            <w:r w:rsidR="001A5C6E" w:rsidRPr="001A5C6E">
              <w:rPr>
                <w:rFonts w:ascii="Times New Roman" w:hAnsi="Times New Roman" w:cs="Times New Roman"/>
                <w:i/>
                <w:color w:val="000000"/>
                <w:sz w:val="20"/>
                <w:szCs w:val="20"/>
                <w:lang w:val="id-ID"/>
              </w:rPr>
              <w:t>argo</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0,732</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3H</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Melakukan Pemeriksaan Secara Rutin Pada Ruang Kargo</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0,591</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3I</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Memonitor Pengunjung Yang Naik Kekapal</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0,785</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3J</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Minimnya </w:t>
            </w:r>
            <w:r w:rsidR="001A5C6E" w:rsidRPr="00D20EC9">
              <w:rPr>
                <w:rFonts w:ascii="Times New Roman" w:hAnsi="Times New Roman" w:cs="Times New Roman"/>
                <w:color w:val="000000"/>
                <w:sz w:val="20"/>
                <w:szCs w:val="20"/>
                <w:lang w:val="id-ID"/>
              </w:rPr>
              <w:t>Pencahayaan Pada Saat Malam Hari</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0,685</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3K</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Ruang </w:t>
            </w:r>
            <w:r w:rsidR="001A5C6E" w:rsidRPr="00D20EC9">
              <w:rPr>
                <w:rFonts w:ascii="Times New Roman" w:hAnsi="Times New Roman" w:cs="Times New Roman"/>
                <w:color w:val="000000"/>
                <w:sz w:val="20"/>
                <w:szCs w:val="20"/>
                <w:lang w:val="id-ID"/>
              </w:rPr>
              <w:t>Muat Yang Tidak Siap</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0,571</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3L</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Memeriksa Tangki Ruang Kargo</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0,538</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3M</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Lampu</w:t>
            </w:r>
            <w:r w:rsidR="001A5C6E" w:rsidRPr="00D20EC9">
              <w:rPr>
                <w:rFonts w:ascii="Times New Roman" w:hAnsi="Times New Roman" w:cs="Times New Roman"/>
                <w:color w:val="000000"/>
                <w:sz w:val="20"/>
                <w:szCs w:val="20"/>
                <w:lang w:val="id-ID"/>
              </w:rPr>
              <w:t>-Lampu Di Dalam Palka Mati</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0,519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2739"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Meregangkan Otot</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0,616</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4B</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Mengenakan Sabuk Penyangga Punggung</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0,602</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4C</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Menjaga Jarak Aman Dengan Awak Kapal Lainnya</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0,546</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4D</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Mengenakan Tali Pengaman Pada Saat Naik Keatas Kontainer</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0,785</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2739"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 xml:space="preserve">Ada Stiker </w:t>
            </w:r>
            <w:r w:rsidRPr="00D20EC9">
              <w:rPr>
                <w:rFonts w:ascii="Times New Roman" w:hAnsi="Times New Roman" w:cs="Times New Roman"/>
                <w:color w:val="000000"/>
                <w:sz w:val="20"/>
                <w:szCs w:val="20"/>
                <w:lang w:val="id-ID"/>
              </w:rPr>
              <w:t xml:space="preserve">IMO </w:t>
            </w:r>
            <w:r w:rsidR="001A5C6E" w:rsidRPr="00D20EC9">
              <w:rPr>
                <w:rFonts w:ascii="Times New Roman" w:hAnsi="Times New Roman" w:cs="Times New Roman"/>
                <w:color w:val="000000"/>
                <w:sz w:val="20"/>
                <w:szCs w:val="20"/>
                <w:lang w:val="id-ID"/>
              </w:rPr>
              <w:t xml:space="preserve">Dan </w:t>
            </w:r>
            <w:r w:rsidRPr="00D20EC9">
              <w:rPr>
                <w:rFonts w:ascii="Times New Roman" w:hAnsi="Times New Roman" w:cs="Times New Roman"/>
                <w:color w:val="000000"/>
                <w:sz w:val="20"/>
                <w:szCs w:val="20"/>
                <w:lang w:val="id-ID"/>
              </w:rPr>
              <w:t>Hazmat</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0,912</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5B</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Ada Peralatan Pemadam Kebakaran Di Lokasi Muatan</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0,839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5C</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Memasang Rambu Dilarang Merokok</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0,831</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5D</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Barang </w:t>
            </w:r>
            <w:r w:rsidR="001A5C6E" w:rsidRPr="00D20EC9">
              <w:rPr>
                <w:rFonts w:ascii="Times New Roman" w:hAnsi="Times New Roman" w:cs="Times New Roman"/>
                <w:color w:val="000000"/>
                <w:sz w:val="20"/>
                <w:szCs w:val="20"/>
                <w:lang w:val="id-ID"/>
              </w:rPr>
              <w:t>Tidak Memiliki Dokumen Yang Lengkap</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0,798</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lastRenderedPageBreak/>
              <w:t>5E</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Kemasan</w:t>
            </w:r>
            <w:r w:rsidR="001A5C6E" w:rsidRPr="00D20EC9">
              <w:rPr>
                <w:rFonts w:ascii="Times New Roman" w:hAnsi="Times New Roman" w:cs="Times New Roman"/>
                <w:color w:val="000000"/>
                <w:sz w:val="20"/>
                <w:szCs w:val="20"/>
                <w:lang w:val="id-ID"/>
              </w:rPr>
              <w:t>/Peti Kemas Dalam Kondisi Rusak</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0,649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5F</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Tidak </w:t>
            </w:r>
            <w:r w:rsidR="001A5C6E" w:rsidRPr="00D20EC9">
              <w:rPr>
                <w:rFonts w:ascii="Times New Roman" w:hAnsi="Times New Roman" w:cs="Times New Roman"/>
                <w:color w:val="000000"/>
                <w:sz w:val="20"/>
                <w:szCs w:val="20"/>
                <w:lang w:val="id-ID"/>
              </w:rPr>
              <w:t xml:space="preserve">Memakai Perlengkapan Keselamatan Sesuai </w:t>
            </w:r>
            <w:r w:rsidRPr="00D20EC9">
              <w:rPr>
                <w:rFonts w:ascii="Times New Roman" w:hAnsi="Times New Roman" w:cs="Times New Roman"/>
                <w:color w:val="000000"/>
                <w:sz w:val="20"/>
                <w:szCs w:val="20"/>
                <w:lang w:val="id-ID"/>
              </w:rPr>
              <w:t>SOP</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0,535</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2739"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6A</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Menyentuh </w:t>
            </w:r>
            <w:r w:rsidR="001A5C6E" w:rsidRPr="00D20EC9">
              <w:rPr>
                <w:rFonts w:ascii="Times New Roman" w:hAnsi="Times New Roman" w:cs="Times New Roman"/>
                <w:color w:val="000000"/>
                <w:sz w:val="20"/>
                <w:szCs w:val="20"/>
                <w:lang w:val="id-ID"/>
              </w:rPr>
              <w:t xml:space="preserve">Kabel Daya Listrik </w:t>
            </w:r>
            <w:r w:rsidR="001A5C6E" w:rsidRPr="00D20EC9">
              <w:rPr>
                <w:rFonts w:ascii="Times New Roman" w:hAnsi="Times New Roman" w:cs="Times New Roman"/>
                <w:i/>
                <w:iCs/>
                <w:color w:val="000000"/>
                <w:sz w:val="20"/>
                <w:szCs w:val="20"/>
                <w:lang w:val="id-ID"/>
              </w:rPr>
              <w:t>Reefer</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0,918</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6B</w:t>
            </w:r>
          </w:p>
        </w:tc>
        <w:tc>
          <w:tcPr>
            <w:tcW w:w="2739"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Sambungan </w:t>
            </w:r>
            <w:r w:rsidR="001A5C6E" w:rsidRPr="00D20EC9">
              <w:rPr>
                <w:rFonts w:ascii="Times New Roman" w:hAnsi="Times New Roman" w:cs="Times New Roman"/>
                <w:color w:val="000000"/>
                <w:sz w:val="20"/>
                <w:szCs w:val="20"/>
                <w:lang w:val="id-ID"/>
              </w:rPr>
              <w:t>Listrik Tidak Diperiksa</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0,774</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6C</w:t>
            </w:r>
          </w:p>
        </w:tc>
        <w:tc>
          <w:tcPr>
            <w:tcW w:w="2739" w:type="dxa"/>
            <w:vAlign w:val="center"/>
          </w:tcPr>
          <w:p w:rsidR="00FE22C9" w:rsidRPr="00D20EC9" w:rsidRDefault="00FE22C9" w:rsidP="00D544FE">
            <w:pPr>
              <w:rPr>
                <w:color w:val="000000"/>
                <w:sz w:val="20"/>
                <w:szCs w:val="20"/>
                <w:lang w:val="id-ID"/>
              </w:rPr>
            </w:pPr>
            <w:r w:rsidRPr="00D20EC9">
              <w:rPr>
                <w:color w:val="000000"/>
                <w:sz w:val="20"/>
                <w:szCs w:val="20"/>
                <w:lang w:val="id-ID"/>
              </w:rPr>
              <w:t xml:space="preserve">Sambungan </w:t>
            </w:r>
            <w:r w:rsidR="001A5C6E" w:rsidRPr="00D20EC9">
              <w:rPr>
                <w:color w:val="000000"/>
                <w:sz w:val="20"/>
                <w:szCs w:val="20"/>
                <w:lang w:val="id-ID"/>
              </w:rPr>
              <w:t>Selang Air Tidak Diperiksa Dan Air Reefer Menggenangi Palka</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0,936</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2739" w:type="dxa"/>
            <w:shd w:val="clear" w:color="auto" w:fill="FFE599" w:themeFill="accent4" w:themeFillTint="66"/>
            <w:vAlign w:val="center"/>
          </w:tcPr>
          <w:p w:rsidR="00FE22C9" w:rsidRPr="00D20EC9" w:rsidRDefault="00FE22C9" w:rsidP="00FE22C9">
            <w:pPr>
              <w:rPr>
                <w:color w:val="000000"/>
                <w:sz w:val="20"/>
                <w:szCs w:val="20"/>
                <w:lang w:val="id-ID"/>
              </w:rPr>
            </w:pPr>
          </w:p>
        </w:tc>
        <w:tc>
          <w:tcPr>
            <w:tcW w:w="1100"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851"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c>
          <w:tcPr>
            <w:tcW w:w="1275" w:type="dxa"/>
            <w:shd w:val="clear" w:color="auto" w:fill="FFE599" w:themeFill="accent4" w:themeFillTint="66"/>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7A</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Tidak </w:t>
            </w:r>
            <w:r w:rsidR="001A5C6E" w:rsidRPr="00D20EC9">
              <w:rPr>
                <w:color w:val="000000"/>
                <w:sz w:val="20"/>
                <w:szCs w:val="20"/>
                <w:lang w:val="id-ID"/>
              </w:rPr>
              <w:t>Memakai Rompi Reflektif</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0,929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7B</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Tidak </w:t>
            </w:r>
            <w:r w:rsidR="001A5C6E" w:rsidRPr="00D20EC9">
              <w:rPr>
                <w:color w:val="000000"/>
                <w:sz w:val="20"/>
                <w:szCs w:val="20"/>
                <w:lang w:val="id-ID"/>
              </w:rPr>
              <w:t>Memakai Sepatu Safety</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0,879</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7C</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Tidak </w:t>
            </w:r>
            <w:r w:rsidR="001A5C6E" w:rsidRPr="00D20EC9">
              <w:rPr>
                <w:color w:val="000000"/>
                <w:sz w:val="20"/>
                <w:szCs w:val="20"/>
                <w:lang w:val="id-ID"/>
              </w:rPr>
              <w:t>Memakai Sarung Tangan</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0,731</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7D</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Manhole </w:t>
            </w:r>
            <w:r w:rsidR="001A5C6E" w:rsidRPr="00D20EC9">
              <w:rPr>
                <w:color w:val="000000"/>
                <w:sz w:val="20"/>
                <w:szCs w:val="20"/>
                <w:lang w:val="id-ID"/>
              </w:rPr>
              <w:t>Tidak Ditutup</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0,902</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7E</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Lampu</w:t>
            </w:r>
            <w:r w:rsidR="001A5C6E" w:rsidRPr="00D20EC9">
              <w:rPr>
                <w:color w:val="000000"/>
                <w:sz w:val="20"/>
                <w:szCs w:val="20"/>
                <w:lang w:val="id-ID"/>
              </w:rPr>
              <w:t>-Lampu Di Dalam Palka Mati</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0,874</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7F</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Minimnya </w:t>
            </w:r>
            <w:r w:rsidR="001A5C6E" w:rsidRPr="00D20EC9">
              <w:rPr>
                <w:color w:val="000000"/>
                <w:sz w:val="20"/>
                <w:szCs w:val="20"/>
                <w:lang w:val="id-ID"/>
              </w:rPr>
              <w:t>Pencahayaan Pada Saat Malam Hari</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0,748</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7G</w:t>
            </w:r>
          </w:p>
        </w:tc>
        <w:tc>
          <w:tcPr>
            <w:tcW w:w="2739" w:type="dxa"/>
            <w:vAlign w:val="center"/>
          </w:tcPr>
          <w:p w:rsidR="00FE22C9" w:rsidRPr="00D20EC9" w:rsidRDefault="00FE22C9" w:rsidP="00FE22C9">
            <w:pPr>
              <w:rPr>
                <w:color w:val="000000"/>
                <w:sz w:val="20"/>
                <w:szCs w:val="20"/>
                <w:lang w:val="id-ID"/>
              </w:rPr>
            </w:pPr>
            <w:r w:rsidRPr="00D20EC9">
              <w:rPr>
                <w:color w:val="000000"/>
                <w:sz w:val="20"/>
                <w:szCs w:val="20"/>
                <w:lang w:val="id-ID"/>
              </w:rPr>
              <w:t xml:space="preserve">Tidak </w:t>
            </w:r>
            <w:r w:rsidR="001A5C6E" w:rsidRPr="00D20EC9">
              <w:rPr>
                <w:color w:val="000000"/>
                <w:sz w:val="20"/>
                <w:szCs w:val="20"/>
                <w:lang w:val="id-ID"/>
              </w:rPr>
              <w:t>Melakukan Pemeriksaan Secara Rutin Pada Ruang Kargo</w:t>
            </w:r>
          </w:p>
        </w:tc>
        <w:tc>
          <w:tcPr>
            <w:tcW w:w="1100" w:type="dxa"/>
            <w:shd w:val="clear" w:color="auto" w:fill="auto"/>
            <w:vAlign w:val="center"/>
          </w:tcPr>
          <w:p w:rsidR="00FE22C9" w:rsidRPr="00D20EC9" w:rsidRDefault="00FE22C9" w:rsidP="00FE22C9">
            <w:pPr>
              <w:rPr>
                <w:color w:val="000000"/>
                <w:sz w:val="20"/>
                <w:szCs w:val="20"/>
                <w:lang w:val="id-ID"/>
              </w:rPr>
            </w:pPr>
            <w:r w:rsidRPr="00D20EC9">
              <w:rPr>
                <w:color w:val="000000"/>
                <w:sz w:val="20"/>
                <w:szCs w:val="20"/>
                <w:lang w:val="id-ID"/>
              </w:rPr>
              <w:t>0,770</w:t>
            </w:r>
          </w:p>
        </w:tc>
        <w:tc>
          <w:tcPr>
            <w:tcW w:w="851"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0,497</w:t>
            </w:r>
          </w:p>
        </w:tc>
        <w:tc>
          <w:tcPr>
            <w:tcW w:w="1275" w:type="dxa"/>
            <w:shd w:val="clear" w:color="auto" w:fill="auto"/>
            <w:vAlign w:val="center"/>
          </w:tcPr>
          <w:p w:rsidR="00FE22C9" w:rsidRPr="00D20EC9" w:rsidRDefault="00FE22C9" w:rsidP="00FE22C9">
            <w:pPr>
              <w:pStyle w:val="ListParagraph"/>
              <w:tabs>
                <w:tab w:val="left" w:pos="1276"/>
                <w:tab w:val="left" w:pos="2127"/>
              </w:tabs>
              <w:spacing w:line="240" w:lineRule="auto"/>
              <w:ind w:left="0"/>
              <w:rPr>
                <w:rFonts w:ascii="Times New Roman" w:hAnsi="Times New Roman" w:cs="Times New Roman"/>
                <w:color w:val="000000"/>
                <w:sz w:val="20"/>
                <w:szCs w:val="20"/>
                <w:lang w:val="id-ID"/>
              </w:rPr>
            </w:pPr>
            <w:r w:rsidRPr="00D20EC9">
              <w:rPr>
                <w:rFonts w:ascii="Times New Roman" w:hAnsi="Times New Roman" w:cs="Times New Roman"/>
                <w:sz w:val="20"/>
                <w:szCs w:val="20"/>
                <w:lang w:val="id-ID"/>
              </w:rPr>
              <w:t>VALID</w:t>
            </w:r>
          </w:p>
        </w:tc>
      </w:tr>
    </w:tbl>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Dari tabel diatas untuk menentukan apakah pernyataan tersebut valid atau tidak dengan cara nilai R Hitung harus lebih besar dari R Tabel (R Hitung &gt; R Tabel) apabila R Hitung kurang daripada R Tabel maka bisa dikatakan bahwa pernyataan tersebut tidak dapat tervalidasi. R Tabel untuk pengisi kuisioner 16 orang adalah 0,497.</w:t>
      </w: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Untuk hasil dari reliabilitas akan peneliti jelaskan pada gambar dibawah ini :</w:t>
      </w:r>
    </w:p>
    <w:p w:rsidR="00736CE2" w:rsidRPr="00D20EC9" w:rsidRDefault="00FE22C9" w:rsidP="00736CE2">
      <w:pPr>
        <w:pStyle w:val="ListParagraph"/>
        <w:keepNext/>
        <w:tabs>
          <w:tab w:val="left" w:pos="1276"/>
          <w:tab w:val="left" w:pos="2127"/>
        </w:tabs>
        <w:spacing w:after="0" w:line="480" w:lineRule="auto"/>
        <w:ind w:left="1418"/>
        <w:jc w:val="both"/>
        <w:rPr>
          <w:lang w:val="id-ID"/>
        </w:rPr>
      </w:pPr>
      <w:r w:rsidRPr="00D20EC9">
        <w:rPr>
          <w:noProof/>
          <w:lang w:val="id-ID"/>
        </w:rPr>
        <w:lastRenderedPageBreak/>
        <w:drawing>
          <wp:inline distT="0" distB="0" distL="0" distR="0" wp14:anchorId="4248A570" wp14:editId="65CD2B20">
            <wp:extent cx="4130852" cy="2541319"/>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2781" cy="2554810"/>
                    </a:xfrm>
                    <a:prstGeom prst="rect">
                      <a:avLst/>
                    </a:prstGeom>
                    <a:noFill/>
                    <a:ln>
                      <a:noFill/>
                    </a:ln>
                  </pic:spPr>
                </pic:pic>
              </a:graphicData>
            </a:graphic>
          </wp:inline>
        </w:drawing>
      </w:r>
    </w:p>
    <w:p w:rsidR="00D544FE" w:rsidRPr="00D20EC9" w:rsidRDefault="00736CE2" w:rsidP="00736CE2">
      <w:pPr>
        <w:pStyle w:val="Caption"/>
        <w:ind w:left="1560"/>
        <w:jc w:val="center"/>
        <w:rPr>
          <w:i w:val="0"/>
          <w:color w:val="auto"/>
          <w:sz w:val="24"/>
          <w:szCs w:val="24"/>
          <w:lang w:val="id-ID"/>
        </w:rPr>
      </w:pPr>
      <w:bookmarkStart w:id="124" w:name="_Toc138658492"/>
      <w:bookmarkStart w:id="125" w:name="_Toc138658607"/>
      <w:bookmarkStart w:id="126" w:name="_Toc139911621"/>
      <w:r w:rsidRPr="00D20EC9">
        <w:rPr>
          <w:i w:val="0"/>
          <w:color w:val="auto"/>
          <w:sz w:val="24"/>
          <w:szCs w:val="24"/>
          <w:lang w:val="id-ID"/>
        </w:rPr>
        <w:t xml:space="preserve">Gambar 4. </w:t>
      </w:r>
      <w:r w:rsidRPr="00D20EC9">
        <w:rPr>
          <w:i w:val="0"/>
          <w:color w:val="auto"/>
          <w:sz w:val="24"/>
          <w:szCs w:val="24"/>
          <w:lang w:val="id-ID"/>
        </w:rPr>
        <w:fldChar w:fldCharType="begin"/>
      </w:r>
      <w:r w:rsidRPr="00D20EC9">
        <w:rPr>
          <w:i w:val="0"/>
          <w:color w:val="auto"/>
          <w:sz w:val="24"/>
          <w:szCs w:val="24"/>
          <w:lang w:val="id-ID"/>
        </w:rPr>
        <w:instrText xml:space="preserve"> SEQ Gambar_4. \* ARABIC </w:instrText>
      </w:r>
      <w:r w:rsidRPr="00D20EC9">
        <w:rPr>
          <w:i w:val="0"/>
          <w:color w:val="auto"/>
          <w:sz w:val="24"/>
          <w:szCs w:val="24"/>
          <w:lang w:val="id-ID"/>
        </w:rPr>
        <w:fldChar w:fldCharType="separate"/>
      </w:r>
      <w:r w:rsidR="00F80C82">
        <w:rPr>
          <w:i w:val="0"/>
          <w:noProof/>
          <w:color w:val="auto"/>
          <w:sz w:val="24"/>
          <w:szCs w:val="24"/>
          <w:lang w:val="id-ID"/>
        </w:rPr>
        <w:t>9</w:t>
      </w:r>
      <w:r w:rsidRPr="00D20EC9">
        <w:rPr>
          <w:i w:val="0"/>
          <w:color w:val="auto"/>
          <w:sz w:val="24"/>
          <w:szCs w:val="24"/>
          <w:lang w:val="id-ID"/>
        </w:rPr>
        <w:fldChar w:fldCharType="end"/>
      </w:r>
      <w:r w:rsidRPr="00D20EC9">
        <w:rPr>
          <w:i w:val="0"/>
          <w:color w:val="auto"/>
          <w:sz w:val="24"/>
          <w:szCs w:val="24"/>
          <w:lang w:val="id-ID"/>
        </w:rPr>
        <w:t xml:space="preserve"> Reliability Statics</w:t>
      </w:r>
      <w:bookmarkEnd w:id="124"/>
      <w:bookmarkEnd w:id="125"/>
      <w:bookmarkEnd w:id="126"/>
    </w:p>
    <w:p w:rsidR="00FE22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Hasil dari </w:t>
      </w:r>
      <w:r w:rsidRPr="00D20EC9">
        <w:rPr>
          <w:rFonts w:ascii="Times New Roman" w:hAnsi="Times New Roman" w:cs="Times New Roman"/>
          <w:i/>
          <w:sz w:val="24"/>
          <w:szCs w:val="28"/>
          <w:lang w:val="id-ID"/>
        </w:rPr>
        <w:t>Cronbach’s Alpha</w:t>
      </w:r>
      <w:r w:rsidRPr="00D20EC9">
        <w:rPr>
          <w:rFonts w:ascii="Times New Roman" w:hAnsi="Times New Roman" w:cs="Times New Roman"/>
          <w:sz w:val="24"/>
          <w:szCs w:val="28"/>
          <w:lang w:val="id-ID"/>
        </w:rPr>
        <w:t xml:space="preserve"> reliabilitas dari 40 pernyataan adalah 0.978 dimana dalam perhitungannya kuisioner dikatakan reliabel jika nilai </w:t>
      </w:r>
      <w:r w:rsidRPr="00D20EC9">
        <w:rPr>
          <w:rFonts w:ascii="Times New Roman" w:hAnsi="Times New Roman" w:cs="Times New Roman"/>
          <w:i/>
          <w:sz w:val="24"/>
          <w:szCs w:val="28"/>
          <w:lang w:val="id-ID"/>
        </w:rPr>
        <w:t>Cronbach’s Alpha</w:t>
      </w:r>
      <w:r w:rsidRPr="00D20EC9">
        <w:rPr>
          <w:rFonts w:ascii="Times New Roman" w:hAnsi="Times New Roman" w:cs="Times New Roman"/>
          <w:sz w:val="24"/>
          <w:szCs w:val="28"/>
          <w:lang w:val="id-ID"/>
        </w:rPr>
        <w:t xml:space="preserve"> &gt; 0,6. Untuk hasil dari pernyataan yang peneliti gunakan sudah memenuhi dari nilai </w:t>
      </w:r>
      <w:r w:rsidRPr="00D20EC9">
        <w:rPr>
          <w:rFonts w:ascii="Times New Roman" w:hAnsi="Times New Roman" w:cs="Times New Roman"/>
          <w:i/>
          <w:sz w:val="24"/>
          <w:szCs w:val="28"/>
          <w:lang w:val="id-ID"/>
        </w:rPr>
        <w:t>Cronbach’s Alpha</w:t>
      </w:r>
      <w:r w:rsidRPr="00D20EC9">
        <w:rPr>
          <w:rFonts w:ascii="Times New Roman" w:hAnsi="Times New Roman" w:cs="Times New Roman"/>
          <w:sz w:val="24"/>
          <w:szCs w:val="28"/>
          <w:lang w:val="id-ID"/>
        </w:rPr>
        <w:t xml:space="preserve"> yang harus dipenuhi maka kuisioner ini dinyatakan Reliabel.</w:t>
      </w:r>
    </w:p>
    <w:p w:rsidR="00C97F41" w:rsidRPr="00C97F41" w:rsidRDefault="00C97F41"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en-US"/>
        </w:rPr>
      </w:pPr>
      <w:r>
        <w:rPr>
          <w:rFonts w:ascii="Times New Roman" w:hAnsi="Times New Roman" w:cs="Times New Roman"/>
          <w:sz w:val="24"/>
          <w:szCs w:val="28"/>
          <w:lang w:val="en-US"/>
        </w:rPr>
        <w:tab/>
        <w:t>Dari hasil pernyataan diatas maka didapatilah 7 risiko kecelakaan kerja yang dapat terjadi pada saat proses bongkar muat sedang berlangsung. Kegiatan tersebut meliputi :</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8"/>
          <w:lang w:val="id-ID"/>
        </w:rPr>
        <w:tab/>
      </w:r>
      <w:bookmarkStart w:id="127" w:name="_Hlk138536447"/>
      <w:r>
        <w:rPr>
          <w:rFonts w:ascii="Times New Roman" w:hAnsi="Times New Roman" w:cs="Times New Roman"/>
          <w:sz w:val="24"/>
          <w:szCs w:val="24"/>
          <w:lang w:val="en-US"/>
        </w:rPr>
        <w:t>R</w:t>
      </w:r>
      <w:r w:rsidRPr="00D20EC9">
        <w:rPr>
          <w:rFonts w:ascii="Times New Roman" w:hAnsi="Times New Roman" w:cs="Times New Roman"/>
          <w:sz w:val="24"/>
          <w:szCs w:val="24"/>
          <w:lang w:val="id-ID"/>
        </w:rPr>
        <w:t xml:space="preserve">isiko kegiatan perencanaan pemuataan </w:t>
      </w:r>
      <w:r w:rsidRPr="000D5832">
        <w:rPr>
          <w:rFonts w:ascii="Times New Roman" w:hAnsi="Times New Roman" w:cs="Times New Roman"/>
          <w:i/>
          <w:sz w:val="24"/>
          <w:szCs w:val="24"/>
          <w:lang w:val="id-ID"/>
        </w:rPr>
        <w:t>(Bay Plan)</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t>R</w:t>
      </w:r>
      <w:r w:rsidRPr="00D20EC9">
        <w:rPr>
          <w:rFonts w:ascii="Times New Roman" w:hAnsi="Times New Roman" w:cs="Times New Roman"/>
          <w:sz w:val="24"/>
          <w:szCs w:val="24"/>
          <w:lang w:val="id-ID"/>
        </w:rPr>
        <w:t xml:space="preserve">isiko perencanaan muatan OOG </w:t>
      </w:r>
      <w:r w:rsidRPr="00D20EC9">
        <w:rPr>
          <w:rFonts w:ascii="Times New Roman" w:hAnsi="Times New Roman" w:cs="Times New Roman"/>
          <w:i/>
          <w:sz w:val="24"/>
          <w:szCs w:val="24"/>
          <w:lang w:val="id-ID"/>
        </w:rPr>
        <w:t>(Out of Gauge)</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t>R</w:t>
      </w:r>
      <w:r w:rsidRPr="00D20EC9">
        <w:rPr>
          <w:rFonts w:ascii="Times New Roman" w:hAnsi="Times New Roman" w:cs="Times New Roman"/>
          <w:sz w:val="24"/>
          <w:szCs w:val="24"/>
          <w:lang w:val="id-ID"/>
        </w:rPr>
        <w:t>isiko pada saat proses muat kontainer cargo</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t>R</w:t>
      </w:r>
      <w:r w:rsidRPr="00D20EC9">
        <w:rPr>
          <w:rFonts w:ascii="Times New Roman" w:hAnsi="Times New Roman" w:cs="Times New Roman"/>
          <w:sz w:val="24"/>
          <w:szCs w:val="24"/>
          <w:lang w:val="id-ID"/>
        </w:rPr>
        <w:t>isiko pada saat proses pelashingan kontainer</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t>R</w:t>
      </w:r>
      <w:r w:rsidRPr="00D20EC9">
        <w:rPr>
          <w:rFonts w:ascii="Times New Roman" w:hAnsi="Times New Roman" w:cs="Times New Roman"/>
          <w:sz w:val="24"/>
          <w:szCs w:val="24"/>
          <w:lang w:val="id-ID"/>
        </w:rPr>
        <w:t xml:space="preserve">isiko pada saat proses pemuatan kontainer IMDG </w:t>
      </w:r>
      <w:r w:rsidRPr="00D20EC9">
        <w:rPr>
          <w:rFonts w:ascii="Times New Roman" w:hAnsi="Times New Roman" w:cs="Times New Roman"/>
          <w:i/>
          <w:sz w:val="24"/>
          <w:szCs w:val="24"/>
          <w:lang w:val="id-ID"/>
        </w:rPr>
        <w:t>(International Maritime Dangerous Goods)</w:t>
      </w:r>
    </w:p>
    <w:p w:rsidR="00C97F41" w:rsidRPr="00D20EC9"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t>R</w:t>
      </w:r>
      <w:r w:rsidRPr="00D20EC9">
        <w:rPr>
          <w:rFonts w:ascii="Times New Roman" w:hAnsi="Times New Roman" w:cs="Times New Roman"/>
          <w:sz w:val="24"/>
          <w:szCs w:val="24"/>
          <w:lang w:val="id-ID"/>
        </w:rPr>
        <w:t xml:space="preserve">isiko pada saat proses pemuatan kontainer </w:t>
      </w:r>
      <w:r w:rsidRPr="00D20EC9">
        <w:rPr>
          <w:rFonts w:ascii="Times New Roman" w:hAnsi="Times New Roman" w:cs="Times New Roman"/>
          <w:i/>
          <w:sz w:val="24"/>
          <w:szCs w:val="24"/>
          <w:lang w:val="id-ID"/>
        </w:rPr>
        <w:t>Reefer</w:t>
      </w:r>
    </w:p>
    <w:p w:rsidR="00C97F41" w:rsidRPr="00C97F41" w:rsidRDefault="00C97F41" w:rsidP="00C97F41">
      <w:pPr>
        <w:pStyle w:val="ListParagraph"/>
        <w:numPr>
          <w:ilvl w:val="0"/>
          <w:numId w:val="35"/>
        </w:numPr>
        <w:spacing w:line="480" w:lineRule="auto"/>
        <w:ind w:left="2127"/>
        <w:jc w:val="both"/>
        <w:rPr>
          <w:rFonts w:ascii="Times New Roman" w:hAnsi="Times New Roman" w:cs="Times New Roman"/>
          <w:sz w:val="24"/>
          <w:szCs w:val="24"/>
          <w:lang w:val="id-ID"/>
        </w:rPr>
      </w:pPr>
      <w:r>
        <w:rPr>
          <w:rFonts w:ascii="Times New Roman" w:hAnsi="Times New Roman" w:cs="Times New Roman"/>
          <w:sz w:val="24"/>
          <w:szCs w:val="24"/>
          <w:lang w:val="en-US"/>
        </w:rPr>
        <w:lastRenderedPageBreak/>
        <w:t>R</w:t>
      </w:r>
      <w:r w:rsidRPr="00D20EC9">
        <w:rPr>
          <w:rFonts w:ascii="Times New Roman" w:hAnsi="Times New Roman" w:cs="Times New Roman"/>
          <w:sz w:val="24"/>
          <w:szCs w:val="24"/>
          <w:lang w:val="id-ID"/>
        </w:rPr>
        <w:t>isiko pada saat proses bongkar</w:t>
      </w:r>
      <w:bookmarkEnd w:id="127"/>
    </w:p>
    <w:p w:rsidR="00FE22C9" w:rsidRPr="00D20EC9" w:rsidRDefault="00FE22C9" w:rsidP="000A43A1">
      <w:pPr>
        <w:pStyle w:val="ListParagraph"/>
        <w:numPr>
          <w:ilvl w:val="0"/>
          <w:numId w:val="34"/>
        </w:numPr>
        <w:tabs>
          <w:tab w:val="left" w:pos="1276"/>
          <w:tab w:val="left" w:pos="2127"/>
        </w:tabs>
        <w:spacing w:after="0" w:line="480" w:lineRule="auto"/>
        <w:ind w:left="1418"/>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Gambaran Tingkat kemungkinan terjadi dan Dampak Terjadinya kecelakaan pada kegiatan bongkar muat</w:t>
      </w: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b/>
          <w:sz w:val="24"/>
          <w:szCs w:val="28"/>
          <w:lang w:val="id-ID"/>
        </w:rPr>
      </w:pPr>
      <w:bookmarkStart w:id="128" w:name="_Hlk139439458"/>
      <w:r w:rsidRPr="00D20EC9">
        <w:rPr>
          <w:rFonts w:ascii="Times New Roman" w:hAnsi="Times New Roman" w:cs="Times New Roman"/>
          <w:b/>
          <w:sz w:val="24"/>
          <w:szCs w:val="28"/>
          <w:lang w:val="id-ID"/>
        </w:rPr>
        <w:t xml:space="preserve">Analisa tingkat kemungkinan dan dampak pada kegiatan perencanaan pemuatan </w:t>
      </w:r>
      <w:r w:rsidRPr="001A5C6E">
        <w:rPr>
          <w:rFonts w:ascii="Times New Roman" w:hAnsi="Times New Roman" w:cs="Times New Roman"/>
          <w:b/>
          <w:i/>
          <w:sz w:val="24"/>
          <w:szCs w:val="28"/>
          <w:lang w:val="id-ID"/>
        </w:rPr>
        <w:t>(Bay Plan)</w:t>
      </w:r>
    </w:p>
    <w:bookmarkEnd w:id="128"/>
    <w:p w:rsidR="0058491A" w:rsidRPr="00FF4630" w:rsidRDefault="00FE22C9" w:rsidP="00FF4630">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noProof/>
          <w:sz w:val="24"/>
          <w:szCs w:val="24"/>
          <w:lang w:val="id-ID"/>
        </w:rPr>
        <w:tab/>
        <w:t xml:space="preserve">Analisa tingkat kemungkinan dan dampak pada kegiatan perencanaan pemuatan </w:t>
      </w:r>
      <w:r w:rsidRPr="001A5C6E">
        <w:rPr>
          <w:rFonts w:ascii="Times New Roman" w:hAnsi="Times New Roman" w:cs="Times New Roman"/>
          <w:i/>
          <w:noProof/>
          <w:sz w:val="24"/>
          <w:szCs w:val="24"/>
          <w:lang w:val="id-ID"/>
        </w:rPr>
        <w:t>(Bay Plan)</w:t>
      </w:r>
      <w:r w:rsidRPr="00D20EC9">
        <w:rPr>
          <w:rFonts w:ascii="Times New Roman" w:hAnsi="Times New Roman" w:cs="Times New Roman"/>
          <w:noProof/>
          <w:sz w:val="24"/>
          <w:szCs w:val="24"/>
          <w:lang w:val="id-ID"/>
        </w:rPr>
        <w:t xml:space="preserve"> dapat dilihat pada tabel dibawah :</w:t>
      </w:r>
    </w:p>
    <w:p w:rsidR="0058491A" w:rsidRPr="00D20EC9" w:rsidRDefault="0058491A" w:rsidP="0058491A">
      <w:pPr>
        <w:pStyle w:val="Caption"/>
        <w:keepNext/>
        <w:ind w:left="1985"/>
        <w:jc w:val="center"/>
        <w:rPr>
          <w:i w:val="0"/>
          <w:color w:val="auto"/>
          <w:sz w:val="24"/>
          <w:szCs w:val="24"/>
          <w:lang w:val="id-ID"/>
        </w:rPr>
      </w:pPr>
      <w:bookmarkStart w:id="129" w:name="_Toc139442033"/>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9</w:t>
      </w:r>
      <w:r w:rsidRPr="00D20EC9">
        <w:rPr>
          <w:i w:val="0"/>
          <w:color w:val="auto"/>
          <w:sz w:val="24"/>
          <w:szCs w:val="24"/>
          <w:lang w:val="id-ID"/>
        </w:rPr>
        <w:fldChar w:fldCharType="end"/>
      </w:r>
      <w:r w:rsidRPr="00D20EC9">
        <w:rPr>
          <w:i w:val="0"/>
          <w:color w:val="auto"/>
          <w:sz w:val="24"/>
          <w:szCs w:val="24"/>
          <w:lang w:val="id-ID"/>
        </w:rPr>
        <w:t xml:space="preserve"> Tingkat Kemungkinan dan Dampak</w:t>
      </w:r>
      <w:r w:rsidR="00740723">
        <w:rPr>
          <w:i w:val="0"/>
          <w:color w:val="auto"/>
          <w:sz w:val="24"/>
          <w:szCs w:val="24"/>
          <w:lang w:val="en-US"/>
        </w:rPr>
        <w:t xml:space="preserve"> </w:t>
      </w:r>
      <w:r w:rsidRPr="00D20EC9">
        <w:rPr>
          <w:i w:val="0"/>
          <w:color w:val="auto"/>
          <w:sz w:val="24"/>
          <w:szCs w:val="24"/>
          <w:lang w:val="id-ID"/>
        </w:rPr>
        <w:t>Kegiatan Perencanaan Pemuatan</w:t>
      </w:r>
      <w:bookmarkEnd w:id="129"/>
    </w:p>
    <w:tbl>
      <w:tblPr>
        <w:tblStyle w:val="TableGrid"/>
        <w:tblW w:w="7006" w:type="dxa"/>
        <w:tblInd w:w="1778" w:type="dxa"/>
        <w:tblLayout w:type="fixed"/>
        <w:tblLook w:val="04A0" w:firstRow="1" w:lastRow="0" w:firstColumn="1" w:lastColumn="0" w:noHBand="0" w:noVBand="1"/>
      </w:tblPr>
      <w:tblGrid>
        <w:gridCol w:w="483"/>
        <w:gridCol w:w="1278"/>
        <w:gridCol w:w="1276"/>
        <w:gridCol w:w="1417"/>
        <w:gridCol w:w="709"/>
        <w:gridCol w:w="709"/>
        <w:gridCol w:w="709"/>
        <w:gridCol w:w="425"/>
      </w:tblGrid>
      <w:tr w:rsidR="00FE22C9" w:rsidRPr="00D20EC9" w:rsidTr="00FE22C9">
        <w:trPr>
          <w:cantSplit/>
          <w:trHeight w:val="1134"/>
          <w:tblHeader/>
        </w:trPr>
        <w:tc>
          <w:tcPr>
            <w:tcW w:w="483" w:type="dxa"/>
            <w:shd w:val="clear" w:color="auto" w:fill="92D050"/>
            <w:vAlign w:val="center"/>
          </w:tcPr>
          <w:p w:rsidR="00FE22C9" w:rsidRPr="001A5C6E" w:rsidRDefault="00FE22C9" w:rsidP="00FE22C9">
            <w:pPr>
              <w:pStyle w:val="ListParagraph"/>
              <w:tabs>
                <w:tab w:val="left" w:pos="1276"/>
                <w:tab w:val="left" w:pos="2127"/>
              </w:tabs>
              <w:ind w:left="0"/>
              <w:jc w:val="center"/>
              <w:rPr>
                <w:rFonts w:ascii="Times New Roman" w:hAnsi="Times New Roman" w:cs="Times New Roman"/>
                <w:sz w:val="18"/>
                <w:szCs w:val="18"/>
                <w:lang w:val="id-ID"/>
              </w:rPr>
            </w:pPr>
            <w:r w:rsidRPr="001A5C6E">
              <w:rPr>
                <w:rFonts w:ascii="Times New Roman" w:hAnsi="Times New Roman" w:cs="Times New Roman"/>
                <w:sz w:val="18"/>
                <w:szCs w:val="18"/>
                <w:lang w:val="id-ID"/>
              </w:rPr>
              <w:t>NO</w:t>
            </w:r>
          </w:p>
        </w:tc>
        <w:tc>
          <w:tcPr>
            <w:tcW w:w="127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1A5C6E">
              <w:rPr>
                <w:rFonts w:ascii="Times New Roman" w:hAnsi="Times New Roman" w:cs="Times New Roman"/>
                <w:bCs/>
                <w:i/>
                <w:color w:val="000000"/>
                <w:sz w:val="20"/>
                <w:szCs w:val="20"/>
                <w:lang w:val="id-ID"/>
              </w:rPr>
              <w:t xml:space="preserve">Cause </w:t>
            </w:r>
            <w:r w:rsidRPr="00D20EC9">
              <w:rPr>
                <w:rFonts w:ascii="Times New Roman" w:hAnsi="Times New Roman" w:cs="Times New Roman"/>
                <w:bCs/>
                <w:color w:val="000000"/>
                <w:sz w:val="20"/>
                <w:szCs w:val="20"/>
                <w:lang w:val="id-ID"/>
              </w:rPr>
              <w:t>(Pernyataan Risiko)</w:t>
            </w:r>
          </w:p>
        </w:tc>
        <w:tc>
          <w:tcPr>
            <w:tcW w:w="1276"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1A5C6E">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20"/>
                <w:szCs w:val="20"/>
                <w:lang w:val="id-ID"/>
              </w:rPr>
            </w:pPr>
            <w:r w:rsidRPr="001A5C6E">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20"/>
                <w:szCs w:val="20"/>
                <w:lang w:val="id-ID"/>
              </w:rPr>
            </w:pPr>
            <w:r w:rsidRPr="001A5C6E">
              <w:rPr>
                <w:rFonts w:ascii="Times New Roman" w:hAnsi="Times New Roman" w:cs="Times New Roman"/>
                <w:i/>
                <w:sz w:val="16"/>
                <w:szCs w:val="16"/>
                <w:lang w:val="id-ID"/>
              </w:rPr>
              <w:t xml:space="preserve">Risk Matrix </w:t>
            </w:r>
            <w:r w:rsidRPr="00D20EC9">
              <w:rPr>
                <w:rFonts w:ascii="Times New Roman" w:hAnsi="Times New Roman" w:cs="Times New Roman"/>
                <w:sz w:val="16"/>
                <w:szCs w:val="16"/>
                <w:lang w:val="id-ID"/>
              </w:rPr>
              <w:t>(Total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20"/>
                <w:szCs w:val="20"/>
                <w:lang w:val="id-ID"/>
              </w:rPr>
            </w:pPr>
            <w:r w:rsidRPr="00D20EC9">
              <w:rPr>
                <w:rFonts w:ascii="Times New Roman" w:hAnsi="Times New Roman" w:cs="Times New Roman"/>
                <w:sz w:val="16"/>
                <w:szCs w:val="16"/>
                <w:lang w:val="id-ID"/>
              </w:rPr>
              <w:t>Rank</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hAnsi="Times New Roman" w:cs="Times New Roman"/>
                <w:sz w:val="20"/>
                <w:szCs w:val="20"/>
                <w:lang w:val="id-ID"/>
              </w:rPr>
            </w:pPr>
            <w:bookmarkStart w:id="130" w:name="_Hlk138291858"/>
            <w:r w:rsidRPr="00D20EC9">
              <w:rPr>
                <w:rFonts w:ascii="Times New Roman" w:eastAsia="Times New Roman" w:hAnsi="Times New Roman" w:cs="Times New Roman"/>
                <w:color w:val="000000"/>
                <w:sz w:val="20"/>
                <w:szCs w:val="20"/>
                <w:lang w:val="id-ID" w:eastAsia="en-ID"/>
              </w:rPr>
              <w:t>1A</w:t>
            </w:r>
          </w:p>
        </w:tc>
        <w:tc>
          <w:tcPr>
            <w:tcW w:w="1278"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Nilai GM terlalu rendah</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menyebabkan stabilitas kapal menurun sehingga mengakibatkan kapal tenggelam.</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Kapal Tenggelam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3,55</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4,14</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14,67</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1    </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1B</w:t>
            </w:r>
          </w:p>
        </w:tc>
        <w:tc>
          <w:tcPr>
            <w:tcW w:w="1278"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Muatan yang berlebih</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Batas tingkat pemuatan yang berlebih sehingga membahayakan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Momen penegak kapal berkurang dan Stabilitas kapal berkurang</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3,23</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11,44</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2    </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1C</w:t>
            </w:r>
          </w:p>
        </w:tc>
        <w:tc>
          <w:tcPr>
            <w:tcW w:w="1278"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Trim dan Draft yang kurang baik</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Pemuatan yang tidak sesuai dan dilakukan dengan terburu buru sehingga trim dan draft kapal tidak diperhitungkan</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Mempengaruhi slip kapal, nilai GM dan stabilitas kapal</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3,00</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9,82</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4    </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lastRenderedPageBreak/>
              <w:t>1D</w:t>
            </w:r>
          </w:p>
        </w:tc>
        <w:tc>
          <w:tcPr>
            <w:tcW w:w="127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Komunikasi tidak sesuai antara pihak darat dan kapal</w:t>
            </w:r>
          </w:p>
        </w:tc>
        <w:tc>
          <w:tcPr>
            <w:tcW w:w="1276" w:type="dxa"/>
            <w:vAlign w:val="center"/>
          </w:tcPr>
          <w:p w:rsidR="00FE22C9" w:rsidRPr="00D20EC9" w:rsidRDefault="00FE22C9" w:rsidP="00FE22C9">
            <w:pPr>
              <w:tabs>
                <w:tab w:val="left" w:pos="411"/>
              </w:tabs>
              <w:rPr>
                <w:sz w:val="20"/>
                <w:szCs w:val="20"/>
                <w:lang w:val="id-ID"/>
              </w:rPr>
            </w:pPr>
            <w:r w:rsidRPr="00D20EC9">
              <w:rPr>
                <w:sz w:val="20"/>
                <w:szCs w:val="20"/>
                <w:lang w:val="id-ID"/>
              </w:rPr>
              <w:t>Apabila tidak ada koordinnasi dengan pihak darat dapat terjadi miskomunikasi antara pihak darat dan kapal bisa berupa muatan yang tata letaknya tidak sesuai sehingga menyebabkan stabilitas kapal terganggu</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Stabilitas kapal berkurang, muatan tertukar dan tata letak kontainer yang tidak sesuai yang diinginkan chief officer</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2,86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8,98</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6    </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1E</w:t>
            </w:r>
          </w:p>
        </w:tc>
        <w:tc>
          <w:tcPr>
            <w:tcW w:w="127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Tidak memverivikasi rencana pemuatan (Bay Plan)</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Apabila tidak memverivikas maka dapat terjadi ketidak sesuaiannya rencana pemuatan dengan kenyataan aslinya sehingga mengakibatkan stabilitas berkurang</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Muatan dapat tertukar dan mempengaruhi stabilitas kapal</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2,95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9,27</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5    </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1F</w:t>
            </w:r>
          </w:p>
        </w:tc>
        <w:tc>
          <w:tcPr>
            <w:tcW w:w="127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Tidak mengecek peralatan kebakaran</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Apabila terjadi kebakaran dan perlatan tidak berfungsi maka dapat membahayakan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Kapal terbakar, muatan rusak dan kerusakan pada kapal</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3,05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3,36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10,24</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 xml:space="preserve">3    </w:t>
            </w:r>
          </w:p>
        </w:tc>
      </w:tr>
      <w:bookmarkEnd w:id="130"/>
    </w:tbl>
    <w:p w:rsidR="00FE22C9" w:rsidRPr="00D20EC9" w:rsidRDefault="00FE22C9" w:rsidP="00FE22C9">
      <w:pPr>
        <w:tabs>
          <w:tab w:val="left" w:pos="1276"/>
          <w:tab w:val="left" w:pos="2127"/>
        </w:tabs>
        <w:jc w:val="both"/>
        <w:rPr>
          <w:b/>
          <w:sz w:val="24"/>
          <w:szCs w:val="28"/>
          <w:lang w:val="id-ID"/>
        </w:rPr>
      </w:pPr>
    </w:p>
    <w:p w:rsidR="00F80C82" w:rsidRDefault="002353FA" w:rsidP="00F80C82">
      <w:pPr>
        <w:pStyle w:val="ListParagraph"/>
        <w:keepNext/>
        <w:tabs>
          <w:tab w:val="left" w:pos="1276"/>
          <w:tab w:val="left" w:pos="2127"/>
        </w:tabs>
        <w:spacing w:after="0" w:line="240" w:lineRule="auto"/>
        <w:ind w:left="1778"/>
        <w:jc w:val="both"/>
      </w:pPr>
      <w:r w:rsidRPr="00D20EC9">
        <w:rPr>
          <w:noProof/>
          <w:lang w:val="id-ID"/>
        </w:rPr>
        <w:lastRenderedPageBreak/>
        <w:drawing>
          <wp:inline distT="0" distB="0" distL="0" distR="0" wp14:anchorId="6A672663" wp14:editId="12389EA0">
            <wp:extent cx="4001985" cy="2600697"/>
            <wp:effectExtent l="0" t="0" r="17780" b="9525"/>
            <wp:docPr id="8" name="Chart 8">
              <a:extLst xmlns:a="http://schemas.openxmlformats.org/drawingml/2006/main">
                <a:ext uri="{FF2B5EF4-FFF2-40B4-BE49-F238E27FC236}">
                  <a16:creationId xmlns:a16="http://schemas.microsoft.com/office/drawing/2014/main" id="{91E29E86-CA31-4601-B0F1-541FCB7941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353FA" w:rsidRPr="00F80C82" w:rsidRDefault="00F80C82" w:rsidP="00F80C82">
      <w:pPr>
        <w:pStyle w:val="Caption"/>
        <w:ind w:left="2127"/>
        <w:jc w:val="center"/>
        <w:rPr>
          <w:i w:val="0"/>
          <w:sz w:val="24"/>
          <w:szCs w:val="24"/>
        </w:rPr>
      </w:pPr>
      <w:bookmarkStart w:id="131" w:name="_Toc139911622"/>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Pr>
          <w:i w:val="0"/>
          <w:noProof/>
          <w:color w:val="000000" w:themeColor="text1"/>
          <w:sz w:val="24"/>
          <w:szCs w:val="24"/>
        </w:rPr>
        <w:t>10</w:t>
      </w:r>
      <w:r w:rsidRPr="00F80C82">
        <w:rPr>
          <w:i w:val="0"/>
          <w:color w:val="000000" w:themeColor="text1"/>
          <w:sz w:val="24"/>
          <w:szCs w:val="24"/>
        </w:rPr>
        <w:fldChar w:fldCharType="end"/>
      </w:r>
      <w:r w:rsidRPr="00F80C82">
        <w:rPr>
          <w:i w:val="0"/>
          <w:color w:val="000000" w:themeColor="text1"/>
          <w:sz w:val="24"/>
          <w:szCs w:val="24"/>
          <w:lang w:val="en-US"/>
        </w:rPr>
        <w:t xml:space="preserve"> Grafik Perencanaan Pemuatan (Bay Plan)</w:t>
      </w:r>
      <w:bookmarkEnd w:id="131"/>
    </w:p>
    <w:p w:rsidR="002353FA" w:rsidRPr="00D20EC9" w:rsidRDefault="002353FA" w:rsidP="002353FA">
      <w:pPr>
        <w:pStyle w:val="ListParagraph"/>
        <w:tabs>
          <w:tab w:val="left" w:pos="1276"/>
          <w:tab w:val="left" w:pos="2127"/>
        </w:tabs>
        <w:spacing w:after="0" w:line="240" w:lineRule="auto"/>
        <w:ind w:left="1778"/>
        <w:jc w:val="center"/>
        <w:rPr>
          <w:rFonts w:ascii="Times New Roman" w:hAnsi="Times New Roman" w:cs="Times New Roman"/>
          <w:sz w:val="24"/>
          <w:szCs w:val="28"/>
          <w:lang w:val="id-ID"/>
        </w:rPr>
      </w:pPr>
    </w:p>
    <w:p w:rsidR="00A446BE"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Pada tabel dan grafik diatas tingkat kemungkinan dan dampak risiko pada proses perencanaan pemuatan </w:t>
      </w:r>
      <w:r w:rsidRPr="001A5C6E">
        <w:rPr>
          <w:rFonts w:ascii="Times New Roman" w:hAnsi="Times New Roman" w:cs="Times New Roman"/>
          <w:i/>
          <w:sz w:val="24"/>
          <w:szCs w:val="28"/>
          <w:lang w:val="id-ID"/>
        </w:rPr>
        <w:t>(Bay Plan)</w:t>
      </w:r>
      <w:r w:rsidRPr="00D20EC9">
        <w:rPr>
          <w:rFonts w:ascii="Times New Roman" w:hAnsi="Times New Roman" w:cs="Times New Roman"/>
          <w:sz w:val="24"/>
          <w:szCs w:val="28"/>
          <w:lang w:val="id-ID"/>
        </w:rPr>
        <w:t xml:space="preserve"> nilai kemungkinan dan dampak terjadinya risiko yang paling tinggi berada pada kegiatan 1(A) nilai GM kapal yang terlalu rendah (nilai GM negatif). Dimana tingkat risiko tinggi yang tidak dapat diterima yang harus dilakukan pengendalian dan apabila terjadi kecelakaan membutuhkan perawatan medis dan dapat membahayakan jiwa awak kapal. Sedangkan nilai terendah terdapat pada kegiatan 1(D) komunikasi yang tidak sesuai antara pihak kapal dan orang darat dimana tingkat bahaya yang timbul yaitu medium dalam penyelesaiannya untuk pengendalian risiko ke tingkat rendah atau dapat diabaikan adalah dalam 14 hari. Apabila terjadi risiko membutuhkan perawatan pertolongan pertama, luka ringan, tangan terkilir, dan benjolan.</w:t>
      </w:r>
    </w:p>
    <w:p w:rsidR="002353FA"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bookmarkStart w:id="132" w:name="_Hlk139921415"/>
      <w:r w:rsidRPr="00D20EC9">
        <w:rPr>
          <w:rFonts w:ascii="Times New Roman" w:hAnsi="Times New Roman" w:cs="Times New Roman"/>
          <w:b/>
          <w:sz w:val="24"/>
          <w:szCs w:val="28"/>
          <w:lang w:val="id-ID"/>
        </w:rPr>
        <w:lastRenderedPageBreak/>
        <w:t>Analisa tingkat kemungkinan dan dampak pada kegiatan perencanaan Muatan OOG (</w:t>
      </w:r>
      <w:r w:rsidRPr="00D20EC9">
        <w:rPr>
          <w:rFonts w:ascii="Times New Roman" w:hAnsi="Times New Roman" w:cs="Times New Roman"/>
          <w:b/>
          <w:i/>
          <w:sz w:val="24"/>
          <w:szCs w:val="28"/>
          <w:lang w:val="id-ID"/>
        </w:rPr>
        <w:t>Out of Gauge</w:t>
      </w:r>
      <w:r w:rsidRPr="00D20EC9">
        <w:rPr>
          <w:rFonts w:ascii="Times New Roman" w:hAnsi="Times New Roman" w:cs="Times New Roman"/>
          <w:b/>
          <w:sz w:val="24"/>
          <w:szCs w:val="28"/>
          <w:lang w:val="id-ID"/>
        </w:rPr>
        <w:t>)</w:t>
      </w:r>
    </w:p>
    <w:bookmarkEnd w:id="132"/>
    <w:p w:rsidR="00FE22C9" w:rsidRPr="00D20EC9" w:rsidRDefault="00FE22C9" w:rsidP="0058491A">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noProof/>
          <w:lang w:val="id-ID"/>
        </w:rPr>
        <w:tab/>
      </w:r>
      <w:r w:rsidRPr="00D20EC9">
        <w:rPr>
          <w:rFonts w:ascii="Times New Roman" w:hAnsi="Times New Roman" w:cs="Times New Roman"/>
          <w:noProof/>
          <w:sz w:val="24"/>
          <w:szCs w:val="24"/>
          <w:lang w:val="id-ID"/>
        </w:rPr>
        <w:t>Analisa tingkat kemungkinan dan dampak pada kegiatan perencanaan Muatan OOG (</w:t>
      </w:r>
      <w:r w:rsidRPr="00D20EC9">
        <w:rPr>
          <w:rFonts w:ascii="Times New Roman" w:hAnsi="Times New Roman" w:cs="Times New Roman"/>
          <w:i/>
          <w:noProof/>
          <w:sz w:val="24"/>
          <w:szCs w:val="24"/>
          <w:lang w:val="id-ID"/>
        </w:rPr>
        <w:t>Out of Gauge</w:t>
      </w:r>
      <w:r w:rsidRPr="00D20EC9">
        <w:rPr>
          <w:rFonts w:ascii="Times New Roman" w:hAnsi="Times New Roman" w:cs="Times New Roman"/>
          <w:noProof/>
          <w:sz w:val="24"/>
          <w:szCs w:val="24"/>
          <w:lang w:val="id-ID"/>
        </w:rPr>
        <w:t>) dapat dilihat pada tabel dibawah :</w:t>
      </w:r>
    </w:p>
    <w:p w:rsidR="0058491A" w:rsidRPr="00D20EC9" w:rsidRDefault="0058491A" w:rsidP="0058491A">
      <w:pPr>
        <w:pStyle w:val="Caption"/>
        <w:keepNext/>
        <w:ind w:left="1985"/>
        <w:jc w:val="center"/>
        <w:rPr>
          <w:i w:val="0"/>
          <w:color w:val="auto"/>
          <w:sz w:val="24"/>
          <w:szCs w:val="24"/>
          <w:lang w:val="id-ID"/>
        </w:rPr>
      </w:pPr>
      <w:bookmarkStart w:id="133" w:name="_Toc139442034"/>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10</w:t>
      </w:r>
      <w:r w:rsidRPr="00D20EC9">
        <w:rPr>
          <w:i w:val="0"/>
          <w:color w:val="auto"/>
          <w:sz w:val="24"/>
          <w:szCs w:val="24"/>
          <w:lang w:val="id-ID"/>
        </w:rPr>
        <w:fldChar w:fldCharType="end"/>
      </w:r>
      <w:r w:rsidRPr="00D20EC9">
        <w:rPr>
          <w:i w:val="0"/>
          <w:color w:val="auto"/>
          <w:sz w:val="24"/>
          <w:szCs w:val="24"/>
          <w:lang w:val="id-ID"/>
        </w:rPr>
        <w:t xml:space="preserve"> Analisa Tingkat Kemungkinan dan Dampak Perencanaan Muatan OOG</w:t>
      </w:r>
      <w:bookmarkEnd w:id="133"/>
    </w:p>
    <w:tbl>
      <w:tblPr>
        <w:tblStyle w:val="TableGrid"/>
        <w:tblW w:w="7006" w:type="dxa"/>
        <w:tblInd w:w="1778" w:type="dxa"/>
        <w:tblLayout w:type="fixed"/>
        <w:tblLook w:val="04A0" w:firstRow="1" w:lastRow="0" w:firstColumn="1" w:lastColumn="0" w:noHBand="0" w:noVBand="1"/>
      </w:tblPr>
      <w:tblGrid>
        <w:gridCol w:w="483"/>
        <w:gridCol w:w="1278"/>
        <w:gridCol w:w="1276"/>
        <w:gridCol w:w="1417"/>
        <w:gridCol w:w="709"/>
        <w:gridCol w:w="709"/>
        <w:gridCol w:w="709"/>
        <w:gridCol w:w="425"/>
      </w:tblGrid>
      <w:tr w:rsidR="00FE22C9" w:rsidRPr="00D20EC9" w:rsidTr="00FE22C9">
        <w:trPr>
          <w:cantSplit/>
          <w:trHeight w:val="1134"/>
        </w:trPr>
        <w:tc>
          <w:tcPr>
            <w:tcW w:w="483"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1A5C6E">
              <w:rPr>
                <w:rFonts w:ascii="Times New Roman" w:hAnsi="Times New Roman" w:cs="Times New Roman"/>
                <w:sz w:val="18"/>
                <w:szCs w:val="20"/>
                <w:lang w:val="id-ID"/>
              </w:rPr>
              <w:t>NO</w:t>
            </w:r>
          </w:p>
        </w:tc>
        <w:tc>
          <w:tcPr>
            <w:tcW w:w="127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1A5C6E">
              <w:rPr>
                <w:rFonts w:ascii="Times New Roman" w:hAnsi="Times New Roman" w:cs="Times New Roman"/>
                <w:bCs/>
                <w:i/>
                <w:color w:val="000000"/>
                <w:sz w:val="20"/>
                <w:szCs w:val="20"/>
                <w:lang w:val="id-ID"/>
              </w:rPr>
              <w:t xml:space="preserve">Cause </w:t>
            </w:r>
            <w:r w:rsidRPr="00D20EC9">
              <w:rPr>
                <w:rFonts w:ascii="Times New Roman" w:hAnsi="Times New Roman" w:cs="Times New Roman"/>
                <w:bCs/>
                <w:color w:val="000000"/>
                <w:sz w:val="20"/>
                <w:szCs w:val="20"/>
                <w:lang w:val="id-ID"/>
              </w:rPr>
              <w:t>(Pernyataan Risiko)</w:t>
            </w:r>
          </w:p>
        </w:tc>
        <w:tc>
          <w:tcPr>
            <w:tcW w:w="1276"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1A5C6E">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1A5C6E">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1A5C6E">
              <w:rPr>
                <w:rFonts w:ascii="Times New Roman" w:hAnsi="Times New Roman" w:cs="Times New Roman"/>
                <w:i/>
                <w:sz w:val="16"/>
                <w:szCs w:val="16"/>
                <w:lang w:val="id-ID"/>
              </w:rPr>
              <w:t xml:space="preserve">Risk Matrix </w:t>
            </w:r>
            <w:r w:rsidRPr="00D20EC9">
              <w:rPr>
                <w:rFonts w:ascii="Times New Roman" w:hAnsi="Times New Roman" w:cs="Times New Roman"/>
                <w:sz w:val="16"/>
                <w:szCs w:val="16"/>
                <w:lang w:val="id-ID"/>
              </w:rPr>
              <w:t>(Total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D20EC9">
              <w:rPr>
                <w:rFonts w:ascii="Times New Roman" w:hAnsi="Times New Roman" w:cs="Times New Roman"/>
                <w:sz w:val="16"/>
                <w:szCs w:val="16"/>
                <w:lang w:val="id-ID"/>
              </w:rPr>
              <w:t>Rank</w:t>
            </w:r>
          </w:p>
        </w:tc>
      </w:tr>
      <w:tr w:rsidR="00FE22C9" w:rsidRPr="00D20EC9" w:rsidTr="00FE22C9">
        <w:tc>
          <w:tcPr>
            <w:tcW w:w="483"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2A</w:t>
            </w:r>
          </w:p>
        </w:tc>
        <w:tc>
          <w:tcPr>
            <w:tcW w:w="1278"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Pelashingan </w:t>
            </w:r>
            <w:r w:rsidRPr="00F93F0C">
              <w:rPr>
                <w:rFonts w:ascii="Times New Roman" w:eastAsia="Times New Roman" w:hAnsi="Times New Roman" w:cs="Times New Roman"/>
                <w:i/>
                <w:color w:val="000000"/>
                <w:sz w:val="20"/>
                <w:szCs w:val="20"/>
                <w:lang w:val="id-ID" w:eastAsia="en-ID"/>
              </w:rPr>
              <w:t>Flat Rack</w:t>
            </w:r>
            <w:r w:rsidRPr="00D20EC9">
              <w:rPr>
                <w:rFonts w:ascii="Times New Roman" w:eastAsia="Times New Roman" w:hAnsi="Times New Roman" w:cs="Times New Roman"/>
                <w:color w:val="000000"/>
                <w:sz w:val="20"/>
                <w:szCs w:val="20"/>
                <w:lang w:val="id-ID" w:eastAsia="en-ID"/>
              </w:rPr>
              <w:t xml:space="preserve"> yang kurang sesuai</w:t>
            </w:r>
          </w:p>
        </w:tc>
        <w:tc>
          <w:tcPr>
            <w:tcW w:w="1276"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i/>
                <w:sz w:val="20"/>
                <w:szCs w:val="20"/>
                <w:lang w:val="id-ID"/>
              </w:rPr>
              <w:t>Flat Rack</w:t>
            </w:r>
            <w:r w:rsidRPr="00D20EC9">
              <w:rPr>
                <w:rFonts w:ascii="Times New Roman" w:hAnsi="Times New Roman" w:cs="Times New Roman"/>
                <w:sz w:val="20"/>
                <w:szCs w:val="20"/>
                <w:lang w:val="id-ID"/>
              </w:rPr>
              <w:t xml:space="preserve"> bergeser dan dapat terkena kontainer lain sehingga menyebabkan kerusakan</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Kerusakan muatan atau kendaraan karena bergeser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3,55</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13,05</w:t>
            </w:r>
          </w:p>
        </w:tc>
        <w:tc>
          <w:tcPr>
            <w:tcW w:w="425" w:type="dxa"/>
            <w:vAlign w:val="center"/>
          </w:tcPr>
          <w:p w:rsidR="00FE22C9" w:rsidRPr="00D20EC9" w:rsidRDefault="00FE22C9" w:rsidP="00FE22C9">
            <w:pPr>
              <w:pStyle w:val="ListParagraph"/>
              <w:tabs>
                <w:tab w:val="left" w:pos="1276"/>
                <w:tab w:val="left" w:pos="2127"/>
              </w:tabs>
              <w:spacing w:line="48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1    </w:t>
            </w:r>
          </w:p>
        </w:tc>
      </w:tr>
    </w:tbl>
    <w:p w:rsidR="00F80C82" w:rsidRDefault="002353FA" w:rsidP="0055419D">
      <w:pPr>
        <w:keepNext/>
        <w:tabs>
          <w:tab w:val="left" w:pos="1276"/>
          <w:tab w:val="left" w:pos="2127"/>
        </w:tabs>
        <w:jc w:val="right"/>
      </w:pPr>
      <w:r w:rsidRPr="00D20EC9">
        <w:rPr>
          <w:noProof/>
          <w:lang w:val="id-ID"/>
        </w:rPr>
        <w:drawing>
          <wp:inline distT="0" distB="0" distL="0" distR="0" wp14:anchorId="2051699F" wp14:editId="6E4DBD9E">
            <wp:extent cx="3895107" cy="2766950"/>
            <wp:effectExtent l="0" t="0" r="10160" b="14605"/>
            <wp:docPr id="63" name="Chart 63">
              <a:extLst xmlns:a="http://schemas.openxmlformats.org/drawingml/2006/main">
                <a:ext uri="{FF2B5EF4-FFF2-40B4-BE49-F238E27FC236}">
                  <a16:creationId xmlns:a16="http://schemas.microsoft.com/office/drawing/2014/main" id="{243B7F68-B78F-4DA8-9068-D480AB087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353FA" w:rsidRPr="00F80C82" w:rsidRDefault="00F80C82" w:rsidP="00F80C82">
      <w:pPr>
        <w:pStyle w:val="Caption"/>
        <w:ind w:left="1843"/>
        <w:jc w:val="center"/>
        <w:rPr>
          <w:i w:val="0"/>
          <w:color w:val="000000" w:themeColor="text1"/>
          <w:sz w:val="24"/>
          <w:szCs w:val="24"/>
        </w:rPr>
      </w:pPr>
      <w:bookmarkStart w:id="134" w:name="_Toc139911623"/>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color w:val="000000" w:themeColor="text1"/>
          <w:sz w:val="24"/>
          <w:szCs w:val="24"/>
        </w:rPr>
        <w:t>11</w:t>
      </w:r>
      <w:r w:rsidRPr="00F80C82">
        <w:rPr>
          <w:i w:val="0"/>
          <w:color w:val="000000" w:themeColor="text1"/>
          <w:sz w:val="24"/>
          <w:szCs w:val="24"/>
        </w:rPr>
        <w:fldChar w:fldCharType="end"/>
      </w:r>
      <w:r w:rsidRPr="00F80C82">
        <w:rPr>
          <w:i w:val="0"/>
          <w:color w:val="000000" w:themeColor="text1"/>
          <w:sz w:val="24"/>
          <w:szCs w:val="24"/>
        </w:rPr>
        <w:t xml:space="preserve"> Grafik Pencegahan Muatan OOG</w:t>
      </w:r>
      <w:bookmarkEnd w:id="134"/>
    </w:p>
    <w:p w:rsidR="002353FA" w:rsidRPr="00F80C82" w:rsidRDefault="002353FA" w:rsidP="00F80C82">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Pada kegiatan perencanaan muatan OOG </w:t>
      </w:r>
      <w:r w:rsidRPr="00D20EC9">
        <w:rPr>
          <w:rFonts w:ascii="Times New Roman" w:hAnsi="Times New Roman" w:cs="Times New Roman"/>
          <w:i/>
          <w:sz w:val="24"/>
          <w:szCs w:val="28"/>
          <w:lang w:val="id-ID"/>
        </w:rPr>
        <w:t>(Out of Gauge)</w:t>
      </w:r>
      <w:r w:rsidRPr="00D20EC9">
        <w:rPr>
          <w:rFonts w:ascii="Times New Roman" w:hAnsi="Times New Roman" w:cs="Times New Roman"/>
          <w:sz w:val="24"/>
          <w:szCs w:val="28"/>
          <w:lang w:val="id-ID"/>
        </w:rPr>
        <w:t xml:space="preserve"> nilai kemungkinan dan dampak yang ditimbulkan dalam kegiatan ini yaitu tingkat risiko tinggi dimana apabila terjadi </w:t>
      </w:r>
      <w:r w:rsidRPr="00D20EC9">
        <w:rPr>
          <w:rFonts w:ascii="Times New Roman" w:hAnsi="Times New Roman" w:cs="Times New Roman"/>
          <w:sz w:val="24"/>
          <w:szCs w:val="28"/>
          <w:lang w:val="id-ID"/>
        </w:rPr>
        <w:lastRenderedPageBreak/>
        <w:t>kecelakaan dapat menimbulkan bahaya yang dapat merusak muatan lain dan juga merusak muatan itu sendiri. Jangka waktu penyelesaian untuk mengurangi risiko menjadi rendah adalah dalam waktu 24 jam.</w:t>
      </w: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r w:rsidRPr="00D20EC9">
        <w:rPr>
          <w:rFonts w:ascii="Times New Roman" w:hAnsi="Times New Roman" w:cs="Times New Roman"/>
          <w:b/>
          <w:sz w:val="24"/>
          <w:szCs w:val="28"/>
          <w:lang w:val="id-ID"/>
        </w:rPr>
        <w:t>Analisa tingkat kemungkinan dan dampak pada kegiatan Proses Muat Kontainer Kargo</w:t>
      </w:r>
    </w:p>
    <w:p w:rsidR="00187E43" w:rsidRPr="00A446BE" w:rsidRDefault="00FE22C9" w:rsidP="00A446BE">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ab/>
        <w:t xml:space="preserve">Analisa </w:t>
      </w:r>
      <w:r w:rsidRPr="00D20EC9">
        <w:rPr>
          <w:rFonts w:ascii="Times New Roman" w:hAnsi="Times New Roman" w:cs="Times New Roman"/>
          <w:noProof/>
          <w:sz w:val="24"/>
          <w:szCs w:val="24"/>
          <w:lang w:val="id-ID"/>
        </w:rPr>
        <w:t>tingkat kemungkinan dan dampak pada kegiatan proses muat kontainer kargo dapat dilihat pada tabel dan grafik dibawah ini :</w:t>
      </w:r>
    </w:p>
    <w:p w:rsidR="0058491A" w:rsidRPr="00D20EC9" w:rsidRDefault="0058491A" w:rsidP="0058491A">
      <w:pPr>
        <w:pStyle w:val="Caption"/>
        <w:keepNext/>
        <w:ind w:left="2127"/>
        <w:jc w:val="center"/>
        <w:rPr>
          <w:i w:val="0"/>
          <w:color w:val="auto"/>
          <w:sz w:val="24"/>
          <w:szCs w:val="24"/>
          <w:lang w:val="id-ID"/>
        </w:rPr>
      </w:pPr>
      <w:bookmarkStart w:id="135" w:name="_Toc139442035"/>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11</w:t>
      </w:r>
      <w:r w:rsidRPr="00D20EC9">
        <w:rPr>
          <w:i w:val="0"/>
          <w:color w:val="auto"/>
          <w:sz w:val="24"/>
          <w:szCs w:val="24"/>
          <w:lang w:val="id-ID"/>
        </w:rPr>
        <w:fldChar w:fldCharType="end"/>
      </w:r>
      <w:r w:rsidRPr="00D20EC9">
        <w:rPr>
          <w:i w:val="0"/>
          <w:color w:val="auto"/>
          <w:sz w:val="24"/>
          <w:szCs w:val="24"/>
          <w:lang w:val="id-ID"/>
        </w:rPr>
        <w:t xml:space="preserve"> </w:t>
      </w:r>
      <w:bookmarkStart w:id="136" w:name="_Hlk139921460"/>
      <w:r w:rsidRPr="00D20EC9">
        <w:rPr>
          <w:i w:val="0"/>
          <w:color w:val="auto"/>
          <w:sz w:val="24"/>
          <w:szCs w:val="24"/>
          <w:lang w:val="id-ID"/>
        </w:rPr>
        <w:t>Analisa Tingkat Kemungkinan dan Dampak Proses Muat Kontainer Kargo</w:t>
      </w:r>
      <w:bookmarkEnd w:id="135"/>
    </w:p>
    <w:tbl>
      <w:tblPr>
        <w:tblStyle w:val="TableGrid"/>
        <w:tblW w:w="7006" w:type="dxa"/>
        <w:tblInd w:w="1778" w:type="dxa"/>
        <w:tblLayout w:type="fixed"/>
        <w:tblLook w:val="04A0" w:firstRow="1" w:lastRow="0" w:firstColumn="1" w:lastColumn="0" w:noHBand="0" w:noVBand="1"/>
      </w:tblPr>
      <w:tblGrid>
        <w:gridCol w:w="627"/>
        <w:gridCol w:w="992"/>
        <w:gridCol w:w="1418"/>
        <w:gridCol w:w="1417"/>
        <w:gridCol w:w="709"/>
        <w:gridCol w:w="709"/>
        <w:gridCol w:w="709"/>
        <w:gridCol w:w="425"/>
      </w:tblGrid>
      <w:tr w:rsidR="00FE22C9" w:rsidRPr="00D20EC9" w:rsidTr="00FE22C9">
        <w:trPr>
          <w:cantSplit/>
          <w:trHeight w:val="1134"/>
          <w:tblHeader/>
        </w:trPr>
        <w:tc>
          <w:tcPr>
            <w:tcW w:w="627" w:type="dxa"/>
            <w:shd w:val="clear" w:color="auto" w:fill="92D050"/>
            <w:vAlign w:val="center"/>
          </w:tcPr>
          <w:bookmarkEnd w:id="136"/>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NO</w:t>
            </w:r>
          </w:p>
        </w:tc>
        <w:tc>
          <w:tcPr>
            <w:tcW w:w="992"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1A5C6E">
              <w:rPr>
                <w:rFonts w:ascii="Times New Roman" w:hAnsi="Times New Roman" w:cs="Times New Roman"/>
                <w:bCs/>
                <w:i/>
                <w:color w:val="000000"/>
                <w:sz w:val="20"/>
                <w:szCs w:val="20"/>
                <w:lang w:val="id-ID"/>
              </w:rPr>
              <w:t xml:space="preserve">Cause </w:t>
            </w:r>
            <w:r w:rsidRPr="00D20EC9">
              <w:rPr>
                <w:rFonts w:ascii="Times New Roman" w:hAnsi="Times New Roman" w:cs="Times New Roman"/>
                <w:bCs/>
                <w:color w:val="000000"/>
                <w:sz w:val="20"/>
                <w:szCs w:val="20"/>
                <w:lang w:val="id-ID"/>
              </w:rPr>
              <w:t>(Pernyataan Risiko)</w:t>
            </w:r>
          </w:p>
        </w:tc>
        <w:tc>
          <w:tcPr>
            <w:tcW w:w="141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1A5C6E">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1A5C6E">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1A5C6E">
              <w:rPr>
                <w:rFonts w:ascii="Times New Roman" w:hAnsi="Times New Roman" w:cs="Times New Roman"/>
                <w:i/>
                <w:sz w:val="16"/>
                <w:szCs w:val="16"/>
                <w:lang w:val="id-ID"/>
              </w:rPr>
              <w:t xml:space="preserve">Risk Matrix </w:t>
            </w:r>
            <w:r w:rsidRPr="00D20EC9">
              <w:rPr>
                <w:rFonts w:ascii="Times New Roman" w:hAnsi="Times New Roman" w:cs="Times New Roman"/>
                <w:sz w:val="16"/>
                <w:szCs w:val="16"/>
                <w:lang w:val="id-ID"/>
              </w:rPr>
              <w:t>(Total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D20EC9">
              <w:rPr>
                <w:rFonts w:ascii="Times New Roman" w:hAnsi="Times New Roman" w:cs="Times New Roman"/>
                <w:sz w:val="16"/>
                <w:szCs w:val="16"/>
                <w:lang w:val="id-ID"/>
              </w:rPr>
              <w:t>Rank</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3A</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Tidak memakai helm</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Pada saat meletakan kontainer tidak hati-hati, dan saat melempar sepatu kontainer ke atas palka tidak kuat.</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kejatuhan twist lock atau sepatu kontainer menyebabkan cidera pada tubuh dan terluka.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2,82</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3,55</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9,99</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8</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3B</w:t>
            </w:r>
          </w:p>
        </w:tc>
        <w:tc>
          <w:tcPr>
            <w:tcW w:w="992" w:type="dxa"/>
            <w:vAlign w:val="center"/>
          </w:tcPr>
          <w:p w:rsidR="00FE22C9" w:rsidRPr="00D20EC9" w:rsidRDefault="001A5C6E"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color w:val="000000"/>
                <w:sz w:val="20"/>
                <w:szCs w:val="20"/>
                <w:lang w:val="id-ID"/>
              </w:rPr>
              <w:t xml:space="preserve">Tidak Memakai Sepatu </w:t>
            </w:r>
            <w:r w:rsidRPr="001A5C6E">
              <w:rPr>
                <w:rFonts w:ascii="Times New Roman" w:hAnsi="Times New Roman" w:cs="Times New Roman"/>
                <w:i/>
                <w:color w:val="000000"/>
                <w:sz w:val="20"/>
                <w:szCs w:val="20"/>
                <w:lang w:val="id-ID"/>
              </w:rPr>
              <w:t>Safety</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ABK Terpeleset karena lantai palka yang licin, Kaki terkena twist lock atau atau benda berat lainnya.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terpeleset di palka dan kaki terluka karena kejatuhan benda berat.</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2,91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10,05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7</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3C</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memakai sarung tangan</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Tangan lecet dan luka karena besi lashing</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luka pada tangan</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2,68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8,78</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11</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lastRenderedPageBreak/>
              <w:t>3D</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Manhole tidak ditutup</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terjatuh kedalam manhole</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fisik</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12,05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3E</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Ruang muat yang kotor</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menyebabkan kerusakan terhadap muatan lain apabila masih ada sisa muatan berbau atau dapat merusak muatan yang akan dimuat</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Kerusakan muatan</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2,59</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3,09</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8,01</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13</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3F</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melakukan persiapan penanganan muatan</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Semua awak kapal harus diberitahu tentang persyaratan penanganan kargo baik yang berbahaya ataupun tidak</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Keerusakan muatan, kecelakaan kerja, cidera fisik dan dapat terpapar muatan berbahaya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3,09</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9,69</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9</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3G</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Melebihi batas-batas pemuatan Tank top, tween deck, dan deck kargo</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Pemuatan yang melebihi dari batas pemuatan yang seharusnya sehingga dapat menyebabkan keadaan bahaya bagi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Stabilitas berkurang dan kerusakan pada struktur bangunan kapal</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10,83</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5</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3H</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melakukan pemeriksaan secara rutin pada ruang kargo</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 xml:space="preserve">Muatan dapat rusak akibat dari benturan pada saat proses muat dan pada saat operasi muat terjadi benturan antara muatan dengan tangki sehingga </w:t>
            </w:r>
            <w:r w:rsidRPr="00D20EC9">
              <w:rPr>
                <w:rFonts w:ascii="Times New Roman" w:hAnsi="Times New Roman" w:cs="Times New Roman"/>
                <w:sz w:val="20"/>
                <w:szCs w:val="20"/>
                <w:lang w:val="id-ID"/>
              </w:rPr>
              <w:lastRenderedPageBreak/>
              <w:t>mengalami kebocoran</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lastRenderedPageBreak/>
              <w:t>Kerusakan muatan, kerusakan pada bangunan kapal dan kebocoran</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2,91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8,33</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12</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3I</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memonitor pengunjung yang naik kekapal</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Pengunjung dapat mengalami kecelakaan atau dapat membahayakan karena tidak mematuhi SOP pada saat berada diatas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fisik</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3,36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3,23</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10,86</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4</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3J</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Minimnya pencahayaan pada saat malam hari</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membahayakan para awak kapal karena cahaya yang minim sehingga jarak tampak terbatas</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Kecelakaan kerja, tidak dapat melihat pada saat malam hari, dan cidera fisik</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3,50</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12,73</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3K</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Ruang muat yang tidak siap</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Ruang muat / palka dan termasuk diatas palka tidak dipersiapkan dengan baik</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Kerusakan muatan, keterlambatan pada saat muat, dan bahaya kecelakaan kerja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3,09</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8,85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10</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3L</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memeriksa tangki ruang kargo</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Risiko apabila terjadi kebocoran dapat menyebabkan muatan rusak karena terkena air yang masuk ke dalam palka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Kerusakan muatan dan mempengaruhi stabilitas kapal</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10,41</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6</w:t>
            </w:r>
          </w:p>
        </w:tc>
      </w:tr>
      <w:tr w:rsidR="00FE22C9" w:rsidRPr="00D20EC9" w:rsidTr="00FE22C9">
        <w:tc>
          <w:tcPr>
            <w:tcW w:w="62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3M</w:t>
            </w:r>
          </w:p>
        </w:tc>
        <w:tc>
          <w:tcPr>
            <w:tcW w:w="992"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Lampu-lampu di dalam palka mati</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Sulit untuk melihat pada saat berada di dalam palka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Tergelincir, terjatuh, terkena benda-benda di dalam palka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12,55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2</w:t>
            </w:r>
          </w:p>
        </w:tc>
      </w:tr>
    </w:tbl>
    <w:p w:rsidR="004119B7" w:rsidRDefault="004119B7" w:rsidP="004119B7">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p>
    <w:p w:rsidR="00F80C82" w:rsidRDefault="002353FA" w:rsidP="00F80C82">
      <w:pPr>
        <w:pStyle w:val="ListParagraph"/>
        <w:keepNext/>
        <w:tabs>
          <w:tab w:val="left" w:pos="1276"/>
          <w:tab w:val="left" w:pos="2127"/>
        </w:tabs>
        <w:spacing w:after="0" w:line="240" w:lineRule="auto"/>
        <w:ind w:left="1778"/>
        <w:jc w:val="center"/>
      </w:pPr>
      <w:r w:rsidRPr="00D20EC9">
        <w:rPr>
          <w:noProof/>
          <w:lang w:val="id-ID"/>
        </w:rPr>
        <w:lastRenderedPageBreak/>
        <w:drawing>
          <wp:inline distT="0" distB="0" distL="0" distR="0" wp14:anchorId="749DEDA2" wp14:editId="69B25018">
            <wp:extent cx="3954483" cy="2660073"/>
            <wp:effectExtent l="0" t="0" r="8255" b="6985"/>
            <wp:docPr id="64" name="Chart 64">
              <a:extLst xmlns:a="http://schemas.openxmlformats.org/drawingml/2006/main">
                <a:ext uri="{FF2B5EF4-FFF2-40B4-BE49-F238E27FC236}">
                  <a16:creationId xmlns:a16="http://schemas.microsoft.com/office/drawing/2014/main" id="{70B08D58-9323-4587-B79D-6CBFB9E1C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353FA" w:rsidRPr="00F80C82" w:rsidRDefault="00F80C82" w:rsidP="00F80C82">
      <w:pPr>
        <w:pStyle w:val="Caption"/>
        <w:ind w:left="1843"/>
        <w:jc w:val="center"/>
        <w:rPr>
          <w:i w:val="0"/>
          <w:color w:val="000000" w:themeColor="text1"/>
          <w:sz w:val="24"/>
          <w:szCs w:val="24"/>
        </w:rPr>
      </w:pPr>
      <w:bookmarkStart w:id="137" w:name="_Toc139911624"/>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color w:val="000000" w:themeColor="text1"/>
          <w:sz w:val="24"/>
          <w:szCs w:val="24"/>
        </w:rPr>
        <w:t>12</w:t>
      </w:r>
      <w:r w:rsidRPr="00F80C82">
        <w:rPr>
          <w:i w:val="0"/>
          <w:color w:val="000000" w:themeColor="text1"/>
          <w:sz w:val="24"/>
          <w:szCs w:val="24"/>
        </w:rPr>
        <w:fldChar w:fldCharType="end"/>
      </w:r>
      <w:r w:rsidRPr="00F80C82">
        <w:rPr>
          <w:i w:val="0"/>
          <w:color w:val="000000" w:themeColor="text1"/>
          <w:sz w:val="24"/>
          <w:szCs w:val="24"/>
        </w:rPr>
        <w:t xml:space="preserve"> Grafik Proses Muat Kontainer Kargo</w:t>
      </w:r>
      <w:bookmarkEnd w:id="137"/>
    </w:p>
    <w:p w:rsid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Tingkat kemungkinan dan dampak risiko pada saat kegiatan proses muat kontainer kargo bahaya yang paling tinggi muncul yaitu pada kegiatan 3(J) Pencahayaan yang minim pada saat malam hari dimana risiko yang ditimbulkan tinggi tingkat risiko yang tidak dapat diterima yang harus dilakukan pengendalian guna mencegah terjadinya bahaya lainnya. Dari kejadian bahaya tersebut dapat terjadi cidera yag membutuhkan perawatan medis apabila terjadi suatu kecelakaan kerja. Sedangkan untuk pekerjaan dengan nilai risiko terendah yaitu pada kegiatan 3(E) Ruang muat yang kotor, tingkat risiko yang dapat ditimbulkan yaitu medium dimana risiko yang dapat terjadi yaitu kerusakan pada muatan. Untuk pengendalian risiko untuk menurunkan risiko ke tingkat rendah sehingga dapat diabaikan adalah dalam waktu 14 hari.</w:t>
      </w:r>
    </w:p>
    <w:p w:rsidR="002353FA"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r w:rsidRPr="00D20EC9">
        <w:rPr>
          <w:rFonts w:ascii="Times New Roman" w:hAnsi="Times New Roman" w:cs="Times New Roman"/>
          <w:b/>
          <w:sz w:val="24"/>
          <w:szCs w:val="28"/>
          <w:lang w:val="id-ID"/>
        </w:rPr>
        <w:lastRenderedPageBreak/>
        <w:t>Analisa tingkat kemungkinan dan dampak pada kegiatan Pelashingan Kontainer</w:t>
      </w:r>
    </w:p>
    <w:p w:rsidR="00FE22C9" w:rsidRPr="00D20EC9" w:rsidRDefault="00FE22C9" w:rsidP="0058491A">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ab/>
        <w:t xml:space="preserve">Analisa </w:t>
      </w:r>
      <w:r w:rsidRPr="00D20EC9">
        <w:rPr>
          <w:rFonts w:ascii="Times New Roman" w:hAnsi="Times New Roman" w:cs="Times New Roman"/>
          <w:noProof/>
          <w:sz w:val="24"/>
          <w:szCs w:val="24"/>
          <w:lang w:val="id-ID"/>
        </w:rPr>
        <w:t>tingkat kemungkinan dan dampak pada kegiatan pelashingan kontainer dapat dilihat pada tabel dan grafik dibawah ini</w:t>
      </w:r>
    </w:p>
    <w:p w:rsidR="0058491A" w:rsidRPr="00D20EC9" w:rsidRDefault="0058491A" w:rsidP="0058491A">
      <w:pPr>
        <w:pStyle w:val="Caption"/>
        <w:keepNext/>
        <w:ind w:left="2127"/>
        <w:jc w:val="center"/>
        <w:rPr>
          <w:i w:val="0"/>
          <w:color w:val="auto"/>
          <w:sz w:val="24"/>
          <w:szCs w:val="24"/>
          <w:lang w:val="id-ID"/>
        </w:rPr>
      </w:pPr>
      <w:bookmarkStart w:id="138" w:name="_Toc139442036"/>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12</w:t>
      </w:r>
      <w:r w:rsidRPr="00D20EC9">
        <w:rPr>
          <w:i w:val="0"/>
          <w:color w:val="auto"/>
          <w:sz w:val="24"/>
          <w:szCs w:val="24"/>
          <w:lang w:val="id-ID"/>
        </w:rPr>
        <w:fldChar w:fldCharType="end"/>
      </w:r>
      <w:r w:rsidRPr="00D20EC9">
        <w:rPr>
          <w:i w:val="0"/>
          <w:color w:val="auto"/>
          <w:sz w:val="24"/>
          <w:szCs w:val="24"/>
          <w:lang w:val="id-ID"/>
        </w:rPr>
        <w:t xml:space="preserve"> </w:t>
      </w:r>
      <w:bookmarkStart w:id="139" w:name="_Hlk139921479"/>
      <w:r w:rsidRPr="00D20EC9">
        <w:rPr>
          <w:i w:val="0"/>
          <w:color w:val="auto"/>
          <w:sz w:val="24"/>
          <w:szCs w:val="24"/>
          <w:lang w:val="id-ID"/>
        </w:rPr>
        <w:t>Analisa Tingkat Kemungkinan dan Dampak</w:t>
      </w:r>
      <w:r w:rsidR="00740723">
        <w:rPr>
          <w:i w:val="0"/>
          <w:color w:val="auto"/>
          <w:sz w:val="24"/>
          <w:szCs w:val="24"/>
          <w:lang w:val="en-US"/>
        </w:rPr>
        <w:t xml:space="preserve"> </w:t>
      </w:r>
      <w:r w:rsidRPr="00D20EC9">
        <w:rPr>
          <w:i w:val="0"/>
          <w:color w:val="auto"/>
          <w:sz w:val="24"/>
          <w:szCs w:val="24"/>
          <w:lang w:val="id-ID"/>
        </w:rPr>
        <w:t>Pelashingan Kontainer</w:t>
      </w:r>
      <w:bookmarkEnd w:id="138"/>
      <w:bookmarkEnd w:id="139"/>
    </w:p>
    <w:tbl>
      <w:tblPr>
        <w:tblStyle w:val="TableGrid"/>
        <w:tblW w:w="7006" w:type="dxa"/>
        <w:tblInd w:w="1778" w:type="dxa"/>
        <w:tblLayout w:type="fixed"/>
        <w:tblLook w:val="04A0" w:firstRow="1" w:lastRow="0" w:firstColumn="1" w:lastColumn="0" w:noHBand="0" w:noVBand="1"/>
      </w:tblPr>
      <w:tblGrid>
        <w:gridCol w:w="485"/>
        <w:gridCol w:w="1134"/>
        <w:gridCol w:w="1418"/>
        <w:gridCol w:w="1417"/>
        <w:gridCol w:w="709"/>
        <w:gridCol w:w="709"/>
        <w:gridCol w:w="709"/>
        <w:gridCol w:w="425"/>
      </w:tblGrid>
      <w:tr w:rsidR="00FE22C9" w:rsidRPr="00D20EC9" w:rsidTr="002353FA">
        <w:trPr>
          <w:cantSplit/>
          <w:trHeight w:val="1134"/>
          <w:tblHeader/>
        </w:trPr>
        <w:tc>
          <w:tcPr>
            <w:tcW w:w="485"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sz w:val="18"/>
                <w:szCs w:val="20"/>
                <w:lang w:val="id-ID"/>
              </w:rPr>
              <w:t>NO</w:t>
            </w:r>
          </w:p>
        </w:tc>
        <w:tc>
          <w:tcPr>
            <w:tcW w:w="1134"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bCs/>
                <w:i/>
                <w:color w:val="000000"/>
                <w:sz w:val="20"/>
                <w:szCs w:val="20"/>
                <w:lang w:val="id-ID"/>
              </w:rPr>
              <w:t xml:space="preserve">Cause </w:t>
            </w:r>
            <w:r w:rsidRPr="00D20EC9">
              <w:rPr>
                <w:rFonts w:ascii="Times New Roman" w:hAnsi="Times New Roman" w:cs="Times New Roman"/>
                <w:bCs/>
                <w:color w:val="000000"/>
                <w:sz w:val="20"/>
                <w:szCs w:val="20"/>
                <w:lang w:val="id-ID"/>
              </w:rPr>
              <w:t>(Pernyataan Risiko)</w:t>
            </w:r>
          </w:p>
        </w:tc>
        <w:tc>
          <w:tcPr>
            <w:tcW w:w="141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0F60A6">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0F60A6">
              <w:rPr>
                <w:rFonts w:ascii="Times New Roman" w:hAnsi="Times New Roman" w:cs="Times New Roman"/>
                <w:i/>
                <w:sz w:val="16"/>
                <w:szCs w:val="16"/>
                <w:lang w:val="id-ID"/>
              </w:rPr>
              <w:t>Risk Matrix</w:t>
            </w:r>
            <w:r w:rsidRPr="00D20EC9">
              <w:rPr>
                <w:rFonts w:ascii="Times New Roman" w:hAnsi="Times New Roman" w:cs="Times New Roman"/>
                <w:sz w:val="16"/>
                <w:szCs w:val="16"/>
                <w:lang w:val="id-ID"/>
              </w:rPr>
              <w:t xml:space="preserve"> (Total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D20EC9">
              <w:rPr>
                <w:rFonts w:ascii="Times New Roman" w:hAnsi="Times New Roman" w:cs="Times New Roman"/>
                <w:sz w:val="16"/>
                <w:szCs w:val="16"/>
                <w:lang w:val="id-ID"/>
              </w:rPr>
              <w:t>Rank</w:t>
            </w:r>
          </w:p>
        </w:tc>
      </w:tr>
      <w:tr w:rsidR="00FE22C9" w:rsidRPr="00D20EC9" w:rsidTr="002353FA">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4A</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Tidak meregangkan otot</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pada saat melaksanakan pekerjaan berat terutama pada saat mengangkat beban berat.</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Cidera fisik dan kram</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2,77</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3,23</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8,95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4    </w:t>
            </w:r>
          </w:p>
        </w:tc>
      </w:tr>
      <w:tr w:rsidR="00FE22C9" w:rsidRPr="00D20EC9" w:rsidTr="002353FA">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4B</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mengenakan sabuk penyangga punggung</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Mengalami cidera pada punggung saat akan mengangkat lashing atau benda berat.</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punggung</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3,45</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10,83</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2    </w:t>
            </w:r>
          </w:p>
        </w:tc>
      </w:tr>
      <w:tr w:rsidR="00FE22C9" w:rsidRPr="00D20EC9" w:rsidTr="002353FA">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4C</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menjaga jarak aman dengan awak kapal lainnya</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 xml:space="preserve">Dapat kejatuhan besi </w:t>
            </w:r>
            <w:r w:rsidRPr="00D20EC9">
              <w:rPr>
                <w:rFonts w:ascii="Times New Roman" w:hAnsi="Times New Roman" w:cs="Times New Roman"/>
                <w:i/>
                <w:sz w:val="20"/>
                <w:szCs w:val="20"/>
                <w:lang w:val="id-ID"/>
              </w:rPr>
              <w:t>lashing,</w:t>
            </w:r>
            <w:r w:rsidRPr="00D20EC9">
              <w:rPr>
                <w:rFonts w:ascii="Times New Roman" w:hAnsi="Times New Roman" w:cs="Times New Roman"/>
                <w:sz w:val="20"/>
                <w:szCs w:val="20"/>
                <w:lang w:val="id-ID"/>
              </w:rPr>
              <w:t xml:space="preserve"> </w:t>
            </w:r>
            <w:r w:rsidRPr="00D20EC9">
              <w:rPr>
                <w:rFonts w:ascii="Times New Roman" w:hAnsi="Times New Roman" w:cs="Times New Roman"/>
                <w:i/>
                <w:sz w:val="20"/>
                <w:szCs w:val="20"/>
                <w:lang w:val="id-ID"/>
              </w:rPr>
              <w:t xml:space="preserve">twist lock </w:t>
            </w:r>
            <w:r w:rsidRPr="00D20EC9">
              <w:rPr>
                <w:rFonts w:ascii="Times New Roman" w:hAnsi="Times New Roman" w:cs="Times New Roman"/>
                <w:sz w:val="20"/>
                <w:szCs w:val="20"/>
                <w:lang w:val="id-ID"/>
              </w:rPr>
              <w:t>dan benda berat lainnya pada saat pemasangan lashing</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Kejatuhan besi lashing dan sepatu kontainer</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2,95</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3,41</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10,07</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3    </w:t>
            </w:r>
          </w:p>
        </w:tc>
      </w:tr>
      <w:tr w:rsidR="00FE22C9" w:rsidRPr="00D20EC9" w:rsidTr="002353FA">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4D</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mengenakan tali pengaman pada saat naik keatas kontainer</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terjatuh dari atas kontainer</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fisik dan kematian</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3,82</w:t>
            </w:r>
          </w:p>
        </w:tc>
        <w:tc>
          <w:tcPr>
            <w:tcW w:w="709" w:type="dxa"/>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14,06</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1    </w:t>
            </w:r>
          </w:p>
        </w:tc>
      </w:tr>
    </w:tbl>
    <w:p w:rsidR="00F80C82" w:rsidRDefault="002353FA" w:rsidP="00F80C82">
      <w:pPr>
        <w:pStyle w:val="ListParagraph"/>
        <w:keepNext/>
        <w:tabs>
          <w:tab w:val="left" w:pos="1276"/>
          <w:tab w:val="left" w:pos="2127"/>
        </w:tabs>
        <w:spacing w:after="0" w:line="240" w:lineRule="auto"/>
        <w:ind w:left="1778"/>
        <w:jc w:val="center"/>
      </w:pPr>
      <w:r>
        <w:rPr>
          <w:sz w:val="24"/>
          <w:szCs w:val="28"/>
          <w:lang w:val="id-ID"/>
        </w:rPr>
        <w:lastRenderedPageBreak/>
        <w:tab/>
      </w:r>
      <w:r w:rsidRPr="00D20EC9">
        <w:rPr>
          <w:noProof/>
          <w:lang w:val="id-ID"/>
        </w:rPr>
        <w:drawing>
          <wp:inline distT="0" distB="0" distL="0" distR="0" wp14:anchorId="44C6AD81" wp14:editId="14FB0D06">
            <wp:extent cx="3954483" cy="2398816"/>
            <wp:effectExtent l="0" t="0" r="8255" b="1905"/>
            <wp:docPr id="66" name="Chart 66">
              <a:extLst xmlns:a="http://schemas.openxmlformats.org/drawingml/2006/main">
                <a:ext uri="{FF2B5EF4-FFF2-40B4-BE49-F238E27FC236}">
                  <a16:creationId xmlns:a16="http://schemas.microsoft.com/office/drawing/2014/main" id="{0AC6BE58-968E-4136-91C9-A1E049C30A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353FA" w:rsidRPr="00F80C82" w:rsidRDefault="00F80C82" w:rsidP="00F80C82">
      <w:pPr>
        <w:pStyle w:val="Caption"/>
        <w:ind w:left="1843"/>
        <w:jc w:val="center"/>
        <w:rPr>
          <w:i w:val="0"/>
          <w:color w:val="000000" w:themeColor="text1"/>
          <w:sz w:val="24"/>
          <w:szCs w:val="24"/>
        </w:rPr>
      </w:pPr>
      <w:bookmarkStart w:id="140" w:name="_Toc139911625"/>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color w:val="000000" w:themeColor="text1"/>
          <w:sz w:val="24"/>
          <w:szCs w:val="24"/>
        </w:rPr>
        <w:t>13</w:t>
      </w:r>
      <w:r w:rsidRPr="00F80C82">
        <w:rPr>
          <w:i w:val="0"/>
          <w:color w:val="000000" w:themeColor="text1"/>
          <w:sz w:val="24"/>
          <w:szCs w:val="24"/>
        </w:rPr>
        <w:fldChar w:fldCharType="end"/>
      </w:r>
      <w:r w:rsidRPr="00F80C82">
        <w:rPr>
          <w:i w:val="0"/>
          <w:color w:val="000000" w:themeColor="text1"/>
          <w:sz w:val="24"/>
          <w:szCs w:val="24"/>
        </w:rPr>
        <w:t xml:space="preserve"> Grafik Proses Pelashingan Kontainer</w:t>
      </w:r>
      <w:bookmarkEnd w:id="140"/>
    </w:p>
    <w:p w:rsidR="002353FA" w:rsidRPr="00D20EC9" w:rsidRDefault="002353FA" w:rsidP="002353FA">
      <w:pPr>
        <w:rPr>
          <w:lang w:val="id-ID"/>
        </w:rPr>
      </w:pPr>
    </w:p>
    <w:p w:rsidR="00FE22C9"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Tingkat kemungkinan dan dampak yang dapat terjadi pada saat kegiatan pelashingan kontainer yaitu pada kegiatan 4(D) Pada saat tidak mengenakan tali pengaman saat naik keatas Kontainer </w:t>
      </w:r>
      <w:r w:rsidRPr="000F60A6">
        <w:rPr>
          <w:rFonts w:ascii="Times New Roman" w:hAnsi="Times New Roman" w:cs="Times New Roman"/>
          <w:i/>
          <w:sz w:val="24"/>
          <w:szCs w:val="28"/>
          <w:lang w:val="id-ID"/>
        </w:rPr>
        <w:t>hazard</w:t>
      </w:r>
      <w:r w:rsidRPr="00D20EC9">
        <w:rPr>
          <w:rFonts w:ascii="Times New Roman" w:hAnsi="Times New Roman" w:cs="Times New Roman"/>
          <w:sz w:val="24"/>
          <w:szCs w:val="28"/>
          <w:lang w:val="id-ID"/>
        </w:rPr>
        <w:t xml:space="preserve"> yang dapat ditimbulkan dari kegiatan diatas dapat terjadi cidera sehingga membutuhkan perawatan dari medis dan berkurangnya waktu pekerjaan yang diakibatkan dari cidera tersebut. Tingkat risiko yang ditimbulkan tinggi dan tidak dapat diterima sehingga waktu penanggulangannya untuk mengurangi risiko menjadi rendah dan dapat diabaikan adalah dalam waktu 24 jam. Kegiatan yang memiliki tingkat risiko terendah terdapat pada kegiatan 4(A) tidak meregangkan otot dimana tingkat bahaya yang timbul yaitu medium dalam penyelesaiannya untuk pengendalian risiko ke tingkat rendah atau dapat diabaikan adalah dalam 14 hari. Apabila terjadi risiko membutuhkan perawatan pertolongan pertama, luka ringan, dan terkilir.</w:t>
      </w: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r w:rsidRPr="00D20EC9">
        <w:rPr>
          <w:rFonts w:ascii="Times New Roman" w:hAnsi="Times New Roman" w:cs="Times New Roman"/>
          <w:b/>
          <w:sz w:val="24"/>
          <w:szCs w:val="28"/>
          <w:lang w:val="id-ID"/>
        </w:rPr>
        <w:lastRenderedPageBreak/>
        <w:t xml:space="preserve">Analisa tingkat kemungkinan dan dampak pada kegiatan Pemuatan Kontainer IMDG </w:t>
      </w:r>
      <w:r w:rsidRPr="00D20EC9">
        <w:rPr>
          <w:rFonts w:ascii="Times New Roman" w:hAnsi="Times New Roman" w:cs="Times New Roman"/>
          <w:b/>
          <w:i/>
          <w:sz w:val="24"/>
          <w:szCs w:val="28"/>
          <w:lang w:val="id-ID"/>
        </w:rPr>
        <w:t>(International Maritime Dangerous Goods)</w:t>
      </w:r>
    </w:p>
    <w:p w:rsidR="00187E43" w:rsidRPr="00A446BE" w:rsidRDefault="00FE22C9" w:rsidP="00A446BE">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ab/>
        <w:t xml:space="preserve">Analisa </w:t>
      </w:r>
      <w:r w:rsidRPr="00D20EC9">
        <w:rPr>
          <w:rFonts w:ascii="Times New Roman" w:hAnsi="Times New Roman" w:cs="Times New Roman"/>
          <w:noProof/>
          <w:sz w:val="24"/>
          <w:szCs w:val="24"/>
          <w:lang w:val="id-ID"/>
        </w:rPr>
        <w:t>tingkat kemungkinan dan dampak pada kegiatan proses pemuatan kontainer IMDG dapat dilihat pada tabel dan grafik dibawah ini :</w:t>
      </w:r>
    </w:p>
    <w:p w:rsidR="0058491A" w:rsidRPr="00D20EC9" w:rsidRDefault="0058491A" w:rsidP="0058491A">
      <w:pPr>
        <w:pStyle w:val="Caption"/>
        <w:keepNext/>
        <w:ind w:left="1701"/>
        <w:jc w:val="center"/>
        <w:rPr>
          <w:i w:val="0"/>
          <w:color w:val="auto"/>
          <w:sz w:val="24"/>
          <w:szCs w:val="24"/>
          <w:lang w:val="id-ID"/>
        </w:rPr>
      </w:pPr>
      <w:bookmarkStart w:id="141" w:name="_Toc139442037"/>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13</w:t>
      </w:r>
      <w:r w:rsidRPr="00D20EC9">
        <w:rPr>
          <w:i w:val="0"/>
          <w:color w:val="auto"/>
          <w:sz w:val="24"/>
          <w:szCs w:val="24"/>
          <w:lang w:val="id-ID"/>
        </w:rPr>
        <w:fldChar w:fldCharType="end"/>
      </w:r>
      <w:r w:rsidRPr="00D20EC9">
        <w:rPr>
          <w:i w:val="0"/>
          <w:color w:val="auto"/>
          <w:sz w:val="24"/>
          <w:szCs w:val="24"/>
          <w:lang w:val="id-ID"/>
        </w:rPr>
        <w:t xml:space="preserve"> </w:t>
      </w:r>
      <w:bookmarkStart w:id="142" w:name="_Hlk139921494"/>
      <w:r w:rsidRPr="00D20EC9">
        <w:rPr>
          <w:i w:val="0"/>
          <w:color w:val="auto"/>
          <w:sz w:val="24"/>
          <w:szCs w:val="24"/>
          <w:lang w:val="id-ID"/>
        </w:rPr>
        <w:t>Analisa Tingkat Kemungkinan dan Dampak Pemuatan Kontainer IMDG</w:t>
      </w:r>
      <w:bookmarkEnd w:id="141"/>
      <w:bookmarkEnd w:id="142"/>
    </w:p>
    <w:tbl>
      <w:tblPr>
        <w:tblStyle w:val="TableGrid"/>
        <w:tblW w:w="7006" w:type="dxa"/>
        <w:tblInd w:w="1778" w:type="dxa"/>
        <w:tblLayout w:type="fixed"/>
        <w:tblLook w:val="04A0" w:firstRow="1" w:lastRow="0" w:firstColumn="1" w:lastColumn="0" w:noHBand="0" w:noVBand="1"/>
      </w:tblPr>
      <w:tblGrid>
        <w:gridCol w:w="485"/>
        <w:gridCol w:w="1134"/>
        <w:gridCol w:w="1418"/>
        <w:gridCol w:w="1417"/>
        <w:gridCol w:w="709"/>
        <w:gridCol w:w="709"/>
        <w:gridCol w:w="709"/>
        <w:gridCol w:w="425"/>
      </w:tblGrid>
      <w:tr w:rsidR="00FE22C9" w:rsidRPr="00D20EC9" w:rsidTr="00FE22C9">
        <w:trPr>
          <w:cantSplit/>
          <w:trHeight w:val="1134"/>
          <w:tblHeader/>
        </w:trPr>
        <w:tc>
          <w:tcPr>
            <w:tcW w:w="485"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sz w:val="18"/>
                <w:szCs w:val="20"/>
                <w:lang w:val="id-ID"/>
              </w:rPr>
              <w:t>NO</w:t>
            </w:r>
          </w:p>
        </w:tc>
        <w:tc>
          <w:tcPr>
            <w:tcW w:w="1134"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bCs/>
                <w:i/>
                <w:color w:val="000000"/>
                <w:sz w:val="20"/>
                <w:szCs w:val="20"/>
                <w:lang w:val="id-ID"/>
              </w:rPr>
              <w:t>Cause</w:t>
            </w:r>
            <w:r w:rsidRPr="00D20EC9">
              <w:rPr>
                <w:rFonts w:ascii="Times New Roman" w:hAnsi="Times New Roman" w:cs="Times New Roman"/>
                <w:bCs/>
                <w:color w:val="000000"/>
                <w:sz w:val="20"/>
                <w:szCs w:val="20"/>
                <w:lang w:val="id-ID"/>
              </w:rPr>
              <w:t xml:space="preserve"> (Pernyataan Risiko)</w:t>
            </w:r>
          </w:p>
        </w:tc>
        <w:tc>
          <w:tcPr>
            <w:tcW w:w="141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0F60A6">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0F60A6">
              <w:rPr>
                <w:rFonts w:ascii="Times New Roman" w:hAnsi="Times New Roman" w:cs="Times New Roman"/>
                <w:i/>
                <w:sz w:val="16"/>
                <w:szCs w:val="16"/>
                <w:lang w:val="id-ID"/>
              </w:rPr>
              <w:t>Risk Matrix</w:t>
            </w:r>
            <w:r w:rsidRPr="00D20EC9">
              <w:rPr>
                <w:rFonts w:ascii="Times New Roman" w:hAnsi="Times New Roman" w:cs="Times New Roman"/>
                <w:sz w:val="16"/>
                <w:szCs w:val="16"/>
                <w:lang w:val="id-ID"/>
              </w:rPr>
              <w:t xml:space="preserve"> (Total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8"/>
                <w:szCs w:val="20"/>
                <w:lang w:val="id-ID"/>
              </w:rPr>
            </w:pPr>
            <w:r w:rsidRPr="00D20EC9">
              <w:rPr>
                <w:rFonts w:ascii="Times New Roman" w:hAnsi="Times New Roman" w:cs="Times New Roman"/>
                <w:sz w:val="16"/>
                <w:szCs w:val="16"/>
                <w:lang w:val="id-ID"/>
              </w:rPr>
              <w:t>Rank</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5A</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Tidak ada stiker IMO dan Hazmat</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Terpapar muatan berbahaya karena tidak mengetahui isi dari muatan kontainer</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Terpapar muatan berbahaya</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3,45</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3,73</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12,88</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1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5B</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ada peralatan pemadam kebakaran di lokasi muatan</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Muatan berbahaya terbakar sehiingga menyebabkan kerusakan dan juga dapat menyebabkan kerusakan pada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Terjadi kebakaran dan juga kerusakan muatan</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3,32</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12,22</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2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5C</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memasang rambu dilarang merokok</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Apabila muatan terkena percikan api dari rokok dapat menyebabkan muatan meledak ataupun terbakar</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Muatan meledak dan kapal terbakar</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2,91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3,73</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10,84</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5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5D</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Barang tidak memiliki dokumen </w:t>
            </w:r>
            <w:r w:rsidRPr="00D20EC9">
              <w:rPr>
                <w:rFonts w:ascii="Times New Roman" w:hAnsi="Times New Roman" w:cs="Times New Roman"/>
                <w:color w:val="000000"/>
                <w:sz w:val="20"/>
                <w:szCs w:val="20"/>
                <w:lang w:val="id-ID"/>
              </w:rPr>
              <w:lastRenderedPageBreak/>
              <w:t>yang lengkap</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lastRenderedPageBreak/>
              <w:t xml:space="preserve">Awak kapal tidak mengetahui isi dan barang </w:t>
            </w:r>
            <w:r w:rsidRPr="00D20EC9">
              <w:rPr>
                <w:rFonts w:ascii="Times New Roman" w:hAnsi="Times New Roman" w:cs="Times New Roman"/>
                <w:sz w:val="20"/>
                <w:szCs w:val="20"/>
                <w:lang w:val="id-ID"/>
              </w:rPr>
              <w:lastRenderedPageBreak/>
              <w:t>berbahaya apa yang dibawa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lastRenderedPageBreak/>
              <w:t xml:space="preserve">Kerusakan muatan serta dapat terpapar </w:t>
            </w:r>
            <w:r w:rsidRPr="00D20EC9">
              <w:rPr>
                <w:rFonts w:ascii="Times New Roman" w:hAnsi="Times New Roman" w:cs="Times New Roman"/>
                <w:sz w:val="20"/>
                <w:szCs w:val="20"/>
                <w:lang w:val="id-ID"/>
              </w:rPr>
              <w:lastRenderedPageBreak/>
              <w:t>barang berbahaya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lastRenderedPageBreak/>
              <w:t>2,77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3,32</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9,20</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6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5E</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Kemasan/peti kemas dalam kondisi rusak</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Muatan yang dibawa dapat menimbulkan bahaya bagi muatan lain dan awak kapal</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Kerusakan muatan lain, meledak, dan terpapar barang berbahaya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10,99</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4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5F</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memakai perlengkapan keselamatan sesuai SOP</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Tidak mengenakan alat-alat keselamatan pada saat memuat barang berbahaya sehingga dapat beresiko terpapar muatan berbahaya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Terpapar barang berbahaya, dan terluka pada sat proses bongkar muat</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3,82</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11,98</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3    </w:t>
            </w:r>
          </w:p>
        </w:tc>
      </w:tr>
    </w:tbl>
    <w:p w:rsidR="00F80C82" w:rsidRDefault="002353FA" w:rsidP="00F80C82">
      <w:pPr>
        <w:pStyle w:val="ListParagraph"/>
        <w:keepNext/>
        <w:tabs>
          <w:tab w:val="left" w:pos="1276"/>
          <w:tab w:val="left" w:pos="2127"/>
        </w:tabs>
        <w:spacing w:after="0" w:line="240" w:lineRule="auto"/>
        <w:ind w:left="1778"/>
        <w:jc w:val="both"/>
      </w:pPr>
      <w:r>
        <w:rPr>
          <w:noProof/>
          <w:sz w:val="24"/>
          <w:szCs w:val="24"/>
          <w:lang w:val="id-ID"/>
        </w:rPr>
        <w:tab/>
      </w:r>
      <w:r w:rsidRPr="00D20EC9">
        <w:rPr>
          <w:noProof/>
          <w:lang w:val="id-ID"/>
        </w:rPr>
        <w:drawing>
          <wp:inline distT="0" distB="0" distL="0" distR="0" wp14:anchorId="29ACC538" wp14:editId="6416AB5D">
            <wp:extent cx="3942608" cy="2826327"/>
            <wp:effectExtent l="0" t="0" r="1270" b="12700"/>
            <wp:docPr id="65" name="Chart 65">
              <a:extLst xmlns:a="http://schemas.openxmlformats.org/drawingml/2006/main">
                <a:ext uri="{FF2B5EF4-FFF2-40B4-BE49-F238E27FC236}">
                  <a16:creationId xmlns:a16="http://schemas.microsoft.com/office/drawing/2014/main" id="{154B1BB5-DFD4-43B1-AD9F-83E0CF7ED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353FA" w:rsidRPr="00F80C82" w:rsidRDefault="00F80C82" w:rsidP="00F80C82">
      <w:pPr>
        <w:pStyle w:val="Caption"/>
        <w:ind w:left="1843"/>
        <w:jc w:val="center"/>
        <w:rPr>
          <w:i w:val="0"/>
          <w:color w:val="000000" w:themeColor="text1"/>
          <w:sz w:val="24"/>
          <w:szCs w:val="24"/>
        </w:rPr>
      </w:pPr>
      <w:bookmarkStart w:id="143" w:name="_Toc139911626"/>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color w:val="000000" w:themeColor="text1"/>
          <w:sz w:val="24"/>
          <w:szCs w:val="24"/>
        </w:rPr>
        <w:t>14</w:t>
      </w:r>
      <w:r w:rsidRPr="00F80C82">
        <w:rPr>
          <w:i w:val="0"/>
          <w:color w:val="000000" w:themeColor="text1"/>
          <w:sz w:val="24"/>
          <w:szCs w:val="24"/>
        </w:rPr>
        <w:fldChar w:fldCharType="end"/>
      </w:r>
      <w:r w:rsidRPr="00F80C82">
        <w:rPr>
          <w:i w:val="0"/>
          <w:color w:val="000000" w:themeColor="text1"/>
          <w:sz w:val="24"/>
          <w:szCs w:val="24"/>
        </w:rPr>
        <w:t xml:space="preserve"> Grafik Pemuatan Kontainer IMDG</w:t>
      </w:r>
      <w:bookmarkEnd w:id="143"/>
    </w:p>
    <w:p w:rsidR="002353FA"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noProof/>
          <w:sz w:val="24"/>
          <w:szCs w:val="24"/>
          <w:lang w:val="id-ID"/>
        </w:rPr>
        <w:tab/>
      </w:r>
      <w:r w:rsidRPr="000F60A6">
        <w:rPr>
          <w:rFonts w:ascii="Times New Roman" w:hAnsi="Times New Roman" w:cs="Times New Roman"/>
          <w:i/>
          <w:noProof/>
          <w:sz w:val="24"/>
          <w:szCs w:val="24"/>
          <w:lang w:val="id-ID"/>
        </w:rPr>
        <w:t>Hazard</w:t>
      </w:r>
      <w:r w:rsidRPr="00D20EC9">
        <w:rPr>
          <w:rFonts w:ascii="Times New Roman" w:hAnsi="Times New Roman" w:cs="Times New Roman"/>
          <w:noProof/>
          <w:sz w:val="24"/>
          <w:szCs w:val="24"/>
          <w:lang w:val="id-ID"/>
        </w:rPr>
        <w:t xml:space="preserve"> tidak adanya stiker IMO dan Hazmat (5A) merupakan risiko tertinggi pada saat kegiatan pemuatan kontainer IMDG </w:t>
      </w:r>
      <w:r w:rsidRPr="00D20EC9">
        <w:rPr>
          <w:rFonts w:ascii="Times New Roman" w:hAnsi="Times New Roman" w:cs="Times New Roman"/>
          <w:i/>
          <w:noProof/>
          <w:sz w:val="24"/>
          <w:szCs w:val="24"/>
          <w:lang w:val="id-ID"/>
        </w:rPr>
        <w:t xml:space="preserve">(International Maritime Dangerous Goods) </w:t>
      </w:r>
      <w:r w:rsidRPr="00D20EC9">
        <w:rPr>
          <w:rFonts w:ascii="Times New Roman" w:hAnsi="Times New Roman" w:cs="Times New Roman"/>
          <w:sz w:val="24"/>
          <w:szCs w:val="28"/>
          <w:lang w:val="id-ID"/>
        </w:rPr>
        <w:lastRenderedPageBreak/>
        <w:t>Tingkat risiko yang ditimbulkan tinggi dan tidak dapat diterima sehingga waktu penanggulangannya untuk mengurangi risiko menjadi rendah dan dapat diabaikan adalah dalam waktu 24 jam.</w:t>
      </w:r>
      <w:r w:rsidRPr="00D20EC9">
        <w:rPr>
          <w:rFonts w:ascii="Times New Roman" w:hAnsi="Times New Roman" w:cs="Times New Roman"/>
          <w:noProof/>
          <w:sz w:val="24"/>
          <w:szCs w:val="24"/>
          <w:lang w:val="id-ID"/>
        </w:rPr>
        <w:t xml:space="preserve"> apabila tidak ada stiker hazmat dan IMO akibat dari kejadian tersebut yaitu perlunya perawatan medis dan pengurangan waktu pekerjaan yang diakibatkan dari terjadinya kecelakaan pekerja tersebut. Sedangkan untuk kegiatan yang memiliki tingkat </w:t>
      </w:r>
      <w:r w:rsidRPr="000F60A6">
        <w:rPr>
          <w:rFonts w:ascii="Times New Roman" w:hAnsi="Times New Roman" w:cs="Times New Roman"/>
          <w:i/>
          <w:noProof/>
          <w:sz w:val="24"/>
          <w:szCs w:val="24"/>
          <w:lang w:val="id-ID"/>
        </w:rPr>
        <w:t>hazard</w:t>
      </w:r>
      <w:r w:rsidRPr="00D20EC9">
        <w:rPr>
          <w:rFonts w:ascii="Times New Roman" w:hAnsi="Times New Roman" w:cs="Times New Roman"/>
          <w:noProof/>
          <w:sz w:val="24"/>
          <w:szCs w:val="24"/>
          <w:lang w:val="id-ID"/>
        </w:rPr>
        <w:t xml:space="preserve"> terendah yaitu pada barang tidak memiliki dokumen yang lengkap</w:t>
      </w:r>
      <w:r>
        <w:rPr>
          <w:rFonts w:ascii="Times New Roman" w:hAnsi="Times New Roman" w:cs="Times New Roman"/>
          <w:noProof/>
          <w:sz w:val="24"/>
          <w:szCs w:val="24"/>
          <w:lang w:val="en-US"/>
        </w:rPr>
        <w:t xml:space="preserve"> (5D)</w:t>
      </w:r>
      <w:r w:rsidRPr="00D20EC9">
        <w:rPr>
          <w:rFonts w:ascii="Times New Roman" w:hAnsi="Times New Roman" w:cs="Times New Roman"/>
          <w:noProof/>
          <w:sz w:val="24"/>
          <w:szCs w:val="24"/>
          <w:lang w:val="id-ID"/>
        </w:rPr>
        <w:t xml:space="preserve"> dimana bahaya yang dapat timbul dari kejadian tersebut adalah para pekerja tidak mengetahui isi didalam kontainer tersebut sehingga apabila ada barang  berbahaya dapat merusak barang lain dan juga apabila tidak hati-hati dalam proses pemuatan dan pembongkarannya dapat membahayakan para pekerja. </w:t>
      </w:r>
      <w:r w:rsidRPr="00D20EC9">
        <w:rPr>
          <w:rFonts w:ascii="Times New Roman" w:hAnsi="Times New Roman" w:cs="Times New Roman"/>
          <w:sz w:val="24"/>
          <w:szCs w:val="28"/>
          <w:lang w:val="id-ID"/>
        </w:rPr>
        <w:t xml:space="preserve">Tingkat bahaya yang timbul yaitu medium dalam penyelesaiannya untuk pengendalian risiko ke tingkat rendah atau dapat diabaikan adalah dalam 14 hari. </w:t>
      </w: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r w:rsidRPr="00D20EC9">
        <w:rPr>
          <w:rFonts w:ascii="Times New Roman" w:hAnsi="Times New Roman" w:cs="Times New Roman"/>
          <w:b/>
          <w:sz w:val="24"/>
          <w:szCs w:val="28"/>
          <w:lang w:val="id-ID"/>
        </w:rPr>
        <w:t xml:space="preserve">Analisa tingkat kemungkinan dan dampak pada kegiatan Pemuatan Kontainer </w:t>
      </w:r>
      <w:r w:rsidRPr="00D20EC9">
        <w:rPr>
          <w:rFonts w:ascii="Times New Roman" w:hAnsi="Times New Roman" w:cs="Times New Roman"/>
          <w:b/>
          <w:i/>
          <w:sz w:val="24"/>
          <w:szCs w:val="28"/>
          <w:lang w:val="id-ID"/>
        </w:rPr>
        <w:t>Reefer</w:t>
      </w:r>
    </w:p>
    <w:p w:rsidR="00FE22C9" w:rsidRPr="00D20EC9" w:rsidRDefault="00FE22C9" w:rsidP="00B97B64">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ab/>
        <w:t xml:space="preserve">Analisa </w:t>
      </w:r>
      <w:r w:rsidRPr="00D20EC9">
        <w:rPr>
          <w:rFonts w:ascii="Times New Roman" w:hAnsi="Times New Roman" w:cs="Times New Roman"/>
          <w:noProof/>
          <w:sz w:val="24"/>
          <w:szCs w:val="24"/>
          <w:lang w:val="id-ID"/>
        </w:rPr>
        <w:t xml:space="preserve">tingkat kemungkinan dan dampak pada kegiatan proses pemuatan kontainer </w:t>
      </w:r>
      <w:r w:rsidRPr="000F60A6">
        <w:rPr>
          <w:rFonts w:ascii="Times New Roman" w:hAnsi="Times New Roman" w:cs="Times New Roman"/>
          <w:i/>
          <w:noProof/>
          <w:sz w:val="24"/>
          <w:szCs w:val="24"/>
          <w:lang w:val="id-ID"/>
        </w:rPr>
        <w:t>reefer</w:t>
      </w:r>
      <w:r w:rsidRPr="00D20EC9">
        <w:rPr>
          <w:rFonts w:ascii="Times New Roman" w:hAnsi="Times New Roman" w:cs="Times New Roman"/>
          <w:noProof/>
          <w:sz w:val="24"/>
          <w:szCs w:val="24"/>
          <w:lang w:val="id-ID"/>
        </w:rPr>
        <w:t xml:space="preserve"> dapat dilihat pada tabel dan grafik dibawah ini :</w:t>
      </w:r>
    </w:p>
    <w:p w:rsidR="00B97B64" w:rsidRPr="00D20EC9" w:rsidRDefault="00B97B64" w:rsidP="00B97B64">
      <w:pPr>
        <w:pStyle w:val="Caption"/>
        <w:keepNext/>
        <w:ind w:left="1985"/>
        <w:jc w:val="center"/>
        <w:rPr>
          <w:i w:val="0"/>
          <w:color w:val="auto"/>
          <w:sz w:val="24"/>
          <w:szCs w:val="24"/>
          <w:lang w:val="id-ID"/>
        </w:rPr>
      </w:pPr>
      <w:bookmarkStart w:id="144" w:name="_Toc139442038"/>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14</w:t>
      </w:r>
      <w:r w:rsidRPr="00D20EC9">
        <w:rPr>
          <w:i w:val="0"/>
          <w:color w:val="auto"/>
          <w:sz w:val="24"/>
          <w:szCs w:val="24"/>
          <w:lang w:val="id-ID"/>
        </w:rPr>
        <w:fldChar w:fldCharType="end"/>
      </w:r>
      <w:r w:rsidRPr="00D20EC9">
        <w:rPr>
          <w:i w:val="0"/>
          <w:color w:val="auto"/>
          <w:sz w:val="24"/>
          <w:szCs w:val="24"/>
          <w:lang w:val="id-ID"/>
        </w:rPr>
        <w:t xml:space="preserve"> </w:t>
      </w:r>
      <w:bookmarkStart w:id="145" w:name="_Hlk139921518"/>
      <w:r w:rsidRPr="00D20EC9">
        <w:rPr>
          <w:i w:val="0"/>
          <w:color w:val="auto"/>
          <w:sz w:val="24"/>
          <w:szCs w:val="24"/>
          <w:lang w:val="id-ID"/>
        </w:rPr>
        <w:t xml:space="preserve">Analisa Tingkat Kemungkinan dan Dampak </w:t>
      </w:r>
      <w:r w:rsidRPr="00D20EC9">
        <w:rPr>
          <w:i w:val="0"/>
          <w:color w:val="auto"/>
          <w:sz w:val="24"/>
          <w:szCs w:val="24"/>
          <w:lang w:val="id-ID"/>
        </w:rPr>
        <w:lastRenderedPageBreak/>
        <w:t xml:space="preserve">Pemuatan Kontainer </w:t>
      </w:r>
      <w:r w:rsidRPr="000F60A6">
        <w:rPr>
          <w:color w:val="auto"/>
          <w:sz w:val="24"/>
          <w:szCs w:val="24"/>
          <w:lang w:val="id-ID"/>
        </w:rPr>
        <w:t>Reefer</w:t>
      </w:r>
      <w:bookmarkEnd w:id="144"/>
      <w:bookmarkEnd w:id="145"/>
    </w:p>
    <w:tbl>
      <w:tblPr>
        <w:tblStyle w:val="TableGrid"/>
        <w:tblW w:w="7006" w:type="dxa"/>
        <w:tblInd w:w="1778" w:type="dxa"/>
        <w:tblLayout w:type="fixed"/>
        <w:tblLook w:val="04A0" w:firstRow="1" w:lastRow="0" w:firstColumn="1" w:lastColumn="0" w:noHBand="0" w:noVBand="1"/>
      </w:tblPr>
      <w:tblGrid>
        <w:gridCol w:w="485"/>
        <w:gridCol w:w="1134"/>
        <w:gridCol w:w="1418"/>
        <w:gridCol w:w="1417"/>
        <w:gridCol w:w="709"/>
        <w:gridCol w:w="709"/>
        <w:gridCol w:w="709"/>
        <w:gridCol w:w="425"/>
      </w:tblGrid>
      <w:tr w:rsidR="00FE22C9" w:rsidRPr="00D20EC9" w:rsidTr="00FE22C9">
        <w:trPr>
          <w:cantSplit/>
          <w:trHeight w:val="1134"/>
          <w:tblHeader/>
        </w:trPr>
        <w:tc>
          <w:tcPr>
            <w:tcW w:w="485"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sz w:val="18"/>
                <w:szCs w:val="20"/>
                <w:lang w:val="id-ID"/>
              </w:rPr>
              <w:t>NO</w:t>
            </w:r>
          </w:p>
        </w:tc>
        <w:tc>
          <w:tcPr>
            <w:tcW w:w="1134"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bCs/>
                <w:i/>
                <w:color w:val="000000"/>
                <w:sz w:val="20"/>
                <w:szCs w:val="20"/>
                <w:lang w:val="id-ID"/>
              </w:rPr>
              <w:t>Cause</w:t>
            </w:r>
            <w:r w:rsidRPr="00D20EC9">
              <w:rPr>
                <w:rFonts w:ascii="Times New Roman" w:hAnsi="Times New Roman" w:cs="Times New Roman"/>
                <w:bCs/>
                <w:color w:val="000000"/>
                <w:sz w:val="20"/>
                <w:szCs w:val="20"/>
                <w:lang w:val="id-ID"/>
              </w:rPr>
              <w:t xml:space="preserve"> (Pernyataan Risiko)</w:t>
            </w:r>
          </w:p>
        </w:tc>
        <w:tc>
          <w:tcPr>
            <w:tcW w:w="141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Likelihood </w:t>
            </w:r>
            <w:r w:rsidRPr="00D20EC9">
              <w:rPr>
                <w:rFonts w:ascii="Times New Roman" w:hAnsi="Times New Roman" w:cs="Times New Roman"/>
                <w:sz w:val="16"/>
                <w:szCs w:val="16"/>
                <w:lang w:val="id-ID"/>
              </w:rPr>
              <w:t>(kemungkinan)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Risk Matrix </w:t>
            </w:r>
            <w:r w:rsidRPr="00D20EC9">
              <w:rPr>
                <w:rFonts w:ascii="Times New Roman" w:hAnsi="Times New Roman" w:cs="Times New Roman"/>
                <w:sz w:val="16"/>
                <w:szCs w:val="16"/>
                <w:lang w:val="id-ID"/>
              </w:rPr>
              <w:t>(Total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D20EC9">
              <w:rPr>
                <w:rFonts w:ascii="Times New Roman" w:hAnsi="Times New Roman" w:cs="Times New Roman"/>
                <w:sz w:val="16"/>
                <w:szCs w:val="16"/>
                <w:lang w:val="id-ID"/>
              </w:rPr>
              <w:t>Rank</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6A</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Menyentuh kabel daya listrik </w:t>
            </w:r>
            <w:r w:rsidRPr="00D20EC9">
              <w:rPr>
                <w:rFonts w:ascii="Times New Roman" w:hAnsi="Times New Roman" w:cs="Times New Roman"/>
                <w:i/>
                <w:iCs/>
                <w:color w:val="000000"/>
                <w:sz w:val="20"/>
                <w:szCs w:val="20"/>
                <w:lang w:val="id-ID"/>
              </w:rPr>
              <w:t>reefer</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Memegang kabel tanpa sarug tangan khusu sehingga Terkena tegangan listrik apabila ada kabel yang terkelupas</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Tersetrum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3,59</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4,18</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15,02</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1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6B</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Sambungan listrik tidak diperiksa</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Menyebabkan konsleting pada reefer</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Kerusakan alat</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4,27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13,60</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2    </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6C</w:t>
            </w:r>
          </w:p>
        </w:tc>
        <w:tc>
          <w:tcPr>
            <w:tcW w:w="1134" w:type="dxa"/>
            <w:vAlign w:val="center"/>
          </w:tcPr>
          <w:p w:rsidR="00FE22C9" w:rsidRPr="00D20EC9" w:rsidRDefault="00FE22C9" w:rsidP="00FE22C9">
            <w:pPr>
              <w:rPr>
                <w:color w:val="000000"/>
                <w:sz w:val="20"/>
                <w:szCs w:val="20"/>
                <w:lang w:val="id-ID"/>
              </w:rPr>
            </w:pPr>
            <w:r w:rsidRPr="00D20EC9">
              <w:rPr>
                <w:color w:val="000000"/>
                <w:sz w:val="20"/>
                <w:szCs w:val="20"/>
                <w:lang w:val="id-ID"/>
              </w:rPr>
              <w:t>Sambungan selang air tidak diperiksa dan air reefer menggenangi palka</w:t>
            </w:r>
          </w:p>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Menimbulkan genangan air yang menyebabkan lantai licin dan membuat awak kapal terpeleset</w:t>
            </w:r>
          </w:p>
        </w:tc>
        <w:tc>
          <w:tcPr>
            <w:tcW w:w="1417" w:type="dxa"/>
            <w:vAlign w:val="center"/>
          </w:tcPr>
          <w:p w:rsidR="00FE22C9" w:rsidRPr="00D20EC9" w:rsidRDefault="00FE22C9" w:rsidP="00FE22C9">
            <w:pPr>
              <w:ind w:right="19"/>
              <w:rPr>
                <w:sz w:val="20"/>
                <w:szCs w:val="20"/>
                <w:lang w:val="id-ID"/>
              </w:rPr>
            </w:pPr>
            <w:r w:rsidRPr="00D20EC9">
              <w:rPr>
                <w:sz w:val="20"/>
                <w:szCs w:val="20"/>
                <w:lang w:val="id-ID"/>
              </w:rPr>
              <w:t>Terpeleset diatas palka</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3,32</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9,50</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3    </w:t>
            </w:r>
          </w:p>
        </w:tc>
      </w:tr>
    </w:tbl>
    <w:p w:rsidR="00F80C82" w:rsidRDefault="002353FA" w:rsidP="00F80C82">
      <w:pPr>
        <w:pStyle w:val="ListParagraph"/>
        <w:keepNext/>
        <w:tabs>
          <w:tab w:val="left" w:pos="1276"/>
          <w:tab w:val="left" w:pos="2127"/>
        </w:tabs>
        <w:spacing w:after="0" w:line="240" w:lineRule="auto"/>
        <w:ind w:left="1778"/>
        <w:jc w:val="center"/>
      </w:pPr>
      <w:r>
        <w:rPr>
          <w:sz w:val="24"/>
          <w:szCs w:val="28"/>
          <w:lang w:val="id-ID"/>
        </w:rPr>
        <w:tab/>
      </w:r>
      <w:r w:rsidRPr="00D20EC9">
        <w:rPr>
          <w:noProof/>
          <w:lang w:val="id-ID"/>
        </w:rPr>
        <w:drawing>
          <wp:inline distT="0" distB="0" distL="0" distR="0" wp14:anchorId="65D31B89" wp14:editId="6ED44C68">
            <wp:extent cx="3966359" cy="2743200"/>
            <wp:effectExtent l="0" t="0" r="15240" b="0"/>
            <wp:docPr id="67" name="Chart 67">
              <a:extLst xmlns:a="http://schemas.openxmlformats.org/drawingml/2006/main">
                <a:ext uri="{FF2B5EF4-FFF2-40B4-BE49-F238E27FC236}">
                  <a16:creationId xmlns:a16="http://schemas.microsoft.com/office/drawing/2014/main" id="{44DC5AC4-14B7-4EB6-8571-51B139DD2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353FA" w:rsidRPr="00F80C82" w:rsidRDefault="00F80C82" w:rsidP="00F80C82">
      <w:pPr>
        <w:pStyle w:val="Caption"/>
        <w:ind w:left="1843"/>
        <w:jc w:val="center"/>
        <w:rPr>
          <w:i w:val="0"/>
          <w:color w:val="000000" w:themeColor="text1"/>
          <w:sz w:val="24"/>
          <w:szCs w:val="24"/>
          <w:lang w:val="en-ID"/>
        </w:rPr>
      </w:pPr>
      <w:bookmarkStart w:id="146" w:name="_Toc139911627"/>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noProof/>
          <w:color w:val="000000" w:themeColor="text1"/>
          <w:sz w:val="24"/>
          <w:szCs w:val="24"/>
        </w:rPr>
        <w:t>15</w:t>
      </w:r>
      <w:r w:rsidRPr="00F80C82">
        <w:rPr>
          <w:i w:val="0"/>
          <w:color w:val="000000" w:themeColor="text1"/>
          <w:sz w:val="24"/>
          <w:szCs w:val="24"/>
        </w:rPr>
        <w:fldChar w:fldCharType="end"/>
      </w:r>
      <w:r w:rsidRPr="00F80C82">
        <w:rPr>
          <w:i w:val="0"/>
          <w:color w:val="000000" w:themeColor="text1"/>
          <w:sz w:val="24"/>
          <w:szCs w:val="24"/>
          <w:lang w:val="en-US"/>
        </w:rPr>
        <w:t xml:space="preserve"> Grafik Perencanaan </w:t>
      </w:r>
      <w:r w:rsidRPr="00F80C82">
        <w:rPr>
          <w:i w:val="0"/>
          <w:color w:val="000000" w:themeColor="text1"/>
          <w:sz w:val="24"/>
          <w:szCs w:val="24"/>
        </w:rPr>
        <w:t>Pemuatan</w:t>
      </w:r>
      <w:r w:rsidRPr="00F80C82">
        <w:rPr>
          <w:i w:val="0"/>
          <w:color w:val="000000" w:themeColor="text1"/>
          <w:sz w:val="24"/>
          <w:szCs w:val="24"/>
          <w:lang w:val="en-US"/>
        </w:rPr>
        <w:t xml:space="preserve"> Reefer</w:t>
      </w:r>
      <w:bookmarkEnd w:id="146"/>
    </w:p>
    <w:p w:rsidR="002353FA" w:rsidRPr="00D20EC9" w:rsidRDefault="002353FA" w:rsidP="002353FA">
      <w:pPr>
        <w:pStyle w:val="ListParagraph"/>
        <w:tabs>
          <w:tab w:val="left" w:pos="1276"/>
          <w:tab w:val="left" w:pos="2127"/>
        </w:tabs>
        <w:spacing w:after="0" w:line="240" w:lineRule="auto"/>
        <w:ind w:left="1778"/>
        <w:jc w:val="center"/>
        <w:rPr>
          <w:rFonts w:ascii="Times New Roman" w:hAnsi="Times New Roman" w:cs="Times New Roman"/>
          <w:sz w:val="24"/>
          <w:szCs w:val="28"/>
          <w:lang w:val="id-ID"/>
        </w:rPr>
      </w:pPr>
    </w:p>
    <w:p w:rsidR="00FE22C9"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lastRenderedPageBreak/>
        <w:tab/>
        <w:t xml:space="preserve">Analisa tingkat kemungkinan dan dampak dari risiko kecelakaan kerja pada saat kegiatan 6(A) Perencanaan pemuatan kontainer </w:t>
      </w:r>
      <w:r w:rsidRPr="000F60A6">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Tingkat risiko yang ditimbulkan tinggi dan tidak dapat diterima sehingga waktu penanggulangannya untuk mengurangi risiko menjadi rendah dan dapat diabaikan adalah dalam waktu 24 jam. </w:t>
      </w:r>
      <w:r w:rsidRPr="000F60A6">
        <w:rPr>
          <w:rFonts w:ascii="Times New Roman" w:hAnsi="Times New Roman" w:cs="Times New Roman"/>
          <w:i/>
          <w:sz w:val="24"/>
          <w:szCs w:val="28"/>
          <w:lang w:val="id-ID"/>
        </w:rPr>
        <w:t>Hazard</w:t>
      </w:r>
      <w:r w:rsidRPr="00D20EC9">
        <w:rPr>
          <w:rFonts w:ascii="Times New Roman" w:hAnsi="Times New Roman" w:cs="Times New Roman"/>
          <w:sz w:val="24"/>
          <w:szCs w:val="28"/>
          <w:lang w:val="id-ID"/>
        </w:rPr>
        <w:t xml:space="preserve"> yang timbul pada saat menyentuh kabel daya listrik reefer dan sambungan listrik yang tidak diperiksa dapat menyebabkan bahaya tersetrum pada saat plug in kabel </w:t>
      </w:r>
      <w:r w:rsidRPr="000F60A6">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Untuk sambungan selang air yang tidak diperiksa memiki tingkat bahaya medium. Tingkat bahaya medium dalam penyelesaiannya untuk pengendalian risiko ke tingkat rendah atau dapat diabaikan adalah dalam 14 hari.</w:t>
      </w:r>
    </w:p>
    <w:p w:rsidR="00FE22C9" w:rsidRPr="00D20EC9" w:rsidRDefault="00FE22C9" w:rsidP="000A43A1">
      <w:pPr>
        <w:pStyle w:val="ListParagraph"/>
        <w:numPr>
          <w:ilvl w:val="0"/>
          <w:numId w:val="38"/>
        </w:numPr>
        <w:tabs>
          <w:tab w:val="left" w:pos="1276"/>
          <w:tab w:val="left" w:pos="2127"/>
        </w:tabs>
        <w:spacing w:after="0" w:line="480" w:lineRule="auto"/>
        <w:jc w:val="both"/>
        <w:rPr>
          <w:rFonts w:ascii="Times New Roman" w:hAnsi="Times New Roman" w:cs="Times New Roman"/>
          <w:sz w:val="24"/>
          <w:szCs w:val="28"/>
          <w:lang w:val="id-ID"/>
        </w:rPr>
      </w:pPr>
      <w:r w:rsidRPr="00D20EC9">
        <w:rPr>
          <w:rFonts w:ascii="Times New Roman" w:hAnsi="Times New Roman" w:cs="Times New Roman"/>
          <w:b/>
          <w:sz w:val="24"/>
          <w:szCs w:val="28"/>
          <w:lang w:val="id-ID"/>
        </w:rPr>
        <w:t>Analisa tingkat kemungkinan dan dampak pada kegiatan Proses Bongkar</w:t>
      </w:r>
    </w:p>
    <w:p w:rsidR="00FE22C9" w:rsidRPr="000F60A6" w:rsidRDefault="00FE22C9" w:rsidP="000F60A6">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sz w:val="24"/>
          <w:szCs w:val="24"/>
          <w:lang w:val="id-ID"/>
        </w:rPr>
        <w:tab/>
        <w:t xml:space="preserve">Analisa </w:t>
      </w:r>
      <w:r w:rsidRPr="00D20EC9">
        <w:rPr>
          <w:rFonts w:ascii="Times New Roman" w:hAnsi="Times New Roman" w:cs="Times New Roman"/>
          <w:noProof/>
          <w:sz w:val="24"/>
          <w:szCs w:val="24"/>
          <w:lang w:val="id-ID"/>
        </w:rPr>
        <w:t>tingkat kemungkinan dan dampak pada kegiatan proses bongkar kontainer kargo dapat dilihat pada tabel dan grafik dibawah ini :</w:t>
      </w:r>
    </w:p>
    <w:p w:rsidR="00B97B64" w:rsidRPr="00D20EC9" w:rsidRDefault="00B97B64" w:rsidP="00B97B64">
      <w:pPr>
        <w:pStyle w:val="Caption"/>
        <w:keepNext/>
        <w:ind w:left="1985"/>
        <w:jc w:val="center"/>
        <w:rPr>
          <w:i w:val="0"/>
          <w:color w:val="auto"/>
          <w:sz w:val="24"/>
          <w:szCs w:val="24"/>
          <w:lang w:val="id-ID"/>
        </w:rPr>
      </w:pPr>
      <w:bookmarkStart w:id="147" w:name="_Toc139442039"/>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00D308F6" w:rsidRPr="00D20EC9">
        <w:rPr>
          <w:i w:val="0"/>
          <w:noProof/>
          <w:color w:val="auto"/>
          <w:sz w:val="24"/>
          <w:szCs w:val="24"/>
          <w:lang w:val="id-ID"/>
        </w:rPr>
        <w:t>15</w:t>
      </w:r>
      <w:r w:rsidRPr="00D20EC9">
        <w:rPr>
          <w:i w:val="0"/>
          <w:color w:val="auto"/>
          <w:sz w:val="24"/>
          <w:szCs w:val="24"/>
          <w:lang w:val="id-ID"/>
        </w:rPr>
        <w:fldChar w:fldCharType="end"/>
      </w:r>
      <w:r w:rsidRPr="00D20EC9">
        <w:rPr>
          <w:i w:val="0"/>
          <w:color w:val="auto"/>
          <w:sz w:val="24"/>
          <w:szCs w:val="24"/>
          <w:lang w:val="id-ID"/>
        </w:rPr>
        <w:t xml:space="preserve"> </w:t>
      </w:r>
      <w:bookmarkStart w:id="148" w:name="_Hlk139921545"/>
      <w:r w:rsidRPr="00D20EC9">
        <w:rPr>
          <w:i w:val="0"/>
          <w:color w:val="auto"/>
          <w:sz w:val="24"/>
          <w:szCs w:val="24"/>
          <w:lang w:val="id-ID"/>
        </w:rPr>
        <w:t>Analisa Tingkat Kemungkinan dan Dampak Proses Bongkar</w:t>
      </w:r>
      <w:bookmarkEnd w:id="147"/>
      <w:bookmarkEnd w:id="148"/>
    </w:p>
    <w:tbl>
      <w:tblPr>
        <w:tblStyle w:val="TableGrid"/>
        <w:tblW w:w="7006" w:type="dxa"/>
        <w:tblInd w:w="1778" w:type="dxa"/>
        <w:tblLayout w:type="fixed"/>
        <w:tblLook w:val="04A0" w:firstRow="1" w:lastRow="0" w:firstColumn="1" w:lastColumn="0" w:noHBand="0" w:noVBand="1"/>
      </w:tblPr>
      <w:tblGrid>
        <w:gridCol w:w="485"/>
        <w:gridCol w:w="1134"/>
        <w:gridCol w:w="1418"/>
        <w:gridCol w:w="1417"/>
        <w:gridCol w:w="709"/>
        <w:gridCol w:w="709"/>
        <w:gridCol w:w="709"/>
        <w:gridCol w:w="425"/>
      </w:tblGrid>
      <w:tr w:rsidR="00FE22C9" w:rsidRPr="00D20EC9" w:rsidTr="00FE22C9">
        <w:trPr>
          <w:cantSplit/>
          <w:trHeight w:val="1134"/>
          <w:tblHeader/>
        </w:trPr>
        <w:tc>
          <w:tcPr>
            <w:tcW w:w="485"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sz w:val="20"/>
                <w:szCs w:val="20"/>
                <w:lang w:val="id-ID"/>
              </w:rPr>
            </w:pPr>
            <w:r w:rsidRPr="000F60A6">
              <w:rPr>
                <w:rFonts w:ascii="Times New Roman" w:hAnsi="Times New Roman" w:cs="Times New Roman"/>
                <w:sz w:val="18"/>
                <w:szCs w:val="20"/>
                <w:lang w:val="id-ID"/>
              </w:rPr>
              <w:t>NO</w:t>
            </w:r>
          </w:p>
        </w:tc>
        <w:tc>
          <w:tcPr>
            <w:tcW w:w="1134" w:type="dxa"/>
            <w:shd w:val="clear" w:color="auto" w:fill="92D050"/>
            <w:vAlign w:val="center"/>
          </w:tcPr>
          <w:p w:rsidR="00FE22C9" w:rsidRPr="00D20EC9" w:rsidRDefault="00FE22C9" w:rsidP="00FE22C9">
            <w:pPr>
              <w:jc w:val="center"/>
              <w:rPr>
                <w:bCs/>
                <w:color w:val="000000"/>
                <w:sz w:val="20"/>
                <w:szCs w:val="20"/>
                <w:lang w:val="id-ID"/>
              </w:rPr>
            </w:pPr>
            <w:r w:rsidRPr="000F60A6">
              <w:rPr>
                <w:bCs/>
                <w:i/>
                <w:color w:val="000000"/>
                <w:sz w:val="20"/>
                <w:szCs w:val="20"/>
                <w:lang w:val="id-ID"/>
              </w:rPr>
              <w:t>Cause</w:t>
            </w:r>
            <w:r w:rsidRPr="00D20EC9">
              <w:rPr>
                <w:bCs/>
                <w:color w:val="000000"/>
                <w:sz w:val="20"/>
                <w:szCs w:val="20"/>
                <w:lang w:val="id-ID"/>
              </w:rPr>
              <w:t xml:space="preserve"> (Pernyataan Risiko)</w:t>
            </w:r>
          </w:p>
        </w:tc>
        <w:tc>
          <w:tcPr>
            <w:tcW w:w="1418"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Hazarad </w:t>
            </w:r>
            <w:r w:rsidRPr="00D20EC9">
              <w:rPr>
                <w:rFonts w:ascii="Times New Roman" w:hAnsi="Times New Roman" w:cs="Times New Roman"/>
                <w:sz w:val="20"/>
                <w:szCs w:val="20"/>
                <w:lang w:val="id-ID"/>
              </w:rPr>
              <w:t>(Bahaya)</w:t>
            </w:r>
          </w:p>
        </w:tc>
        <w:tc>
          <w:tcPr>
            <w:tcW w:w="1417" w:type="dxa"/>
            <w:shd w:val="clear" w:color="auto" w:fill="92D050"/>
            <w:vAlign w:val="center"/>
          </w:tcPr>
          <w:p w:rsidR="00FE22C9" w:rsidRPr="00D20EC9" w:rsidRDefault="00FE22C9" w:rsidP="00FE22C9">
            <w:pPr>
              <w:pStyle w:val="ListParagraph"/>
              <w:tabs>
                <w:tab w:val="left" w:pos="1276"/>
                <w:tab w:val="left" w:pos="2127"/>
              </w:tabs>
              <w:ind w:left="0"/>
              <w:jc w:val="center"/>
              <w:rPr>
                <w:rFonts w:ascii="Times New Roman" w:hAnsi="Times New Roman" w:cs="Times New Roman"/>
                <w:i/>
                <w:sz w:val="20"/>
                <w:szCs w:val="20"/>
                <w:lang w:val="id-ID"/>
              </w:rPr>
            </w:pPr>
            <w:r w:rsidRPr="00D20EC9">
              <w:rPr>
                <w:rFonts w:ascii="Times New Roman" w:hAnsi="Times New Roman" w:cs="Times New Roman"/>
                <w:i/>
                <w:sz w:val="20"/>
                <w:szCs w:val="20"/>
                <w:lang w:val="id-ID"/>
              </w:rPr>
              <w:t xml:space="preserve">Consequency </w:t>
            </w:r>
            <w:r w:rsidRPr="00D20EC9">
              <w:rPr>
                <w:rFonts w:ascii="Times New Roman" w:hAnsi="Times New Roman" w:cs="Times New Roman"/>
                <w:sz w:val="20"/>
                <w:szCs w:val="20"/>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Likelihood</w:t>
            </w:r>
            <w:r w:rsidRPr="00D20EC9">
              <w:rPr>
                <w:rFonts w:ascii="Times New Roman" w:hAnsi="Times New Roman" w:cs="Times New Roman"/>
                <w:sz w:val="16"/>
                <w:szCs w:val="16"/>
                <w:lang w:val="id-ID"/>
              </w:rPr>
              <w:t xml:space="preserve"> (kemungkinan)</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Consequency </w:t>
            </w:r>
            <w:r w:rsidRPr="00D20EC9">
              <w:rPr>
                <w:rFonts w:ascii="Times New Roman" w:hAnsi="Times New Roman" w:cs="Times New Roman"/>
                <w:sz w:val="16"/>
                <w:szCs w:val="16"/>
                <w:lang w:val="id-ID"/>
              </w:rPr>
              <w:t>(dampak)</w:t>
            </w:r>
          </w:p>
        </w:tc>
        <w:tc>
          <w:tcPr>
            <w:tcW w:w="709"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0F60A6">
              <w:rPr>
                <w:rFonts w:ascii="Times New Roman" w:hAnsi="Times New Roman" w:cs="Times New Roman"/>
                <w:i/>
                <w:sz w:val="16"/>
                <w:szCs w:val="16"/>
                <w:lang w:val="id-ID"/>
              </w:rPr>
              <w:t xml:space="preserve">Risk Matrix </w:t>
            </w:r>
            <w:r w:rsidRPr="00D20EC9">
              <w:rPr>
                <w:rFonts w:ascii="Times New Roman" w:hAnsi="Times New Roman" w:cs="Times New Roman"/>
                <w:sz w:val="16"/>
                <w:szCs w:val="16"/>
                <w:lang w:val="id-ID"/>
              </w:rPr>
              <w:t>(Total Skor)</w:t>
            </w:r>
          </w:p>
        </w:tc>
        <w:tc>
          <w:tcPr>
            <w:tcW w:w="425" w:type="dxa"/>
            <w:shd w:val="clear" w:color="auto" w:fill="92D050"/>
            <w:textDirection w:val="btLr"/>
          </w:tcPr>
          <w:p w:rsidR="00FE22C9" w:rsidRPr="00D20EC9" w:rsidRDefault="00FE22C9" w:rsidP="00FE22C9">
            <w:pPr>
              <w:pStyle w:val="ListParagraph"/>
              <w:tabs>
                <w:tab w:val="left" w:pos="1276"/>
                <w:tab w:val="left" w:pos="2127"/>
              </w:tabs>
              <w:ind w:left="113" w:right="113"/>
              <w:jc w:val="center"/>
              <w:rPr>
                <w:rFonts w:ascii="Times New Roman" w:hAnsi="Times New Roman" w:cs="Times New Roman"/>
                <w:sz w:val="16"/>
                <w:szCs w:val="16"/>
                <w:lang w:val="id-ID"/>
              </w:rPr>
            </w:pPr>
            <w:r w:rsidRPr="00D20EC9">
              <w:rPr>
                <w:rFonts w:ascii="Times New Roman" w:hAnsi="Times New Roman" w:cs="Times New Roman"/>
                <w:sz w:val="16"/>
                <w:szCs w:val="16"/>
                <w:lang w:val="id-ID"/>
              </w:rPr>
              <w:t>Rank</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7A</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Tidak memakai rompi reflektif</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Pada saat malam hari tidak terlihat dapat terjatuh atau terkena benda-benda dari atas kontainer</w:t>
            </w:r>
          </w:p>
        </w:tc>
        <w:tc>
          <w:tcPr>
            <w:tcW w:w="1417" w:type="dxa"/>
            <w:vAlign w:val="center"/>
          </w:tcPr>
          <w:p w:rsidR="00FE22C9" w:rsidRPr="00D20EC9" w:rsidRDefault="000F60A6"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Kejatuhan Beban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3,36</w:t>
            </w:r>
          </w:p>
        </w:tc>
        <w:tc>
          <w:tcPr>
            <w:tcW w:w="709"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10,55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4</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lastRenderedPageBreak/>
              <w:t>7B</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memakai sepatu safety</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Awak kapal Terpeleset, Kaki terkena twist lock atau atau benda berat lainnya</w:t>
            </w:r>
          </w:p>
        </w:tc>
        <w:tc>
          <w:tcPr>
            <w:tcW w:w="1417" w:type="dxa"/>
            <w:vAlign w:val="center"/>
          </w:tcPr>
          <w:p w:rsidR="00FE22C9" w:rsidRPr="00D20EC9" w:rsidRDefault="000F60A6" w:rsidP="00FE22C9">
            <w:pPr>
              <w:ind w:right="19"/>
              <w:rPr>
                <w:sz w:val="20"/>
                <w:szCs w:val="20"/>
                <w:lang w:val="id-ID"/>
              </w:rPr>
            </w:pPr>
            <w:r w:rsidRPr="00D20EC9">
              <w:rPr>
                <w:sz w:val="20"/>
                <w:szCs w:val="20"/>
                <w:lang w:val="id-ID"/>
              </w:rPr>
              <w:t>Terpeleset</w:t>
            </w:r>
          </w:p>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3,09</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9,69</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6</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7C</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memakai sarung tangan</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Tangan lecet dan luka</w:t>
            </w:r>
          </w:p>
        </w:tc>
        <w:tc>
          <w:tcPr>
            <w:tcW w:w="1417" w:type="dxa"/>
            <w:vAlign w:val="center"/>
          </w:tcPr>
          <w:p w:rsidR="00FE22C9" w:rsidRPr="00D20EC9" w:rsidRDefault="000F60A6"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Luka Pada Tangan</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9,76</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5</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7D</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Manhole tidak ditutup</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terjatuh kedalam manhole</w:t>
            </w:r>
          </w:p>
        </w:tc>
        <w:tc>
          <w:tcPr>
            <w:tcW w:w="1417" w:type="dxa"/>
            <w:vAlign w:val="center"/>
          </w:tcPr>
          <w:p w:rsidR="00FE22C9" w:rsidRPr="00D20EC9" w:rsidRDefault="000F60A6"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Cidera Fisik</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3,41</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12,40</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7E</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Lampu-lampu di dalam palka mati</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Sulit untuk melihat pada saat berada di dalam palka</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Tergelincir</w:t>
            </w:r>
            <w:r w:rsidR="000F60A6" w:rsidRPr="00D20EC9">
              <w:rPr>
                <w:rFonts w:ascii="Times New Roman" w:hAnsi="Times New Roman" w:cs="Times New Roman"/>
                <w:sz w:val="20"/>
                <w:szCs w:val="20"/>
                <w:lang w:val="id-ID"/>
              </w:rPr>
              <w:t>, Terjatuh, Terkena Benda-Benda Di Dalam Palka</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3,23</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3,86</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12,47</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7F</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Minimnya pencahayaan pada saat malam hari</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Dapat membahayakan para awak kapal karena cahaya yang minim sehingga jarak tampak terbatas</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 xml:space="preserve">Kecelakaan </w:t>
            </w:r>
            <w:r w:rsidR="000F60A6" w:rsidRPr="00D20EC9">
              <w:rPr>
                <w:rFonts w:ascii="Times New Roman" w:hAnsi="Times New Roman" w:cs="Times New Roman"/>
                <w:sz w:val="20"/>
                <w:szCs w:val="20"/>
                <w:lang w:val="id-ID"/>
              </w:rPr>
              <w:t>Kerja, Tidak Dapat Melihat Pada Saat Malam Hari, Dan Cidera Fisik</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3,14</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3,68</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11,55</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w:t>
            </w:r>
          </w:p>
        </w:tc>
      </w:tr>
      <w:tr w:rsidR="00FE22C9" w:rsidRPr="00D20EC9" w:rsidTr="00FE22C9">
        <w:tc>
          <w:tcPr>
            <w:tcW w:w="48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7G</w:t>
            </w:r>
          </w:p>
        </w:tc>
        <w:tc>
          <w:tcPr>
            <w:tcW w:w="1134"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melakukan pemeriksaan secara rutin pada ruang kargo</w:t>
            </w:r>
          </w:p>
        </w:tc>
        <w:tc>
          <w:tcPr>
            <w:tcW w:w="1418"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Muatan dapat rusak akibat dari benturan pada saat proses bongkar dan pada saat operasi bongkar terjadi benturan antara muatan dengan tangki sehingga mengalami kebocoran</w:t>
            </w:r>
          </w:p>
        </w:tc>
        <w:tc>
          <w:tcPr>
            <w:tcW w:w="1417" w:type="dxa"/>
            <w:vAlign w:val="center"/>
          </w:tcPr>
          <w:p w:rsidR="00FE22C9" w:rsidRPr="00D20EC9" w:rsidRDefault="00FE22C9" w:rsidP="00FE22C9">
            <w:pPr>
              <w:pStyle w:val="ListParagraph"/>
              <w:tabs>
                <w:tab w:val="left" w:pos="1276"/>
                <w:tab w:val="left" w:pos="2127"/>
              </w:tabs>
              <w:ind w:left="0"/>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 xml:space="preserve">Kerusakan </w:t>
            </w:r>
            <w:r w:rsidR="000F60A6" w:rsidRPr="00D20EC9">
              <w:rPr>
                <w:rFonts w:ascii="Times New Roman" w:hAnsi="Times New Roman" w:cs="Times New Roman"/>
                <w:sz w:val="20"/>
                <w:szCs w:val="20"/>
                <w:lang w:val="id-ID"/>
              </w:rPr>
              <w:t>Muatan, Kerusakan Pada Bangunan Kapal Dan Kebocoran Pada Tangki</w:t>
            </w:r>
          </w:p>
        </w:tc>
        <w:tc>
          <w:tcPr>
            <w:tcW w:w="70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2,95</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3,27</w:t>
            </w:r>
          </w:p>
        </w:tc>
        <w:tc>
          <w:tcPr>
            <w:tcW w:w="70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9,67</w:t>
            </w:r>
          </w:p>
        </w:tc>
        <w:tc>
          <w:tcPr>
            <w:tcW w:w="425" w:type="dxa"/>
            <w:vAlign w:val="center"/>
          </w:tcPr>
          <w:p w:rsidR="00FE22C9" w:rsidRPr="00D20EC9" w:rsidRDefault="00FE22C9" w:rsidP="00FE22C9">
            <w:pPr>
              <w:pStyle w:val="ListParagraph"/>
              <w:tabs>
                <w:tab w:val="left" w:pos="1276"/>
                <w:tab w:val="left" w:pos="2127"/>
              </w:tabs>
              <w:ind w:left="0"/>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7</w:t>
            </w:r>
          </w:p>
        </w:tc>
      </w:tr>
    </w:tbl>
    <w:p w:rsidR="00F80C82" w:rsidRDefault="002353FA" w:rsidP="00F80C82">
      <w:pPr>
        <w:pStyle w:val="ListParagraph"/>
        <w:keepNext/>
        <w:tabs>
          <w:tab w:val="left" w:pos="1276"/>
          <w:tab w:val="left" w:pos="2127"/>
        </w:tabs>
        <w:spacing w:after="0" w:line="240" w:lineRule="auto"/>
        <w:ind w:left="1778"/>
        <w:jc w:val="center"/>
      </w:pPr>
      <w:r>
        <w:rPr>
          <w:sz w:val="24"/>
          <w:szCs w:val="28"/>
          <w:lang w:val="id-ID"/>
        </w:rPr>
        <w:lastRenderedPageBreak/>
        <w:tab/>
      </w:r>
      <w:r w:rsidRPr="00D20EC9">
        <w:rPr>
          <w:noProof/>
          <w:lang w:val="id-ID"/>
        </w:rPr>
        <w:drawing>
          <wp:inline distT="0" distB="0" distL="0" distR="0" wp14:anchorId="71511271" wp14:editId="4E3D5EF4">
            <wp:extent cx="3871356" cy="2802577"/>
            <wp:effectExtent l="0" t="0" r="15240" b="17145"/>
            <wp:docPr id="68" name="Chart 68">
              <a:extLst xmlns:a="http://schemas.openxmlformats.org/drawingml/2006/main">
                <a:ext uri="{FF2B5EF4-FFF2-40B4-BE49-F238E27FC236}">
                  <a16:creationId xmlns:a16="http://schemas.microsoft.com/office/drawing/2014/main" id="{E7C5B3E1-075F-418F-85AB-EB10E674E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353FA" w:rsidRPr="00F80C82" w:rsidRDefault="00F80C82" w:rsidP="00F80C82">
      <w:pPr>
        <w:pStyle w:val="Caption"/>
        <w:ind w:left="1843"/>
        <w:jc w:val="center"/>
        <w:rPr>
          <w:i w:val="0"/>
          <w:color w:val="000000" w:themeColor="text1"/>
          <w:sz w:val="24"/>
          <w:szCs w:val="24"/>
          <w:lang w:val="en-ID"/>
        </w:rPr>
      </w:pPr>
      <w:bookmarkStart w:id="149" w:name="_Toc139911628"/>
      <w:r w:rsidRPr="00F80C82">
        <w:rPr>
          <w:i w:val="0"/>
          <w:color w:val="000000" w:themeColor="text1"/>
          <w:sz w:val="24"/>
          <w:szCs w:val="24"/>
        </w:rPr>
        <w:t xml:space="preserve">Gambar 4. </w:t>
      </w:r>
      <w:r w:rsidRPr="00F80C82">
        <w:rPr>
          <w:i w:val="0"/>
          <w:color w:val="000000" w:themeColor="text1"/>
          <w:sz w:val="24"/>
          <w:szCs w:val="24"/>
        </w:rPr>
        <w:fldChar w:fldCharType="begin"/>
      </w:r>
      <w:r w:rsidRPr="00F80C82">
        <w:rPr>
          <w:i w:val="0"/>
          <w:color w:val="000000" w:themeColor="text1"/>
          <w:sz w:val="24"/>
          <w:szCs w:val="24"/>
        </w:rPr>
        <w:instrText xml:space="preserve"> SEQ Gambar_4. \* ARABIC </w:instrText>
      </w:r>
      <w:r w:rsidRPr="00F80C82">
        <w:rPr>
          <w:i w:val="0"/>
          <w:color w:val="000000" w:themeColor="text1"/>
          <w:sz w:val="24"/>
          <w:szCs w:val="24"/>
        </w:rPr>
        <w:fldChar w:fldCharType="separate"/>
      </w:r>
      <w:r w:rsidRPr="00F80C82">
        <w:rPr>
          <w:i w:val="0"/>
          <w:noProof/>
          <w:color w:val="000000" w:themeColor="text1"/>
          <w:sz w:val="24"/>
          <w:szCs w:val="24"/>
        </w:rPr>
        <w:t>16</w:t>
      </w:r>
      <w:r w:rsidRPr="00F80C82">
        <w:rPr>
          <w:i w:val="0"/>
          <w:color w:val="000000" w:themeColor="text1"/>
          <w:sz w:val="24"/>
          <w:szCs w:val="24"/>
        </w:rPr>
        <w:fldChar w:fldCharType="end"/>
      </w:r>
      <w:r w:rsidRPr="00F80C82">
        <w:rPr>
          <w:i w:val="0"/>
          <w:color w:val="000000" w:themeColor="text1"/>
          <w:sz w:val="24"/>
          <w:szCs w:val="24"/>
          <w:lang w:val="en-US"/>
        </w:rPr>
        <w:t xml:space="preserve"> Grafik Proses Bongkar Kontainer Kargo</w:t>
      </w:r>
      <w:bookmarkEnd w:id="149"/>
    </w:p>
    <w:p w:rsidR="002353FA" w:rsidRPr="00D20EC9" w:rsidRDefault="002353FA" w:rsidP="002353FA">
      <w:pPr>
        <w:pStyle w:val="ListParagraph"/>
        <w:tabs>
          <w:tab w:val="left" w:pos="1276"/>
          <w:tab w:val="left" w:pos="2127"/>
        </w:tabs>
        <w:spacing w:after="0" w:line="240" w:lineRule="auto"/>
        <w:ind w:left="1778"/>
        <w:rPr>
          <w:rFonts w:ascii="Times New Roman" w:hAnsi="Times New Roman" w:cs="Times New Roman"/>
          <w:sz w:val="24"/>
          <w:szCs w:val="28"/>
          <w:lang w:val="id-ID"/>
        </w:rPr>
      </w:pPr>
    </w:p>
    <w:p w:rsidR="00FE22C9" w:rsidRPr="002353FA" w:rsidRDefault="002353FA" w:rsidP="002353FA">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Analisa tingkat kemungkinan dan dampak terjadinya kecelakaan kerja pada proses bongkar kontainer kargo dampak yang paling tinggi yaitu pada kegiatan 7(E) lampu-lampu di dalam palka yang mati sehingga dapat menimbulkan bahaya terpeleset dan tidak dapat melihat apapun karena kondisi ruangan yang gelap di dalam palka. Tingkat risiko yang ditimbulkan tinggi dan tidak dapat diterima sehingga waktu penanggulangannya untuk mengurangi risiko menjadi rendah dan dapat diabaikan adalah dalam waktu 24 jam. Tingkat bahaya terendah yaitu pada kegiatan 7(G) tidak melakukan pemeriksaan secara rutin pada ruang kargo</w:t>
      </w:r>
      <w:r>
        <w:rPr>
          <w:rFonts w:ascii="Times New Roman" w:hAnsi="Times New Roman" w:cs="Times New Roman"/>
          <w:sz w:val="24"/>
          <w:szCs w:val="28"/>
          <w:lang w:val="en-US"/>
        </w:rPr>
        <w:t>,</w:t>
      </w:r>
      <w:r w:rsidRPr="00D20EC9">
        <w:rPr>
          <w:rFonts w:ascii="Times New Roman" w:hAnsi="Times New Roman" w:cs="Times New Roman"/>
          <w:sz w:val="24"/>
          <w:szCs w:val="28"/>
          <w:lang w:val="id-ID"/>
        </w:rPr>
        <w:t xml:space="preserve"> tingkat risiko yang dapat ditimbulkan yaitu medium dimana risiko yang dapat terjadi yaitu kerusakan pada muatan. Pengendalian risiko untuk menurunkan </w:t>
      </w:r>
      <w:r w:rsidRPr="00D20EC9">
        <w:rPr>
          <w:rFonts w:ascii="Times New Roman" w:hAnsi="Times New Roman" w:cs="Times New Roman"/>
          <w:sz w:val="24"/>
          <w:szCs w:val="28"/>
          <w:lang w:val="id-ID"/>
        </w:rPr>
        <w:lastRenderedPageBreak/>
        <w:t>risiko ke tingkat rendah sehingga dapat diabaikan adalah dalam waktu 14 hari.</w:t>
      </w:r>
    </w:p>
    <w:p w:rsidR="00FE22C9" w:rsidRPr="00D20EC9" w:rsidRDefault="00FE22C9" w:rsidP="000A43A1">
      <w:pPr>
        <w:pStyle w:val="ListParagraph"/>
        <w:numPr>
          <w:ilvl w:val="0"/>
          <w:numId w:val="34"/>
        </w:numPr>
        <w:tabs>
          <w:tab w:val="left" w:pos="1276"/>
          <w:tab w:val="left" w:pos="2127"/>
        </w:tabs>
        <w:spacing w:after="0" w:line="480" w:lineRule="auto"/>
        <w:ind w:left="1418"/>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Tingkat Risiko dari Suatu Rangkaian Prosses Bongkar Muat Kapal Kontainer</w:t>
      </w: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Tingkat risiko pada saat kegiatan bongkar muat harus selalu ditentukan guna mencegah terjadinya kecelakaan yang tinggi. Oleh karena itu dilakukan penilaian terhadap tingkat risiko yang akan muncul pada setiap kegiatan bongkar muat yang akan dilaksanakan diatas kapal nanti guna dapat menghindari kelalaian pada saat kegiatan sedang berlangsung. Untuk mengatasinya maka perlu dilakukan pemetaan tingkat risiko pada saat kegiatan bongkar muat. Fungsi dari pemetaan risiko rangkaian proses bongkar muat untuk mengetahui pekerjaan mana yang memiliki tingkat bahaya yang rendah, sedang, tinggi dan ekstrim. Berikut akan dijelaskan mengenai cara menggunakan nilai matriks.</w:t>
      </w:r>
    </w:p>
    <w:p w:rsidR="00FE22C9" w:rsidRPr="00D20EC9" w:rsidRDefault="00FE22C9" w:rsidP="00D308F6">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Penentuan nilai Likelihood atau kemungkinan terjadinya suatu kecelakaan kerja dapat dilihat pada tabel dibawah ini :</w:t>
      </w:r>
    </w:p>
    <w:p w:rsidR="00D308F6" w:rsidRPr="00D20EC9" w:rsidRDefault="00D308F6" w:rsidP="00D308F6">
      <w:pPr>
        <w:pStyle w:val="Caption"/>
        <w:keepNext/>
        <w:ind w:left="1560"/>
        <w:jc w:val="center"/>
        <w:rPr>
          <w:i w:val="0"/>
          <w:color w:val="auto"/>
          <w:sz w:val="24"/>
          <w:szCs w:val="24"/>
          <w:lang w:val="id-ID"/>
        </w:rPr>
      </w:pPr>
      <w:bookmarkStart w:id="150" w:name="_Toc139442040"/>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16</w:t>
      </w:r>
      <w:r w:rsidRPr="00D20EC9">
        <w:rPr>
          <w:i w:val="0"/>
          <w:color w:val="auto"/>
          <w:sz w:val="24"/>
          <w:szCs w:val="24"/>
          <w:lang w:val="id-ID"/>
        </w:rPr>
        <w:fldChar w:fldCharType="end"/>
      </w:r>
      <w:r w:rsidRPr="00D20EC9">
        <w:rPr>
          <w:i w:val="0"/>
          <w:color w:val="auto"/>
          <w:sz w:val="24"/>
          <w:szCs w:val="24"/>
          <w:lang w:val="id-ID"/>
        </w:rPr>
        <w:t xml:space="preserve"> Penentuan Nilai </w:t>
      </w:r>
      <w:r w:rsidRPr="00D20EC9">
        <w:rPr>
          <w:color w:val="auto"/>
          <w:sz w:val="24"/>
          <w:szCs w:val="24"/>
          <w:lang w:val="id-ID"/>
        </w:rPr>
        <w:t>Likelihood</w:t>
      </w:r>
      <w:bookmarkEnd w:id="150"/>
    </w:p>
    <w:tbl>
      <w:tblPr>
        <w:tblW w:w="4198" w:type="pct"/>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987"/>
        <w:gridCol w:w="3229"/>
      </w:tblGrid>
      <w:tr w:rsidR="00FE22C9" w:rsidRPr="00D20EC9" w:rsidTr="00D308F6">
        <w:tc>
          <w:tcPr>
            <w:tcW w:w="1081" w:type="pct"/>
            <w:shd w:val="clear" w:color="auto" w:fill="F2F2F2"/>
          </w:tcPr>
          <w:p w:rsidR="00FE22C9" w:rsidRPr="00D20EC9" w:rsidRDefault="00FE22C9" w:rsidP="00FE22C9">
            <w:pPr>
              <w:jc w:val="center"/>
              <w:rPr>
                <w:rFonts w:eastAsia="Calibri"/>
                <w:b/>
                <w:sz w:val="20"/>
                <w:szCs w:val="20"/>
                <w:lang w:val="id-ID"/>
              </w:rPr>
            </w:pPr>
            <w:r w:rsidRPr="00D20EC9">
              <w:rPr>
                <w:rFonts w:eastAsia="Calibri"/>
                <w:b/>
                <w:sz w:val="20"/>
                <w:szCs w:val="20"/>
                <w:lang w:val="id-ID"/>
              </w:rPr>
              <w:t>Kemungkinan</w:t>
            </w:r>
          </w:p>
        </w:tc>
        <w:tc>
          <w:tcPr>
            <w:tcW w:w="1493" w:type="pct"/>
            <w:shd w:val="clear" w:color="auto" w:fill="F2F2F2"/>
          </w:tcPr>
          <w:p w:rsidR="00FE22C9" w:rsidRPr="00D20EC9" w:rsidRDefault="00FE22C9" w:rsidP="00FE22C9">
            <w:pPr>
              <w:jc w:val="center"/>
              <w:rPr>
                <w:rFonts w:eastAsia="Calibri"/>
                <w:b/>
                <w:sz w:val="20"/>
                <w:szCs w:val="20"/>
                <w:lang w:val="id-ID"/>
              </w:rPr>
            </w:pPr>
            <w:r w:rsidRPr="00D20EC9">
              <w:rPr>
                <w:rFonts w:eastAsia="Calibri"/>
                <w:b/>
                <w:sz w:val="20"/>
                <w:szCs w:val="20"/>
                <w:lang w:val="id-ID"/>
              </w:rPr>
              <w:t>Keterangan</w:t>
            </w:r>
          </w:p>
        </w:tc>
        <w:tc>
          <w:tcPr>
            <w:tcW w:w="2426" w:type="pct"/>
            <w:shd w:val="clear" w:color="auto" w:fill="F2F2F2"/>
          </w:tcPr>
          <w:p w:rsidR="00FE22C9" w:rsidRPr="00D20EC9" w:rsidRDefault="00FE22C9" w:rsidP="00FE22C9">
            <w:pPr>
              <w:jc w:val="center"/>
              <w:rPr>
                <w:rFonts w:eastAsia="Calibri"/>
                <w:b/>
                <w:sz w:val="20"/>
                <w:szCs w:val="20"/>
                <w:lang w:val="id-ID"/>
              </w:rPr>
            </w:pPr>
            <w:r w:rsidRPr="00D20EC9">
              <w:rPr>
                <w:rFonts w:eastAsia="Calibri"/>
                <w:b/>
                <w:sz w:val="20"/>
                <w:szCs w:val="20"/>
                <w:lang w:val="id-ID"/>
              </w:rPr>
              <w:t>Frekuensi</w:t>
            </w:r>
          </w:p>
        </w:tc>
      </w:tr>
      <w:tr w:rsidR="00FE22C9" w:rsidRPr="00D20EC9" w:rsidTr="007925DD">
        <w:tc>
          <w:tcPr>
            <w:tcW w:w="1081" w:type="pct"/>
            <w:shd w:val="clear" w:color="auto" w:fill="auto"/>
            <w:vAlign w:val="center"/>
          </w:tcPr>
          <w:p w:rsidR="00FE22C9" w:rsidRPr="00D20EC9" w:rsidRDefault="00FE22C9" w:rsidP="007925DD">
            <w:pPr>
              <w:jc w:val="center"/>
              <w:rPr>
                <w:rFonts w:eastAsia="Calibri"/>
                <w:b/>
                <w:sz w:val="20"/>
                <w:szCs w:val="20"/>
                <w:lang w:val="id-ID"/>
              </w:rPr>
            </w:pPr>
            <w:r w:rsidRPr="00D20EC9">
              <w:rPr>
                <w:rFonts w:eastAsia="Calibri"/>
                <w:b/>
                <w:sz w:val="20"/>
                <w:szCs w:val="20"/>
                <w:lang w:val="id-ID"/>
              </w:rPr>
              <w:t>Hampir yakin</w:t>
            </w:r>
          </w:p>
        </w:tc>
        <w:tc>
          <w:tcPr>
            <w:tcW w:w="1493"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Diharapkan terjadi di sebagian besar keadaan</w:t>
            </w:r>
          </w:p>
        </w:tc>
        <w:tc>
          <w:tcPr>
            <w:tcW w:w="2426"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Kemungkinan terjadi lebih dari sekali per tahun</w:t>
            </w:r>
          </w:p>
        </w:tc>
      </w:tr>
      <w:tr w:rsidR="00FE22C9" w:rsidRPr="00D20EC9" w:rsidTr="007925DD">
        <w:tc>
          <w:tcPr>
            <w:tcW w:w="1081" w:type="pct"/>
            <w:shd w:val="clear" w:color="auto" w:fill="auto"/>
            <w:vAlign w:val="center"/>
          </w:tcPr>
          <w:p w:rsidR="00FE22C9" w:rsidRPr="00D20EC9" w:rsidRDefault="00FE22C9" w:rsidP="007925DD">
            <w:pPr>
              <w:jc w:val="center"/>
              <w:rPr>
                <w:rFonts w:eastAsia="Calibri"/>
                <w:b/>
                <w:sz w:val="20"/>
                <w:szCs w:val="20"/>
                <w:lang w:val="id-ID"/>
              </w:rPr>
            </w:pPr>
            <w:r w:rsidRPr="00D20EC9">
              <w:rPr>
                <w:rFonts w:eastAsia="Calibri"/>
                <w:b/>
                <w:sz w:val="20"/>
                <w:szCs w:val="20"/>
                <w:lang w:val="id-ID"/>
              </w:rPr>
              <w:t>Mungkin</w:t>
            </w:r>
          </w:p>
        </w:tc>
        <w:tc>
          <w:tcPr>
            <w:tcW w:w="1493"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Mungkin terjadi di sebagian besar keadaan</w:t>
            </w:r>
          </w:p>
        </w:tc>
        <w:tc>
          <w:tcPr>
            <w:tcW w:w="2426"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Kemungkinan terjadi kira-kira sekali per tahun</w:t>
            </w:r>
          </w:p>
        </w:tc>
      </w:tr>
      <w:tr w:rsidR="00FE22C9" w:rsidRPr="00D20EC9" w:rsidTr="007925DD">
        <w:tc>
          <w:tcPr>
            <w:tcW w:w="1081" w:type="pct"/>
            <w:shd w:val="clear" w:color="auto" w:fill="auto"/>
            <w:vAlign w:val="center"/>
          </w:tcPr>
          <w:p w:rsidR="00FE22C9" w:rsidRPr="00D20EC9" w:rsidRDefault="00FE22C9" w:rsidP="007925DD">
            <w:pPr>
              <w:jc w:val="center"/>
              <w:rPr>
                <w:rFonts w:eastAsia="Calibri"/>
                <w:b/>
                <w:sz w:val="20"/>
                <w:szCs w:val="20"/>
                <w:lang w:val="id-ID"/>
              </w:rPr>
            </w:pPr>
            <w:r w:rsidRPr="00D20EC9">
              <w:rPr>
                <w:rFonts w:eastAsia="Calibri"/>
                <w:b/>
                <w:sz w:val="20"/>
                <w:szCs w:val="20"/>
                <w:lang w:val="id-ID"/>
              </w:rPr>
              <w:t>Bisa jadi</w:t>
            </w:r>
          </w:p>
        </w:tc>
        <w:tc>
          <w:tcPr>
            <w:tcW w:w="1493"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Bisa terjadi sewaktu-waktu</w:t>
            </w:r>
          </w:p>
        </w:tc>
        <w:tc>
          <w:tcPr>
            <w:tcW w:w="2426"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Kemungkinan terjadi kira-kira setiap lima tahun sekali</w:t>
            </w:r>
          </w:p>
        </w:tc>
      </w:tr>
      <w:tr w:rsidR="00FE22C9" w:rsidRPr="00D20EC9" w:rsidTr="007925DD">
        <w:tc>
          <w:tcPr>
            <w:tcW w:w="1081" w:type="pct"/>
            <w:shd w:val="clear" w:color="auto" w:fill="auto"/>
            <w:vAlign w:val="center"/>
          </w:tcPr>
          <w:p w:rsidR="00FE22C9" w:rsidRPr="00D20EC9" w:rsidRDefault="00FE22C9" w:rsidP="007925DD">
            <w:pPr>
              <w:jc w:val="center"/>
              <w:rPr>
                <w:rFonts w:eastAsia="Calibri"/>
                <w:b/>
                <w:sz w:val="20"/>
                <w:szCs w:val="20"/>
                <w:lang w:val="id-ID"/>
              </w:rPr>
            </w:pPr>
            <w:r w:rsidRPr="00D20EC9">
              <w:rPr>
                <w:rFonts w:eastAsia="Calibri"/>
                <w:b/>
                <w:sz w:val="20"/>
                <w:szCs w:val="20"/>
                <w:lang w:val="id-ID"/>
              </w:rPr>
              <w:t>Tidak sepertinya</w:t>
            </w:r>
          </w:p>
        </w:tc>
        <w:tc>
          <w:tcPr>
            <w:tcW w:w="1493"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Tidak diharapkan terjadi</w:t>
            </w:r>
          </w:p>
        </w:tc>
        <w:tc>
          <w:tcPr>
            <w:tcW w:w="2426"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Kemungkinan terjadi kira-kira sekali setiap lima sampai sepuluh tahun</w:t>
            </w:r>
          </w:p>
        </w:tc>
      </w:tr>
      <w:tr w:rsidR="00FE22C9" w:rsidRPr="00D20EC9" w:rsidTr="007925DD">
        <w:tc>
          <w:tcPr>
            <w:tcW w:w="1081" w:type="pct"/>
            <w:shd w:val="clear" w:color="auto" w:fill="auto"/>
            <w:vAlign w:val="center"/>
          </w:tcPr>
          <w:p w:rsidR="00FE22C9" w:rsidRPr="00D20EC9" w:rsidRDefault="00FE22C9" w:rsidP="007925DD">
            <w:pPr>
              <w:jc w:val="center"/>
              <w:rPr>
                <w:rFonts w:eastAsia="Calibri"/>
                <w:b/>
                <w:sz w:val="20"/>
                <w:szCs w:val="20"/>
                <w:lang w:val="id-ID"/>
              </w:rPr>
            </w:pPr>
            <w:r w:rsidRPr="00D20EC9">
              <w:rPr>
                <w:rFonts w:eastAsia="Calibri"/>
                <w:b/>
                <w:sz w:val="20"/>
                <w:szCs w:val="20"/>
                <w:lang w:val="id-ID"/>
              </w:rPr>
              <w:t>Langka</w:t>
            </w:r>
          </w:p>
        </w:tc>
        <w:tc>
          <w:tcPr>
            <w:tcW w:w="1493" w:type="pct"/>
            <w:shd w:val="clear" w:color="auto" w:fill="auto"/>
          </w:tcPr>
          <w:p w:rsidR="00FE22C9" w:rsidRPr="00D20EC9" w:rsidRDefault="00FE22C9" w:rsidP="00FE22C9">
            <w:pPr>
              <w:rPr>
                <w:rFonts w:eastAsia="Calibri"/>
                <w:sz w:val="20"/>
                <w:szCs w:val="20"/>
                <w:lang w:val="id-ID"/>
              </w:rPr>
            </w:pPr>
            <w:r w:rsidRPr="00D20EC9">
              <w:rPr>
                <w:rFonts w:eastAsia="Calibri"/>
                <w:sz w:val="20"/>
                <w:szCs w:val="20"/>
                <w:lang w:val="id-ID"/>
              </w:rPr>
              <w:t>Keadaan luar biasa saja</w:t>
            </w:r>
          </w:p>
        </w:tc>
        <w:tc>
          <w:tcPr>
            <w:tcW w:w="2426" w:type="pct"/>
            <w:shd w:val="clear" w:color="auto" w:fill="auto"/>
          </w:tcPr>
          <w:p w:rsidR="00FE22C9" w:rsidRPr="00D20EC9" w:rsidRDefault="00FE22C9" w:rsidP="00FE22C9">
            <w:pPr>
              <w:keepNext/>
              <w:rPr>
                <w:rFonts w:eastAsia="Calibri"/>
                <w:sz w:val="20"/>
                <w:szCs w:val="20"/>
                <w:lang w:val="id-ID"/>
              </w:rPr>
            </w:pPr>
            <w:r w:rsidRPr="00D20EC9">
              <w:rPr>
                <w:rFonts w:eastAsia="Calibri"/>
                <w:sz w:val="20"/>
                <w:szCs w:val="20"/>
                <w:lang w:val="id-ID"/>
              </w:rPr>
              <w:t>Kemungkinan terjadi dengan frekuensi kurang dari sekali setiap sepuluh tahun</w:t>
            </w:r>
          </w:p>
        </w:tc>
      </w:tr>
    </w:tbl>
    <w:p w:rsidR="00FE22C9" w:rsidRPr="00D20EC9" w:rsidRDefault="00FE22C9" w:rsidP="005D0A7F">
      <w:pPr>
        <w:tabs>
          <w:tab w:val="left" w:pos="1276"/>
          <w:tab w:val="left" w:pos="2127"/>
        </w:tabs>
        <w:spacing w:line="480" w:lineRule="auto"/>
        <w:jc w:val="both"/>
        <w:rPr>
          <w:sz w:val="24"/>
          <w:szCs w:val="28"/>
          <w:lang w:val="id-ID"/>
        </w:rPr>
      </w:pPr>
    </w:p>
    <w:p w:rsidR="00FE22C9" w:rsidRPr="005D470D" w:rsidRDefault="00FE22C9" w:rsidP="005D470D">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lastRenderedPageBreak/>
        <w:tab/>
        <w:t xml:space="preserve">Penentuan nilai </w:t>
      </w:r>
      <w:r w:rsidRPr="00D20EC9">
        <w:rPr>
          <w:rFonts w:ascii="Times New Roman" w:hAnsi="Times New Roman" w:cs="Times New Roman"/>
          <w:i/>
          <w:sz w:val="24"/>
          <w:szCs w:val="28"/>
          <w:lang w:val="id-ID"/>
        </w:rPr>
        <w:t>Consequency</w:t>
      </w:r>
      <w:r w:rsidRPr="00D20EC9">
        <w:rPr>
          <w:rFonts w:ascii="Times New Roman" w:hAnsi="Times New Roman" w:cs="Times New Roman"/>
          <w:sz w:val="24"/>
          <w:szCs w:val="28"/>
          <w:lang w:val="id-ID"/>
        </w:rPr>
        <w:t xml:space="preserve"> atau dampak terjadinya kecelakaan kerja akan dijelaskan pada tabel dibawah ini :</w:t>
      </w:r>
    </w:p>
    <w:p w:rsidR="00D308F6" w:rsidRPr="00D20EC9" w:rsidRDefault="00D308F6" w:rsidP="00D308F6">
      <w:pPr>
        <w:pStyle w:val="Caption"/>
        <w:keepNext/>
        <w:ind w:left="1276"/>
        <w:jc w:val="center"/>
        <w:rPr>
          <w:i w:val="0"/>
          <w:color w:val="auto"/>
          <w:sz w:val="24"/>
          <w:szCs w:val="24"/>
          <w:lang w:val="id-ID"/>
        </w:rPr>
      </w:pPr>
      <w:bookmarkStart w:id="151" w:name="_Toc139442041"/>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17</w:t>
      </w:r>
      <w:r w:rsidRPr="00D20EC9">
        <w:rPr>
          <w:i w:val="0"/>
          <w:color w:val="auto"/>
          <w:sz w:val="24"/>
          <w:szCs w:val="24"/>
          <w:lang w:val="id-ID"/>
        </w:rPr>
        <w:fldChar w:fldCharType="end"/>
      </w:r>
      <w:r w:rsidRPr="00D20EC9">
        <w:rPr>
          <w:i w:val="0"/>
          <w:color w:val="auto"/>
          <w:sz w:val="24"/>
          <w:szCs w:val="24"/>
          <w:lang w:val="id-ID"/>
        </w:rPr>
        <w:t xml:space="preserve"> Penentuan Nilai </w:t>
      </w:r>
      <w:r w:rsidRPr="00D20EC9">
        <w:rPr>
          <w:color w:val="auto"/>
          <w:sz w:val="24"/>
          <w:szCs w:val="24"/>
          <w:lang w:val="id-ID"/>
        </w:rPr>
        <w:t>Consequency</w:t>
      </w:r>
      <w:bookmarkEnd w:id="151"/>
    </w:p>
    <w:tbl>
      <w:tblPr>
        <w:tblW w:w="6660" w:type="dxa"/>
        <w:tblInd w:w="1271" w:type="dxa"/>
        <w:tblLook w:val="04A0" w:firstRow="1" w:lastRow="0" w:firstColumn="1" w:lastColumn="0" w:noHBand="0" w:noVBand="1"/>
      </w:tblPr>
      <w:tblGrid>
        <w:gridCol w:w="2071"/>
        <w:gridCol w:w="4589"/>
      </w:tblGrid>
      <w:tr w:rsidR="00FE22C9" w:rsidRPr="00D20EC9" w:rsidTr="00FE22C9">
        <w:trPr>
          <w:tblHead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22C9" w:rsidRPr="00D20EC9" w:rsidRDefault="00FE22C9" w:rsidP="00FE22C9">
            <w:pPr>
              <w:jc w:val="center"/>
              <w:rPr>
                <w:rFonts w:eastAsia="Calibri"/>
                <w:b/>
                <w:sz w:val="20"/>
                <w:szCs w:val="20"/>
                <w:lang w:val="id-ID"/>
              </w:rPr>
            </w:pPr>
          </w:p>
        </w:tc>
        <w:tc>
          <w:tcPr>
            <w:tcW w:w="4589" w:type="dxa"/>
            <w:vMerge w:val="restart"/>
            <w:tcBorders>
              <w:top w:val="single" w:sz="4" w:space="0" w:color="auto"/>
              <w:left w:val="nil"/>
              <w:right w:val="single" w:sz="4" w:space="0" w:color="auto"/>
            </w:tcBorders>
            <w:shd w:val="clear" w:color="000000" w:fill="D8D8D8"/>
            <w:vAlign w:val="center"/>
            <w:hideMark/>
          </w:tcPr>
          <w:p w:rsidR="00FE22C9" w:rsidRPr="00D20EC9" w:rsidRDefault="00FE22C9" w:rsidP="00FE22C9">
            <w:pPr>
              <w:jc w:val="center"/>
              <w:rPr>
                <w:rFonts w:eastAsia="Calibri"/>
                <w:b/>
                <w:sz w:val="20"/>
                <w:szCs w:val="20"/>
                <w:lang w:val="id-ID"/>
              </w:rPr>
            </w:pPr>
            <w:r w:rsidRPr="00D20EC9">
              <w:rPr>
                <w:rFonts w:eastAsia="Calibri"/>
                <w:b/>
                <w:sz w:val="20"/>
                <w:szCs w:val="20"/>
                <w:lang w:val="id-ID"/>
              </w:rPr>
              <w:t>Keamanan</w:t>
            </w:r>
          </w:p>
        </w:tc>
      </w:tr>
      <w:tr w:rsidR="00FE22C9" w:rsidRPr="00D20EC9" w:rsidTr="00FE22C9">
        <w:trPr>
          <w:tblHead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22C9" w:rsidRPr="00D20EC9" w:rsidRDefault="00FE22C9" w:rsidP="00FE22C9">
            <w:pPr>
              <w:jc w:val="center"/>
              <w:rPr>
                <w:rFonts w:eastAsia="Calibri"/>
                <w:b/>
                <w:sz w:val="20"/>
                <w:szCs w:val="20"/>
                <w:lang w:val="id-ID"/>
              </w:rPr>
            </w:pPr>
            <w:r w:rsidRPr="00D20EC9">
              <w:rPr>
                <w:rFonts w:eastAsia="Calibri"/>
                <w:b/>
                <w:sz w:val="20"/>
                <w:szCs w:val="20"/>
                <w:lang w:val="id-ID"/>
              </w:rPr>
              <w:t>Peringkat konsekuensi</w:t>
            </w:r>
          </w:p>
        </w:tc>
        <w:tc>
          <w:tcPr>
            <w:tcW w:w="4589" w:type="dxa"/>
            <w:vMerge/>
            <w:tcBorders>
              <w:left w:val="nil"/>
              <w:bottom w:val="single" w:sz="4" w:space="0" w:color="auto"/>
              <w:right w:val="single" w:sz="4" w:space="0" w:color="auto"/>
            </w:tcBorders>
            <w:shd w:val="clear" w:color="000000" w:fill="D8D8D8"/>
            <w:vAlign w:val="center"/>
            <w:hideMark/>
          </w:tcPr>
          <w:p w:rsidR="00FE22C9" w:rsidRPr="00D20EC9" w:rsidRDefault="00FE22C9" w:rsidP="00FE22C9">
            <w:pPr>
              <w:spacing w:after="200" w:line="276" w:lineRule="auto"/>
              <w:rPr>
                <w:rFonts w:eastAsia="Calibri"/>
                <w:sz w:val="20"/>
                <w:szCs w:val="20"/>
                <w:lang w:val="id-ID"/>
              </w:rPr>
            </w:pPr>
          </w:p>
        </w:tc>
      </w:tr>
      <w:tr w:rsidR="00FE22C9" w:rsidRPr="00D20EC9" w:rsidTr="00FE22C9">
        <w:tc>
          <w:tcPr>
            <w:tcW w:w="2071"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FE22C9" w:rsidRPr="00D20EC9" w:rsidRDefault="00FE22C9" w:rsidP="00FE22C9">
            <w:pPr>
              <w:spacing w:before="120" w:after="120"/>
              <w:jc w:val="center"/>
              <w:rPr>
                <w:rFonts w:eastAsia="Calibri"/>
                <w:b/>
                <w:sz w:val="20"/>
                <w:szCs w:val="20"/>
                <w:lang w:val="id-ID"/>
              </w:rPr>
            </w:pPr>
            <w:r w:rsidRPr="00D20EC9">
              <w:rPr>
                <w:rFonts w:eastAsia="Calibri"/>
                <w:b/>
                <w:sz w:val="20"/>
                <w:szCs w:val="20"/>
                <w:lang w:val="id-ID"/>
              </w:rPr>
              <w:t>Berat</w:t>
            </w:r>
          </w:p>
        </w:tc>
        <w:tc>
          <w:tcPr>
            <w:tcW w:w="4589" w:type="dxa"/>
            <w:tcBorders>
              <w:top w:val="nil"/>
              <w:left w:val="nil"/>
              <w:bottom w:val="nil"/>
              <w:right w:val="single" w:sz="4" w:space="0" w:color="auto"/>
            </w:tcBorders>
            <w:shd w:val="clear" w:color="auto" w:fill="auto"/>
            <w:vAlign w:val="center"/>
            <w:hideMark/>
          </w:tcPr>
          <w:p w:rsidR="00FE22C9" w:rsidRPr="00D20EC9" w:rsidRDefault="00FE22C9" w:rsidP="00FE22C9">
            <w:pPr>
              <w:spacing w:before="120" w:after="120"/>
              <w:rPr>
                <w:rFonts w:eastAsia="Calibri"/>
                <w:sz w:val="20"/>
                <w:szCs w:val="20"/>
                <w:lang w:val="id-ID"/>
              </w:rPr>
            </w:pPr>
            <w:r w:rsidRPr="00D20EC9">
              <w:rPr>
                <w:rFonts w:eastAsia="Calibri"/>
                <w:sz w:val="20"/>
                <w:szCs w:val="20"/>
                <w:lang w:val="id-ID"/>
              </w:rPr>
              <w:t>Kematian atau beberapa cedera yang mengancam jiwa.</w:t>
            </w:r>
          </w:p>
        </w:tc>
      </w:tr>
      <w:tr w:rsidR="00FE22C9" w:rsidRPr="00D20EC9" w:rsidTr="00FE22C9">
        <w:tc>
          <w:tcPr>
            <w:tcW w:w="207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FE22C9" w:rsidRPr="00D20EC9" w:rsidRDefault="00FE22C9" w:rsidP="00FE22C9">
            <w:pPr>
              <w:spacing w:before="120" w:after="120"/>
              <w:jc w:val="center"/>
              <w:rPr>
                <w:rFonts w:eastAsia="Calibri"/>
                <w:b/>
                <w:sz w:val="20"/>
                <w:szCs w:val="20"/>
                <w:lang w:val="id-ID"/>
              </w:rPr>
            </w:pPr>
            <w:r w:rsidRPr="00D20EC9">
              <w:rPr>
                <w:rFonts w:eastAsia="Calibri"/>
                <w:b/>
                <w:sz w:val="20"/>
                <w:szCs w:val="20"/>
                <w:lang w:val="id-ID"/>
              </w:rPr>
              <w:t>Besar</w:t>
            </w:r>
          </w:p>
        </w:tc>
        <w:tc>
          <w:tcPr>
            <w:tcW w:w="4589" w:type="dxa"/>
            <w:tcBorders>
              <w:top w:val="single" w:sz="4" w:space="0" w:color="auto"/>
              <w:left w:val="nil"/>
              <w:bottom w:val="single" w:sz="4" w:space="0" w:color="auto"/>
              <w:right w:val="single" w:sz="4" w:space="0" w:color="auto"/>
            </w:tcBorders>
            <w:shd w:val="clear" w:color="auto" w:fill="auto"/>
            <w:vAlign w:val="center"/>
            <w:hideMark/>
          </w:tcPr>
          <w:p w:rsidR="00FE22C9" w:rsidRPr="00D20EC9" w:rsidRDefault="00FE22C9" w:rsidP="00FE22C9">
            <w:pPr>
              <w:spacing w:before="120" w:after="120"/>
              <w:rPr>
                <w:rFonts w:eastAsia="Calibri"/>
                <w:sz w:val="20"/>
                <w:szCs w:val="20"/>
                <w:lang w:val="id-ID"/>
              </w:rPr>
            </w:pPr>
            <w:r w:rsidRPr="00D20EC9">
              <w:rPr>
                <w:rFonts w:eastAsia="Calibri"/>
                <w:sz w:val="20"/>
                <w:szCs w:val="20"/>
                <w:lang w:val="id-ID"/>
              </w:rPr>
              <w:t>Cedera yang mengancam jiwa atau beberapa cedera serius yang menyebabkan rawat inap.</w:t>
            </w:r>
          </w:p>
        </w:tc>
      </w:tr>
      <w:tr w:rsidR="00FE22C9" w:rsidRPr="00D20EC9" w:rsidTr="00FE22C9">
        <w:tc>
          <w:tcPr>
            <w:tcW w:w="207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FE22C9" w:rsidRPr="00D20EC9" w:rsidRDefault="00FE22C9" w:rsidP="00FE22C9">
            <w:pPr>
              <w:spacing w:before="120" w:after="120"/>
              <w:jc w:val="center"/>
              <w:rPr>
                <w:rFonts w:eastAsia="Calibri"/>
                <w:b/>
                <w:sz w:val="20"/>
                <w:szCs w:val="20"/>
                <w:lang w:val="id-ID"/>
              </w:rPr>
            </w:pPr>
            <w:r w:rsidRPr="00D20EC9">
              <w:rPr>
                <w:rFonts w:eastAsia="Calibri"/>
                <w:b/>
                <w:sz w:val="20"/>
                <w:szCs w:val="20"/>
                <w:lang w:val="id-ID"/>
              </w:rPr>
              <w:t>Sedang</w:t>
            </w:r>
          </w:p>
        </w:tc>
        <w:tc>
          <w:tcPr>
            <w:tcW w:w="4589" w:type="dxa"/>
            <w:tcBorders>
              <w:top w:val="nil"/>
              <w:left w:val="nil"/>
              <w:bottom w:val="single" w:sz="4" w:space="0" w:color="auto"/>
              <w:right w:val="single" w:sz="4" w:space="0" w:color="auto"/>
            </w:tcBorders>
            <w:shd w:val="clear" w:color="auto" w:fill="auto"/>
            <w:vAlign w:val="center"/>
            <w:hideMark/>
          </w:tcPr>
          <w:p w:rsidR="00FE22C9" w:rsidRPr="00D20EC9" w:rsidRDefault="00FE22C9" w:rsidP="00FE22C9">
            <w:pPr>
              <w:spacing w:before="120" w:after="120"/>
              <w:rPr>
                <w:rFonts w:eastAsia="Calibri"/>
                <w:sz w:val="20"/>
                <w:szCs w:val="20"/>
                <w:lang w:val="id-ID"/>
              </w:rPr>
            </w:pPr>
            <w:r w:rsidRPr="00D20EC9">
              <w:rPr>
                <w:rFonts w:eastAsia="Calibri"/>
                <w:sz w:val="20"/>
                <w:szCs w:val="20"/>
                <w:lang w:val="id-ID"/>
              </w:rPr>
              <w:t>Cedera serius yang menyebabkan rawat inap.</w:t>
            </w:r>
          </w:p>
        </w:tc>
      </w:tr>
      <w:tr w:rsidR="00FE22C9" w:rsidRPr="00D20EC9" w:rsidTr="00FE22C9">
        <w:tc>
          <w:tcPr>
            <w:tcW w:w="2071" w:type="dxa"/>
            <w:tcBorders>
              <w:top w:val="single" w:sz="4" w:space="0" w:color="auto"/>
              <w:left w:val="single" w:sz="4" w:space="0" w:color="auto"/>
              <w:bottom w:val="single" w:sz="4" w:space="0" w:color="auto"/>
              <w:right w:val="single" w:sz="4" w:space="0" w:color="auto"/>
            </w:tcBorders>
            <w:shd w:val="clear" w:color="auto" w:fill="92D050"/>
            <w:vAlign w:val="center"/>
          </w:tcPr>
          <w:p w:rsidR="00FE22C9" w:rsidRPr="00D20EC9" w:rsidRDefault="00FE22C9" w:rsidP="00FE22C9">
            <w:pPr>
              <w:spacing w:before="120" w:after="120"/>
              <w:jc w:val="center"/>
              <w:rPr>
                <w:rFonts w:eastAsia="Calibri"/>
                <w:b/>
                <w:sz w:val="20"/>
                <w:szCs w:val="20"/>
                <w:lang w:val="id-ID"/>
              </w:rPr>
            </w:pPr>
            <w:r w:rsidRPr="00D20EC9">
              <w:rPr>
                <w:rFonts w:eastAsia="Calibri"/>
                <w:b/>
                <w:sz w:val="20"/>
                <w:szCs w:val="20"/>
                <w:lang w:val="id-ID"/>
              </w:rPr>
              <w:t>Minor</w:t>
            </w:r>
          </w:p>
        </w:tc>
        <w:tc>
          <w:tcPr>
            <w:tcW w:w="458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spacing w:before="120" w:after="120"/>
              <w:rPr>
                <w:rFonts w:eastAsia="Calibri"/>
                <w:sz w:val="20"/>
                <w:szCs w:val="20"/>
                <w:lang w:val="id-ID"/>
              </w:rPr>
            </w:pPr>
            <w:r w:rsidRPr="00D20EC9">
              <w:rPr>
                <w:rFonts w:eastAsia="Calibri"/>
                <w:sz w:val="20"/>
                <w:szCs w:val="20"/>
                <w:lang w:val="id-ID"/>
              </w:rPr>
              <w:t>Cedera ringan yang membutuhkan perawatan medis dan/atau kehilangan waktu dari tempat kerja.</w:t>
            </w:r>
          </w:p>
        </w:tc>
      </w:tr>
      <w:tr w:rsidR="00FE22C9" w:rsidRPr="00D20EC9" w:rsidTr="00FE22C9">
        <w:tc>
          <w:tcPr>
            <w:tcW w:w="2071" w:type="dxa"/>
            <w:tcBorders>
              <w:top w:val="single" w:sz="4" w:space="0" w:color="auto"/>
              <w:left w:val="single" w:sz="4" w:space="0" w:color="auto"/>
              <w:bottom w:val="single" w:sz="4" w:space="0" w:color="auto"/>
              <w:right w:val="single" w:sz="4" w:space="0" w:color="auto"/>
            </w:tcBorders>
            <w:shd w:val="clear" w:color="auto" w:fill="00B0F0"/>
            <w:vAlign w:val="center"/>
          </w:tcPr>
          <w:p w:rsidR="00FE22C9" w:rsidRPr="00D20EC9" w:rsidRDefault="00FE22C9" w:rsidP="00FE22C9">
            <w:pPr>
              <w:spacing w:before="120" w:after="120"/>
              <w:jc w:val="center"/>
              <w:rPr>
                <w:rFonts w:eastAsia="Calibri"/>
                <w:b/>
                <w:sz w:val="20"/>
                <w:szCs w:val="20"/>
                <w:lang w:val="id-ID"/>
              </w:rPr>
            </w:pPr>
            <w:r w:rsidRPr="00D20EC9">
              <w:rPr>
                <w:rFonts w:eastAsia="Calibri"/>
                <w:b/>
                <w:sz w:val="20"/>
                <w:szCs w:val="20"/>
                <w:lang w:val="id-ID"/>
              </w:rPr>
              <w:t>Dapat diabaikan</w:t>
            </w:r>
          </w:p>
        </w:tc>
        <w:tc>
          <w:tcPr>
            <w:tcW w:w="4589"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keepNext/>
              <w:spacing w:before="120" w:after="120"/>
              <w:rPr>
                <w:rFonts w:eastAsia="Calibri"/>
                <w:sz w:val="20"/>
                <w:szCs w:val="20"/>
                <w:lang w:val="id-ID"/>
              </w:rPr>
            </w:pPr>
            <w:r w:rsidRPr="00D20EC9">
              <w:rPr>
                <w:rFonts w:eastAsia="Calibri"/>
                <w:sz w:val="20"/>
                <w:szCs w:val="20"/>
                <w:lang w:val="id-ID"/>
              </w:rPr>
              <w:t>Penyakit yang membutuhkan pertolongan pertama - luka ringan, memar, benjolan.</w:t>
            </w:r>
          </w:p>
        </w:tc>
      </w:tr>
    </w:tbl>
    <w:p w:rsidR="00FE22C9" w:rsidRPr="00D20EC9" w:rsidRDefault="00FE22C9" w:rsidP="00FE22C9">
      <w:pPr>
        <w:tabs>
          <w:tab w:val="left" w:pos="1276"/>
          <w:tab w:val="left" w:pos="2127"/>
        </w:tabs>
        <w:spacing w:line="480" w:lineRule="auto"/>
        <w:jc w:val="both"/>
        <w:rPr>
          <w:sz w:val="24"/>
          <w:szCs w:val="28"/>
          <w:lang w:val="id-ID"/>
        </w:rPr>
      </w:pPr>
    </w:p>
    <w:p w:rsidR="00FE22C9" w:rsidRPr="00D20EC9" w:rsidRDefault="00FE22C9" w:rsidP="000A43A1">
      <w:pPr>
        <w:pStyle w:val="ListParagraph"/>
        <w:numPr>
          <w:ilvl w:val="0"/>
          <w:numId w:val="34"/>
        </w:numPr>
        <w:tabs>
          <w:tab w:val="left" w:pos="1276"/>
          <w:tab w:val="left" w:pos="2127"/>
        </w:tabs>
        <w:spacing w:after="0" w:line="480" w:lineRule="auto"/>
        <w:ind w:left="1418"/>
        <w:jc w:val="both"/>
        <w:rPr>
          <w:rFonts w:ascii="Times New Roman" w:hAnsi="Times New Roman" w:cs="Times New Roman"/>
          <w:b/>
          <w:sz w:val="24"/>
          <w:szCs w:val="28"/>
          <w:lang w:val="id-ID"/>
        </w:rPr>
      </w:pPr>
      <w:r w:rsidRPr="00D20EC9">
        <w:rPr>
          <w:rFonts w:ascii="Times New Roman" w:hAnsi="Times New Roman" w:cs="Times New Roman"/>
          <w:b/>
          <w:sz w:val="24"/>
          <w:szCs w:val="28"/>
          <w:lang w:val="id-ID"/>
        </w:rPr>
        <w:t xml:space="preserve">Perhitungan Nilai </w:t>
      </w:r>
      <w:r w:rsidRPr="00D20EC9">
        <w:rPr>
          <w:rFonts w:ascii="Times New Roman" w:hAnsi="Times New Roman" w:cs="Times New Roman"/>
          <w:b/>
          <w:i/>
          <w:sz w:val="24"/>
          <w:szCs w:val="28"/>
          <w:lang w:val="id-ID"/>
        </w:rPr>
        <w:t>Likelihood</w:t>
      </w:r>
      <w:r w:rsidRPr="00D20EC9">
        <w:rPr>
          <w:rFonts w:ascii="Times New Roman" w:hAnsi="Times New Roman" w:cs="Times New Roman"/>
          <w:b/>
          <w:sz w:val="24"/>
          <w:szCs w:val="28"/>
          <w:lang w:val="id-ID"/>
        </w:rPr>
        <w:t xml:space="preserve"> dan </w:t>
      </w:r>
      <w:r w:rsidRPr="00D20EC9">
        <w:rPr>
          <w:rFonts w:ascii="Times New Roman" w:hAnsi="Times New Roman" w:cs="Times New Roman"/>
          <w:b/>
          <w:i/>
          <w:sz w:val="24"/>
          <w:szCs w:val="28"/>
          <w:lang w:val="id-ID"/>
        </w:rPr>
        <w:t>Consequency</w:t>
      </w: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Setelah dilakukan penentuan identifikasi risiko dengan menggunakan metode </w:t>
      </w:r>
      <w:r w:rsidRPr="005D470D">
        <w:rPr>
          <w:rFonts w:ascii="Times New Roman" w:hAnsi="Times New Roman" w:cs="Times New Roman"/>
          <w:i/>
          <w:sz w:val="24"/>
          <w:szCs w:val="28"/>
          <w:lang w:val="id-ID"/>
        </w:rPr>
        <w:t>hazop analysis</w:t>
      </w:r>
      <w:r w:rsidRPr="00D20EC9">
        <w:rPr>
          <w:rFonts w:ascii="Times New Roman" w:hAnsi="Times New Roman" w:cs="Times New Roman"/>
          <w:sz w:val="24"/>
          <w:szCs w:val="28"/>
          <w:lang w:val="id-ID"/>
        </w:rPr>
        <w:t xml:space="preserve"> langkah selanjutnya yaitu untuk mengetahui berapa tingkat kemungkinan bahaya dan dampak yang ditimbulkan pada saat kegiatan bongkar muat sedang berlangsung. Untuk itu peneliti membagikan kuisioner terhadap 2</w:t>
      </w:r>
      <w:r w:rsidR="00047B6E">
        <w:rPr>
          <w:rFonts w:ascii="Times New Roman" w:hAnsi="Times New Roman" w:cs="Times New Roman"/>
          <w:sz w:val="24"/>
          <w:szCs w:val="28"/>
          <w:lang w:val="en-US"/>
        </w:rPr>
        <w:t>2</w:t>
      </w:r>
      <w:r w:rsidRPr="00D20EC9">
        <w:rPr>
          <w:rFonts w:ascii="Times New Roman" w:hAnsi="Times New Roman" w:cs="Times New Roman"/>
          <w:sz w:val="24"/>
          <w:szCs w:val="28"/>
          <w:lang w:val="id-ID"/>
        </w:rPr>
        <w:t xml:space="preserve"> responden yang terdiri dari awak kapal dan juga para ahli.</w:t>
      </w:r>
    </w:p>
    <w:p w:rsidR="00FE22C9" w:rsidRPr="00D20EC9" w:rsidRDefault="00FE22C9" w:rsidP="00FE22C9">
      <w:pPr>
        <w:pStyle w:val="ListParagraph"/>
        <w:tabs>
          <w:tab w:val="left" w:pos="1276"/>
          <w:tab w:val="left" w:pos="2127"/>
        </w:tabs>
        <w:spacing w:after="0" w:line="480" w:lineRule="auto"/>
        <w:ind w:left="141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Untuk menentukan nilai kemungkinan bahaya dan dampak yang ditimbulkan dengan mempertimbangkan risiko sebagai berikut:</w:t>
      </w:r>
    </w:p>
    <w:p w:rsidR="00FE22C9" w:rsidRPr="00D20EC9" w:rsidRDefault="00FE22C9" w:rsidP="000A43A1">
      <w:pPr>
        <w:pStyle w:val="ListParagraph"/>
        <w:numPr>
          <w:ilvl w:val="0"/>
          <w:numId w:val="37"/>
        </w:numPr>
        <w:tabs>
          <w:tab w:val="left" w:pos="1276"/>
          <w:tab w:val="left" w:pos="2127"/>
        </w:tabs>
        <w:spacing w:after="0" w:line="480" w:lineRule="auto"/>
        <w:jc w:val="both"/>
        <w:rPr>
          <w:rFonts w:ascii="Times New Roman" w:hAnsi="Times New Roman" w:cs="Times New Roman"/>
          <w:sz w:val="24"/>
          <w:szCs w:val="28"/>
          <w:lang w:val="id-ID"/>
        </w:rPr>
      </w:pPr>
      <w:r w:rsidRPr="005D470D">
        <w:rPr>
          <w:rFonts w:ascii="Times New Roman" w:hAnsi="Times New Roman" w:cs="Times New Roman"/>
          <w:i/>
          <w:sz w:val="24"/>
          <w:szCs w:val="28"/>
          <w:lang w:val="id-ID"/>
        </w:rPr>
        <w:t>Likelihood</w:t>
      </w:r>
      <w:r w:rsidRPr="00D20EC9">
        <w:rPr>
          <w:rFonts w:ascii="Times New Roman" w:hAnsi="Times New Roman" w:cs="Times New Roman"/>
          <w:sz w:val="24"/>
          <w:szCs w:val="28"/>
          <w:lang w:val="id-ID"/>
        </w:rPr>
        <w:t xml:space="preserve"> (L) yaitu kemungkinan bahaya yang dapat terjadi pada saat melakukan suatu kegiatan.</w:t>
      </w:r>
    </w:p>
    <w:p w:rsidR="00FE22C9" w:rsidRPr="00D20EC9" w:rsidRDefault="00FE22C9" w:rsidP="000A43A1">
      <w:pPr>
        <w:pStyle w:val="ListParagraph"/>
        <w:numPr>
          <w:ilvl w:val="0"/>
          <w:numId w:val="37"/>
        </w:numPr>
        <w:tabs>
          <w:tab w:val="left" w:pos="1276"/>
          <w:tab w:val="left" w:pos="2127"/>
        </w:tabs>
        <w:spacing w:after="0" w:line="480" w:lineRule="auto"/>
        <w:jc w:val="both"/>
        <w:rPr>
          <w:rFonts w:ascii="Times New Roman" w:hAnsi="Times New Roman" w:cs="Times New Roman"/>
          <w:sz w:val="24"/>
          <w:szCs w:val="28"/>
          <w:lang w:val="id-ID"/>
        </w:rPr>
      </w:pPr>
      <w:r w:rsidRPr="005D470D">
        <w:rPr>
          <w:rFonts w:ascii="Times New Roman" w:hAnsi="Times New Roman" w:cs="Times New Roman"/>
          <w:i/>
          <w:sz w:val="24"/>
          <w:szCs w:val="28"/>
          <w:lang w:val="id-ID"/>
        </w:rPr>
        <w:t xml:space="preserve">Consequency </w:t>
      </w:r>
      <w:r w:rsidRPr="00D20EC9">
        <w:rPr>
          <w:rFonts w:ascii="Times New Roman" w:hAnsi="Times New Roman" w:cs="Times New Roman"/>
          <w:sz w:val="24"/>
          <w:szCs w:val="28"/>
          <w:lang w:val="id-ID"/>
        </w:rPr>
        <w:t>(C) yaitu dampak yang ditimbulkan untuk menunjukan keparahan atas terjadinya suatu kecelakaan kerja.</w:t>
      </w:r>
    </w:p>
    <w:p w:rsidR="00FE22C9" w:rsidRPr="00D20EC9" w:rsidRDefault="00FE22C9" w:rsidP="005D470D">
      <w:pPr>
        <w:tabs>
          <w:tab w:val="left" w:pos="1276"/>
          <w:tab w:val="left" w:pos="2127"/>
        </w:tabs>
        <w:spacing w:line="480" w:lineRule="auto"/>
        <w:ind w:left="1418"/>
        <w:jc w:val="both"/>
        <w:rPr>
          <w:sz w:val="24"/>
          <w:szCs w:val="28"/>
          <w:lang w:val="id-ID"/>
        </w:rPr>
      </w:pPr>
      <w:r w:rsidRPr="00D20EC9">
        <w:rPr>
          <w:sz w:val="24"/>
          <w:szCs w:val="28"/>
          <w:lang w:val="id-ID"/>
        </w:rPr>
        <w:lastRenderedPageBreak/>
        <w:tab/>
        <w:t>Perhitungan dari 2</w:t>
      </w:r>
      <w:r w:rsidR="00047B6E">
        <w:rPr>
          <w:sz w:val="24"/>
          <w:szCs w:val="28"/>
          <w:lang w:val="en-US"/>
        </w:rPr>
        <w:t>2</w:t>
      </w:r>
      <w:r w:rsidRPr="00D20EC9">
        <w:rPr>
          <w:sz w:val="24"/>
          <w:szCs w:val="28"/>
          <w:lang w:val="id-ID"/>
        </w:rPr>
        <w:t xml:space="preserve"> responden lalu diakumulasikan menjadi nilai rata-rata dimana dalam 7 kegiatan yang peneliti identifikasi dengan menengalikan nilai </w:t>
      </w:r>
      <w:r w:rsidRPr="00F93F0C">
        <w:rPr>
          <w:i/>
          <w:sz w:val="24"/>
          <w:szCs w:val="28"/>
          <w:lang w:val="id-ID"/>
        </w:rPr>
        <w:t>likelihood</w:t>
      </w:r>
      <w:r w:rsidRPr="00D20EC9">
        <w:rPr>
          <w:sz w:val="24"/>
          <w:szCs w:val="28"/>
          <w:lang w:val="id-ID"/>
        </w:rPr>
        <w:t xml:space="preserve"> dan </w:t>
      </w:r>
      <w:r w:rsidRPr="00F93F0C">
        <w:rPr>
          <w:i/>
          <w:sz w:val="24"/>
          <w:szCs w:val="28"/>
          <w:lang w:val="id-ID"/>
        </w:rPr>
        <w:t>Consequency</w:t>
      </w:r>
      <w:r w:rsidRPr="00D20EC9">
        <w:rPr>
          <w:sz w:val="24"/>
          <w:szCs w:val="28"/>
          <w:lang w:val="id-ID"/>
        </w:rPr>
        <w:t xml:space="preserve"> lalu didapatilah nilai matriks risiko.</w:t>
      </w:r>
    </w:p>
    <w:p w:rsidR="00D308F6" w:rsidRPr="00D20EC9" w:rsidRDefault="00D308F6" w:rsidP="00D308F6">
      <w:pPr>
        <w:pStyle w:val="Caption"/>
        <w:keepNext/>
        <w:ind w:left="1560"/>
        <w:jc w:val="center"/>
        <w:rPr>
          <w:i w:val="0"/>
          <w:color w:val="auto"/>
          <w:sz w:val="24"/>
          <w:szCs w:val="24"/>
          <w:lang w:val="id-ID"/>
        </w:rPr>
      </w:pPr>
      <w:bookmarkStart w:id="152" w:name="_Toc139442042"/>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18</w:t>
      </w:r>
      <w:r w:rsidRPr="00D20EC9">
        <w:rPr>
          <w:i w:val="0"/>
          <w:color w:val="auto"/>
          <w:sz w:val="24"/>
          <w:szCs w:val="24"/>
          <w:lang w:val="id-ID"/>
        </w:rPr>
        <w:fldChar w:fldCharType="end"/>
      </w:r>
      <w:r w:rsidRPr="00D20EC9">
        <w:rPr>
          <w:i w:val="0"/>
          <w:color w:val="auto"/>
          <w:sz w:val="24"/>
          <w:szCs w:val="24"/>
          <w:lang w:val="id-ID"/>
        </w:rPr>
        <w:t xml:space="preserve"> Perhitungan Nilai </w:t>
      </w:r>
      <w:r w:rsidRPr="00D20EC9">
        <w:rPr>
          <w:color w:val="auto"/>
          <w:sz w:val="24"/>
          <w:szCs w:val="24"/>
          <w:lang w:val="id-ID"/>
        </w:rPr>
        <w:t>Likelihood</w:t>
      </w:r>
      <w:r w:rsidRPr="00D20EC9">
        <w:rPr>
          <w:i w:val="0"/>
          <w:color w:val="auto"/>
          <w:sz w:val="24"/>
          <w:szCs w:val="24"/>
          <w:lang w:val="id-ID"/>
        </w:rPr>
        <w:t xml:space="preserve"> dan </w:t>
      </w:r>
      <w:r w:rsidRPr="00D20EC9">
        <w:rPr>
          <w:color w:val="auto"/>
          <w:sz w:val="24"/>
          <w:szCs w:val="24"/>
          <w:lang w:val="id-ID"/>
        </w:rPr>
        <w:t>Consequency</w:t>
      </w:r>
      <w:bookmarkEnd w:id="152"/>
    </w:p>
    <w:tbl>
      <w:tblPr>
        <w:tblStyle w:val="TableGrid"/>
        <w:tblW w:w="6603" w:type="dxa"/>
        <w:tblInd w:w="1418" w:type="dxa"/>
        <w:tblLook w:val="04A0" w:firstRow="1" w:lastRow="0" w:firstColumn="1" w:lastColumn="0" w:noHBand="0" w:noVBand="1"/>
      </w:tblPr>
      <w:tblGrid>
        <w:gridCol w:w="550"/>
        <w:gridCol w:w="2771"/>
        <w:gridCol w:w="689"/>
        <w:gridCol w:w="698"/>
        <w:gridCol w:w="745"/>
        <w:gridCol w:w="1150"/>
      </w:tblGrid>
      <w:tr w:rsidR="00FE22C9" w:rsidRPr="00D20EC9" w:rsidTr="00FE22C9">
        <w:trPr>
          <w:tblHeader/>
        </w:trPr>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No</w:t>
            </w:r>
          </w:p>
        </w:tc>
        <w:tc>
          <w:tcPr>
            <w:tcW w:w="2771"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Cause (Pernyataan Risiko)</w:t>
            </w: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L</w:t>
            </w: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C</w:t>
            </w: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RL</w:t>
            </w: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Rangking</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bookmarkStart w:id="153" w:name="_Hlk138641775"/>
            <w:r w:rsidRPr="00D20EC9">
              <w:rPr>
                <w:rFonts w:ascii="Times New Roman" w:eastAsia="Times New Roman" w:hAnsi="Times New Roman" w:cs="Times New Roman"/>
                <w:color w:val="000000"/>
                <w:sz w:val="20"/>
                <w:szCs w:val="20"/>
                <w:lang w:val="id-ID" w:eastAsia="en-ID"/>
              </w:rPr>
              <w:t>1A</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Nilai GM terlalu rendah</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3,55</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4,14</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14,67</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1B</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Muatan yang berlebih</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3,23</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3,55</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11,44</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2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1C</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Trim dan Draft yang kurang baik</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3,00</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3,27</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9,82</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4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1D</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Komunikasi tidak sesuai antara pihak darat dan kapal</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2,86</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8,98</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6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1E</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Tidak memverivikasi rencana pemuatan (</w:t>
            </w:r>
            <w:r w:rsidRPr="00F93F0C">
              <w:rPr>
                <w:rFonts w:ascii="Times New Roman" w:eastAsia="Times New Roman" w:hAnsi="Times New Roman" w:cs="Times New Roman"/>
                <w:i/>
                <w:color w:val="000000"/>
                <w:sz w:val="20"/>
                <w:szCs w:val="20"/>
                <w:lang w:val="id-ID" w:eastAsia="en-ID"/>
              </w:rPr>
              <w:t>Bay Plan</w:t>
            </w:r>
            <w:r w:rsidRPr="00D20EC9">
              <w:rPr>
                <w:rFonts w:ascii="Times New Roman" w:eastAsia="Times New Roman" w:hAnsi="Times New Roman" w:cs="Times New Roman"/>
                <w:color w:val="000000"/>
                <w:sz w:val="20"/>
                <w:szCs w:val="20"/>
                <w:lang w:val="id-ID" w:eastAsia="en-ID"/>
              </w:rPr>
              <w:t>)</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2,95</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9,27</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5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1F</w:t>
            </w:r>
          </w:p>
        </w:tc>
        <w:tc>
          <w:tcPr>
            <w:tcW w:w="2771" w:type="dxa"/>
          </w:tcPr>
          <w:p w:rsidR="00FE22C9" w:rsidRPr="00D20EC9" w:rsidRDefault="00FE22C9" w:rsidP="00FE22C9">
            <w:pPr>
              <w:pStyle w:val="ListParagraph"/>
              <w:tabs>
                <w:tab w:val="left" w:pos="1276"/>
                <w:tab w:val="left" w:pos="2127"/>
              </w:tabs>
              <w:spacing w:line="360" w:lineRule="auto"/>
              <w:ind w:left="0"/>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Tidak mengecek peralatan kebakaran</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3,05</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3,36</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10,24</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3    </w:t>
            </w:r>
          </w:p>
        </w:tc>
      </w:tr>
      <w:tr w:rsidR="00FE22C9" w:rsidRPr="00D20EC9" w:rsidTr="00FE22C9">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p>
        </w:tc>
        <w:tc>
          <w:tcPr>
            <w:tcW w:w="2771" w:type="dxa"/>
            <w:shd w:val="clear" w:color="auto" w:fill="FFFF00"/>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rPr>
                <w:rFonts w:ascii="Times New Roman" w:hAnsi="Times New Roman" w:cs="Times New Roman"/>
                <w:b/>
                <w:sz w:val="20"/>
                <w:szCs w:val="20"/>
                <w:lang w:val="id-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2A</w:t>
            </w:r>
          </w:p>
        </w:tc>
        <w:tc>
          <w:tcPr>
            <w:tcW w:w="2771" w:type="dxa"/>
            <w:vAlign w:val="bottom"/>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 xml:space="preserve">Pelashingan </w:t>
            </w:r>
            <w:r w:rsidRPr="00F93F0C">
              <w:rPr>
                <w:rFonts w:ascii="Times New Roman" w:eastAsia="Times New Roman" w:hAnsi="Times New Roman" w:cs="Times New Roman"/>
                <w:i/>
                <w:color w:val="000000"/>
                <w:sz w:val="20"/>
                <w:szCs w:val="20"/>
                <w:lang w:val="id-ID" w:eastAsia="en-ID"/>
              </w:rPr>
              <w:t>Flat Rack</w:t>
            </w:r>
            <w:r w:rsidRPr="00D20EC9">
              <w:rPr>
                <w:rFonts w:ascii="Times New Roman" w:eastAsia="Times New Roman" w:hAnsi="Times New Roman" w:cs="Times New Roman"/>
                <w:color w:val="000000"/>
                <w:sz w:val="20"/>
                <w:szCs w:val="20"/>
                <w:lang w:val="id-ID" w:eastAsia="en-ID"/>
              </w:rPr>
              <w:t xml:space="preserve"> yang kurang sesuai</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3,55</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3,68</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13,05</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2771" w:type="dxa"/>
            <w:shd w:val="clear" w:color="auto" w:fill="FFFF00"/>
            <w:vAlign w:val="bottom"/>
          </w:tcPr>
          <w:p w:rsidR="00FE22C9" w:rsidRPr="00D20EC9" w:rsidRDefault="00FE22C9" w:rsidP="00FE22C9">
            <w:pPr>
              <w:pStyle w:val="ListParagraph"/>
              <w:tabs>
                <w:tab w:val="left" w:pos="1276"/>
                <w:tab w:val="left" w:pos="2127"/>
              </w:tabs>
              <w:spacing w:line="360" w:lineRule="auto"/>
              <w:ind w:left="0"/>
              <w:jc w:val="both"/>
              <w:rPr>
                <w:rFonts w:ascii="Times New Roman" w:eastAsia="Times New Roman" w:hAnsi="Times New Roman" w:cs="Times New Roman"/>
                <w:color w:val="000000"/>
                <w:sz w:val="20"/>
                <w:szCs w:val="20"/>
                <w:lang w:val="id-ID" w:eastAsia="en-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3A</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Tidak memakai helm</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2,82</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3,55</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9,99</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8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3B</w:t>
            </w:r>
          </w:p>
        </w:tc>
        <w:tc>
          <w:tcPr>
            <w:tcW w:w="2771" w:type="dxa"/>
            <w:vAlign w:val="center"/>
          </w:tcPr>
          <w:p w:rsidR="00FE22C9" w:rsidRPr="00D20EC9" w:rsidRDefault="005D470D"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 xml:space="preserve">Tidak Memakai Sepatu </w:t>
            </w:r>
            <w:r w:rsidRPr="00F93F0C">
              <w:rPr>
                <w:rFonts w:ascii="Times New Roman" w:hAnsi="Times New Roman" w:cs="Times New Roman"/>
                <w:i/>
                <w:color w:val="000000"/>
                <w:sz w:val="20"/>
                <w:szCs w:val="20"/>
                <w:lang w:val="id-ID"/>
              </w:rPr>
              <w:t>Safety</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2,91</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3,45</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10,05</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7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3C</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Tidak memakai sarung tangan</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2,68</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3,27</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8,78</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11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3D</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Manhole tidak ditutup</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3,27</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3,68</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12,05</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3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eastAsia="Times New Roman" w:hAnsi="Times New Roman" w:cs="Times New Roman"/>
                <w:color w:val="000000"/>
                <w:sz w:val="20"/>
                <w:szCs w:val="20"/>
                <w:lang w:val="id-ID" w:eastAsia="en-ID"/>
              </w:rPr>
              <w:t>3E</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sz w:val="20"/>
                <w:szCs w:val="20"/>
                <w:lang w:val="id-ID"/>
              </w:rPr>
            </w:pPr>
            <w:r w:rsidRPr="00D20EC9">
              <w:rPr>
                <w:rFonts w:ascii="Times New Roman" w:hAnsi="Times New Roman" w:cs="Times New Roman"/>
                <w:color w:val="000000"/>
                <w:sz w:val="20"/>
                <w:szCs w:val="20"/>
                <w:lang w:val="id-ID"/>
              </w:rPr>
              <w:t>Ruang muat yang kotor</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2,59</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3,09</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8,01</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bCs/>
                <w:color w:val="000000"/>
                <w:sz w:val="20"/>
                <w:szCs w:val="20"/>
                <w:lang w:val="id-ID"/>
              </w:rPr>
              <w:t xml:space="preserve">13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3F</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melakukan persiapan penanganan muatan</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3,09</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9,69</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9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3G</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Melebihi batas-batas pemuatan </w:t>
            </w:r>
            <w:r w:rsidRPr="00F93F0C">
              <w:rPr>
                <w:rFonts w:ascii="Times New Roman" w:hAnsi="Times New Roman" w:cs="Times New Roman"/>
                <w:i/>
                <w:color w:val="000000"/>
                <w:sz w:val="20"/>
                <w:szCs w:val="20"/>
                <w:lang w:val="id-ID"/>
              </w:rPr>
              <w:t>Tank top, tween deck</w:t>
            </w:r>
            <w:r w:rsidRPr="00D20EC9">
              <w:rPr>
                <w:rFonts w:ascii="Times New Roman" w:hAnsi="Times New Roman" w:cs="Times New Roman"/>
                <w:color w:val="000000"/>
                <w:sz w:val="20"/>
                <w:szCs w:val="20"/>
                <w:lang w:val="id-ID"/>
              </w:rPr>
              <w:t xml:space="preserve">, dan </w:t>
            </w:r>
            <w:r w:rsidRPr="00F93F0C">
              <w:rPr>
                <w:rFonts w:ascii="Times New Roman" w:hAnsi="Times New Roman" w:cs="Times New Roman"/>
                <w:i/>
                <w:color w:val="000000"/>
                <w:sz w:val="20"/>
                <w:szCs w:val="20"/>
                <w:lang w:val="id-ID"/>
              </w:rPr>
              <w:t>deck</w:t>
            </w:r>
            <w:r w:rsidRPr="00D20EC9">
              <w:rPr>
                <w:rFonts w:ascii="Times New Roman" w:hAnsi="Times New Roman" w:cs="Times New Roman"/>
                <w:color w:val="000000"/>
                <w:sz w:val="20"/>
                <w:szCs w:val="20"/>
                <w:lang w:val="id-ID"/>
              </w:rPr>
              <w:t xml:space="preserve"> </w:t>
            </w:r>
            <w:r w:rsidR="00F93F0C" w:rsidRPr="00F93F0C">
              <w:rPr>
                <w:rFonts w:ascii="Times New Roman" w:hAnsi="Times New Roman" w:cs="Times New Roman"/>
                <w:i/>
                <w:color w:val="000000"/>
                <w:sz w:val="20"/>
                <w:szCs w:val="20"/>
                <w:lang w:val="en-US"/>
              </w:rPr>
              <w:t>c</w:t>
            </w:r>
            <w:r w:rsidRPr="00F93F0C">
              <w:rPr>
                <w:rFonts w:ascii="Times New Roman" w:hAnsi="Times New Roman" w:cs="Times New Roman"/>
                <w:i/>
                <w:color w:val="000000"/>
                <w:sz w:val="20"/>
                <w:szCs w:val="20"/>
                <w:lang w:val="id-ID"/>
              </w:rPr>
              <w:t>argo</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3,45</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10,83</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5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lastRenderedPageBreak/>
              <w:t>3H</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melakukan pemeriksaan secara rutin pada ruang kargo</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2,91</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2,86</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8,33</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12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3I</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memonitor pengunjung yang naik kekapal</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3,36</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3,23</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10,86</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4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3J</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Minimnya pencahayaan pada saat malam hari</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3,50</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3,64</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12,73</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3K</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Ruang muat yang tidak siap</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2,86</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3,09</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8,85</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10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3L</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memeriksa tangki ruang kargo</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3,27</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3,18</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10,41</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6    </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3M</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Lampu-lampu di dalam palka mati</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3,41</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3,68</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12,55</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2    </w:t>
            </w:r>
          </w:p>
        </w:tc>
      </w:tr>
      <w:tr w:rsidR="00FE22C9" w:rsidRPr="00D20EC9" w:rsidTr="00FE22C9">
        <w:tc>
          <w:tcPr>
            <w:tcW w:w="550" w:type="dxa"/>
            <w:shd w:val="clear" w:color="auto" w:fill="FFFF00"/>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2771"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4A</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meregangkan otot</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2,77</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3,23</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8,95</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4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4B</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mengenakan sabuk penyangga punggung</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3,45</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10,83</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2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4C</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menjaga jarak aman dengan awak kapal lainnya</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2,95</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3,41</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10,07</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3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4D</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mengenakan tali pengaman pada saat naik keatas kontainer</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3,68</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3,82</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14,06</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2771"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5A</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ada stiker IMO dan Hazmat</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3,45</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3,73</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12,88</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5B</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ada peralatan pemadam kebakaran di lokasi muatan</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3,32</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3,68</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12,22</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2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5C</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memasang rambu dilarang merokok</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2,91</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3,73</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10,84</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5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5D</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Barang tidak memiliki dokumen yang lengkap</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2,77</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3,32</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9,20</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6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5E</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Kemasan/peti kemas dalam kondisi rusak</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3,45</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3,18</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10,99</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4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5F</w:t>
            </w:r>
          </w:p>
        </w:tc>
        <w:tc>
          <w:tcPr>
            <w:tcW w:w="2771" w:type="dxa"/>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Tidak memakai perlengkapan keselamatan sesuai SOP</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3,82</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11,98</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3    </w:t>
            </w:r>
          </w:p>
        </w:tc>
      </w:tr>
      <w:tr w:rsidR="00FE22C9" w:rsidRPr="00D20EC9" w:rsidTr="00FE22C9">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2771"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lastRenderedPageBreak/>
              <w:t>6A</w:t>
            </w:r>
          </w:p>
        </w:tc>
        <w:tc>
          <w:tcPr>
            <w:tcW w:w="2771" w:type="dxa"/>
            <w:vAlign w:val="bottom"/>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 xml:space="preserve">Menyentuh kabel daya listrik </w:t>
            </w:r>
            <w:r w:rsidRPr="00D20EC9">
              <w:rPr>
                <w:rFonts w:ascii="Times New Roman" w:hAnsi="Times New Roman" w:cs="Times New Roman"/>
                <w:i/>
                <w:iCs/>
                <w:color w:val="000000"/>
                <w:sz w:val="20"/>
                <w:szCs w:val="20"/>
                <w:lang w:val="id-ID"/>
              </w:rPr>
              <w:t>reefer</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3,59</w:t>
            </w:r>
          </w:p>
        </w:tc>
        <w:tc>
          <w:tcPr>
            <w:tcW w:w="698"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4,18</w:t>
            </w:r>
          </w:p>
        </w:tc>
        <w:tc>
          <w:tcPr>
            <w:tcW w:w="745"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15,02</w:t>
            </w:r>
          </w:p>
        </w:tc>
        <w:tc>
          <w:tcPr>
            <w:tcW w:w="1150" w:type="dxa"/>
            <w:tcBorders>
              <w:top w:val="single" w:sz="4" w:space="0" w:color="auto"/>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1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6B</w:t>
            </w:r>
          </w:p>
        </w:tc>
        <w:tc>
          <w:tcPr>
            <w:tcW w:w="2771" w:type="dxa"/>
            <w:vAlign w:val="bottom"/>
          </w:tcPr>
          <w:p w:rsidR="00FE22C9" w:rsidRPr="00D20EC9" w:rsidRDefault="00FE22C9" w:rsidP="00FE22C9">
            <w:pPr>
              <w:pStyle w:val="ListParagraph"/>
              <w:tabs>
                <w:tab w:val="left" w:pos="1276"/>
                <w:tab w:val="left" w:pos="2127"/>
              </w:tabs>
              <w:spacing w:line="360" w:lineRule="auto"/>
              <w:ind w:left="0"/>
              <w:jc w:val="both"/>
              <w:rPr>
                <w:rFonts w:ascii="Times New Roman" w:hAnsi="Times New Roman" w:cs="Times New Roman"/>
                <w:color w:val="000000"/>
                <w:sz w:val="20"/>
                <w:szCs w:val="20"/>
                <w:lang w:val="id-ID"/>
              </w:rPr>
            </w:pPr>
            <w:r w:rsidRPr="00D20EC9">
              <w:rPr>
                <w:rFonts w:ascii="Times New Roman" w:hAnsi="Times New Roman" w:cs="Times New Roman"/>
                <w:color w:val="000000"/>
                <w:sz w:val="20"/>
                <w:szCs w:val="20"/>
                <w:lang w:val="id-ID"/>
              </w:rPr>
              <w:t>Sambungan listrik tidak diperiksa</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3,18</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4,27</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13,60</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2    </w:t>
            </w:r>
          </w:p>
        </w:tc>
      </w:tr>
      <w:tr w:rsidR="00FE22C9" w:rsidRPr="00D20EC9" w:rsidTr="00FE22C9">
        <w:tc>
          <w:tcPr>
            <w:tcW w:w="5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eastAsia="Times New Roman" w:hAnsi="Times New Roman" w:cs="Times New Roman"/>
                <w:color w:val="000000"/>
                <w:sz w:val="20"/>
                <w:szCs w:val="20"/>
                <w:lang w:val="id-ID" w:eastAsia="en-ID"/>
              </w:rPr>
              <w:t>6C</w:t>
            </w:r>
          </w:p>
        </w:tc>
        <w:tc>
          <w:tcPr>
            <w:tcW w:w="2771" w:type="dxa"/>
            <w:vAlign w:val="bottom"/>
          </w:tcPr>
          <w:p w:rsidR="00FE22C9" w:rsidRPr="00D20EC9" w:rsidRDefault="00FE22C9" w:rsidP="005D470D">
            <w:pPr>
              <w:spacing w:line="360" w:lineRule="auto"/>
              <w:rPr>
                <w:color w:val="000000"/>
                <w:sz w:val="20"/>
                <w:szCs w:val="20"/>
                <w:lang w:val="id-ID"/>
              </w:rPr>
            </w:pPr>
            <w:r w:rsidRPr="00D20EC9">
              <w:rPr>
                <w:color w:val="000000"/>
                <w:sz w:val="20"/>
                <w:szCs w:val="20"/>
                <w:lang w:val="id-ID"/>
              </w:rPr>
              <w:t xml:space="preserve">Sambungan selang air tidak diperiksa dan air </w:t>
            </w:r>
            <w:r w:rsidRPr="00F93F0C">
              <w:rPr>
                <w:i/>
                <w:color w:val="000000"/>
                <w:sz w:val="20"/>
                <w:szCs w:val="20"/>
                <w:lang w:val="id-ID"/>
              </w:rPr>
              <w:t>reefer</w:t>
            </w:r>
            <w:r w:rsidRPr="00D20EC9">
              <w:rPr>
                <w:color w:val="000000"/>
                <w:sz w:val="20"/>
                <w:szCs w:val="20"/>
                <w:lang w:val="id-ID"/>
              </w:rPr>
              <w:t xml:space="preserve"> menggenangi palka</w:t>
            </w:r>
          </w:p>
        </w:tc>
        <w:tc>
          <w:tcPr>
            <w:tcW w:w="689" w:type="dxa"/>
            <w:tcBorders>
              <w:top w:val="nil"/>
              <w:left w:val="single" w:sz="4" w:space="0" w:color="auto"/>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2,86</w:t>
            </w:r>
          </w:p>
        </w:tc>
        <w:tc>
          <w:tcPr>
            <w:tcW w:w="698"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3,32</w:t>
            </w:r>
          </w:p>
        </w:tc>
        <w:tc>
          <w:tcPr>
            <w:tcW w:w="745"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9,50</w:t>
            </w:r>
          </w:p>
        </w:tc>
        <w:tc>
          <w:tcPr>
            <w:tcW w:w="1150" w:type="dxa"/>
            <w:tcBorders>
              <w:top w:val="nil"/>
              <w:left w:val="nil"/>
              <w:bottom w:val="single" w:sz="4" w:space="0" w:color="auto"/>
              <w:right w:val="single" w:sz="4" w:space="0" w:color="auto"/>
            </w:tcBorders>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 xml:space="preserve">3    </w:t>
            </w:r>
          </w:p>
        </w:tc>
      </w:tr>
      <w:tr w:rsidR="00FE22C9" w:rsidRPr="00D20EC9" w:rsidTr="00FE22C9">
        <w:tc>
          <w:tcPr>
            <w:tcW w:w="5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2771" w:type="dxa"/>
            <w:shd w:val="clear" w:color="auto" w:fill="FFFF00"/>
            <w:vAlign w:val="bottom"/>
          </w:tcPr>
          <w:p w:rsidR="00FE22C9" w:rsidRPr="00D20EC9" w:rsidRDefault="00FE22C9" w:rsidP="00FE22C9">
            <w:pPr>
              <w:spacing w:line="360" w:lineRule="auto"/>
              <w:rPr>
                <w:color w:val="000000"/>
                <w:sz w:val="20"/>
                <w:szCs w:val="20"/>
                <w:lang w:val="id-ID"/>
              </w:rPr>
            </w:pPr>
          </w:p>
        </w:tc>
        <w:tc>
          <w:tcPr>
            <w:tcW w:w="689"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698"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745"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c>
          <w:tcPr>
            <w:tcW w:w="1150" w:type="dxa"/>
            <w:shd w:val="clear" w:color="auto" w:fill="FFFF00"/>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sz w:val="20"/>
                <w:szCs w:val="20"/>
                <w:lang w:val="id-ID"/>
              </w:rPr>
              <w:t>7A</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Tidak memakai rompi reflektif</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3,14</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3,36</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10,55</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eastAsia="Times New Roman" w:hAnsi="Times New Roman" w:cs="Times New Roman"/>
                <w:color w:val="000000"/>
                <w:sz w:val="20"/>
                <w:szCs w:val="20"/>
                <w:lang w:val="id-ID" w:eastAsia="en-ID"/>
              </w:rPr>
            </w:pPr>
            <w:r w:rsidRPr="00D20EC9">
              <w:rPr>
                <w:rFonts w:ascii="Times New Roman" w:hAnsi="Times New Roman" w:cs="Times New Roman"/>
                <w:bCs/>
                <w:color w:val="000000"/>
                <w:sz w:val="20"/>
                <w:szCs w:val="20"/>
                <w:lang w:val="id-ID"/>
              </w:rPr>
              <w:t>4</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7B</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 xml:space="preserve">Tidak memakai sepatu </w:t>
            </w:r>
            <w:r w:rsidRPr="00F93F0C">
              <w:rPr>
                <w:i/>
                <w:color w:val="000000"/>
                <w:sz w:val="20"/>
                <w:szCs w:val="20"/>
                <w:lang w:val="id-ID"/>
              </w:rPr>
              <w:t>safety</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3,09</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3,14</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9,69</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6</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7C</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Tidak memakai sarung tangan</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2,86</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3,41</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9,76</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5</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7D</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Manhole tidak ditutup</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3,41</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3,64</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12,40</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2</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7E</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Lampu-lampu di dalam palka mati</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3,23</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3,86</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12,47</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1</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7F</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Minimnya pencahayaan pada saat malam hari</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3,14</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3,68</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11,55</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w:t>
            </w:r>
          </w:p>
        </w:tc>
      </w:tr>
      <w:tr w:rsidR="00FE22C9" w:rsidRPr="00D20EC9" w:rsidTr="00FE22C9">
        <w:tc>
          <w:tcPr>
            <w:tcW w:w="550" w:type="dxa"/>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7G</w:t>
            </w:r>
          </w:p>
        </w:tc>
        <w:tc>
          <w:tcPr>
            <w:tcW w:w="2771" w:type="dxa"/>
            <w:vAlign w:val="center"/>
          </w:tcPr>
          <w:p w:rsidR="00FE22C9" w:rsidRPr="00D20EC9" w:rsidRDefault="00FE22C9" w:rsidP="00FE22C9">
            <w:pPr>
              <w:spacing w:line="360" w:lineRule="auto"/>
              <w:rPr>
                <w:color w:val="000000"/>
                <w:sz w:val="20"/>
                <w:szCs w:val="20"/>
                <w:lang w:val="id-ID"/>
              </w:rPr>
            </w:pPr>
            <w:r w:rsidRPr="00D20EC9">
              <w:rPr>
                <w:color w:val="000000"/>
                <w:sz w:val="20"/>
                <w:szCs w:val="20"/>
                <w:lang w:val="id-ID"/>
              </w:rPr>
              <w:t>Tidak melakukan pemeriksaan secara rutin pada ruang kargo</w:t>
            </w:r>
          </w:p>
        </w:tc>
        <w:tc>
          <w:tcPr>
            <w:tcW w:w="689"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2,95</w:t>
            </w:r>
          </w:p>
        </w:tc>
        <w:tc>
          <w:tcPr>
            <w:tcW w:w="698"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3,27</w:t>
            </w:r>
          </w:p>
        </w:tc>
        <w:tc>
          <w:tcPr>
            <w:tcW w:w="745" w:type="dxa"/>
            <w:shd w:val="clear" w:color="auto" w:fill="auto"/>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9,67</w:t>
            </w:r>
          </w:p>
        </w:tc>
        <w:tc>
          <w:tcPr>
            <w:tcW w:w="1150" w:type="dxa"/>
            <w:vAlign w:val="center"/>
          </w:tcPr>
          <w:p w:rsidR="00FE22C9" w:rsidRPr="00D20EC9" w:rsidRDefault="00FE22C9" w:rsidP="00FE22C9">
            <w:pPr>
              <w:pStyle w:val="ListParagraph"/>
              <w:tabs>
                <w:tab w:val="left" w:pos="1276"/>
                <w:tab w:val="left" w:pos="2127"/>
              </w:tabs>
              <w:spacing w:line="360" w:lineRule="auto"/>
              <w:ind w:left="0"/>
              <w:jc w:val="center"/>
              <w:rPr>
                <w:rFonts w:ascii="Times New Roman" w:hAnsi="Times New Roman" w:cs="Times New Roman"/>
                <w:color w:val="000000"/>
                <w:sz w:val="20"/>
                <w:szCs w:val="20"/>
                <w:lang w:val="id-ID"/>
              </w:rPr>
            </w:pPr>
            <w:r w:rsidRPr="00D20EC9">
              <w:rPr>
                <w:rFonts w:ascii="Times New Roman" w:hAnsi="Times New Roman" w:cs="Times New Roman"/>
                <w:bCs/>
                <w:color w:val="000000"/>
                <w:sz w:val="20"/>
                <w:szCs w:val="20"/>
                <w:lang w:val="id-ID"/>
              </w:rPr>
              <w:t>7</w:t>
            </w:r>
          </w:p>
        </w:tc>
      </w:tr>
      <w:bookmarkEnd w:id="153"/>
    </w:tbl>
    <w:p w:rsidR="00FE22C9" w:rsidRPr="00D20EC9" w:rsidRDefault="00FE22C9" w:rsidP="00FE22C9">
      <w:pPr>
        <w:tabs>
          <w:tab w:val="left" w:pos="1276"/>
          <w:tab w:val="left" w:pos="2127"/>
        </w:tabs>
        <w:spacing w:line="480" w:lineRule="auto"/>
        <w:jc w:val="both"/>
        <w:rPr>
          <w:sz w:val="24"/>
          <w:szCs w:val="28"/>
          <w:lang w:val="id-ID"/>
        </w:rPr>
      </w:pPr>
    </w:p>
    <w:p w:rsidR="00FE22C9" w:rsidRPr="00D20EC9" w:rsidRDefault="00FE22C9" w:rsidP="000A43A1">
      <w:pPr>
        <w:pStyle w:val="ListParagraph"/>
        <w:numPr>
          <w:ilvl w:val="0"/>
          <w:numId w:val="34"/>
        </w:numPr>
        <w:spacing w:line="480" w:lineRule="auto"/>
        <w:ind w:left="1276"/>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Penentuan Nilai Matriks Risiko</w:t>
      </w:r>
    </w:p>
    <w:p w:rsidR="00FE22C9" w:rsidRPr="00D20EC9" w:rsidRDefault="00FE22C9" w:rsidP="00D308F6">
      <w:pPr>
        <w:pStyle w:val="ListParagraph"/>
        <w:spacing w:line="480" w:lineRule="auto"/>
        <w:ind w:left="1440" w:firstLine="72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Setelah dilakukan perkalian antara nilai kemungkinan terjadinya dan dampak terjadinya dari setiap kegiatan pada saat proses bongkar muat maka yang dilakukan yaitu menentukan nilai Matriks Risiko hasil dapat dilihat pada tabel dibawah :</w:t>
      </w:r>
    </w:p>
    <w:p w:rsidR="00D308F6" w:rsidRPr="00D20EC9" w:rsidRDefault="00D308F6" w:rsidP="00D308F6">
      <w:pPr>
        <w:pStyle w:val="Caption"/>
        <w:keepNext/>
        <w:ind w:left="1418"/>
        <w:jc w:val="center"/>
        <w:rPr>
          <w:i w:val="0"/>
          <w:color w:val="auto"/>
          <w:sz w:val="24"/>
          <w:szCs w:val="24"/>
          <w:lang w:val="id-ID"/>
        </w:rPr>
      </w:pPr>
      <w:bookmarkStart w:id="154" w:name="_Toc139442043"/>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19</w:t>
      </w:r>
      <w:r w:rsidRPr="00D20EC9">
        <w:rPr>
          <w:i w:val="0"/>
          <w:color w:val="auto"/>
          <w:sz w:val="24"/>
          <w:szCs w:val="24"/>
          <w:lang w:val="id-ID"/>
        </w:rPr>
        <w:fldChar w:fldCharType="end"/>
      </w:r>
      <w:r w:rsidRPr="00D20EC9">
        <w:rPr>
          <w:i w:val="0"/>
          <w:color w:val="auto"/>
          <w:sz w:val="24"/>
          <w:szCs w:val="24"/>
          <w:lang w:val="id-ID"/>
        </w:rPr>
        <w:t xml:space="preserve"> Penentuan Nilai Risiko</w:t>
      </w:r>
      <w:bookmarkEnd w:id="154"/>
    </w:p>
    <w:tbl>
      <w:tblPr>
        <w:tblStyle w:val="TableGrid"/>
        <w:tblW w:w="0" w:type="auto"/>
        <w:tblInd w:w="1440" w:type="dxa"/>
        <w:tblLook w:val="04A0" w:firstRow="1" w:lastRow="0" w:firstColumn="1" w:lastColumn="0" w:noHBand="0" w:noVBand="1"/>
      </w:tblPr>
      <w:tblGrid>
        <w:gridCol w:w="1483"/>
        <w:gridCol w:w="1049"/>
        <w:gridCol w:w="955"/>
        <w:gridCol w:w="1078"/>
        <w:gridCol w:w="985"/>
        <w:gridCol w:w="937"/>
      </w:tblGrid>
      <w:tr w:rsidR="00FE22C9" w:rsidRPr="00D20EC9" w:rsidTr="00D308F6">
        <w:tc>
          <w:tcPr>
            <w:tcW w:w="1448" w:type="dxa"/>
            <w:vMerge w:val="restart"/>
            <w:vAlign w:val="center"/>
          </w:tcPr>
          <w:p w:rsidR="00FE22C9" w:rsidRPr="00D20EC9" w:rsidRDefault="00FE22C9" w:rsidP="00FE22C9">
            <w:pPr>
              <w:pStyle w:val="ListParagraph"/>
              <w:spacing w:line="480" w:lineRule="auto"/>
              <w:ind w:left="0"/>
              <w:jc w:val="center"/>
              <w:rPr>
                <w:rFonts w:ascii="Times New Roman" w:hAnsi="Times New Roman" w:cs="Times New Roman"/>
                <w:sz w:val="20"/>
                <w:szCs w:val="20"/>
                <w:lang w:val="id-ID"/>
              </w:rPr>
            </w:pPr>
            <w:bookmarkStart w:id="155" w:name="_Hlk139922524"/>
            <w:r w:rsidRPr="00F93F0C">
              <w:rPr>
                <w:rFonts w:ascii="Times New Roman" w:hAnsi="Times New Roman" w:cs="Times New Roman"/>
                <w:i/>
                <w:sz w:val="20"/>
                <w:szCs w:val="20"/>
                <w:lang w:val="id-ID"/>
              </w:rPr>
              <w:t>Likelihood</w:t>
            </w:r>
            <w:r w:rsidRPr="00D20EC9">
              <w:rPr>
                <w:rFonts w:ascii="Times New Roman" w:hAnsi="Times New Roman" w:cs="Times New Roman"/>
                <w:sz w:val="20"/>
                <w:szCs w:val="20"/>
                <w:lang w:val="id-ID"/>
              </w:rPr>
              <w:t xml:space="preserve"> (Kemungkinan)</w:t>
            </w:r>
          </w:p>
        </w:tc>
        <w:tc>
          <w:tcPr>
            <w:tcW w:w="5039" w:type="dxa"/>
            <w:gridSpan w:val="5"/>
            <w:vAlign w:val="center"/>
          </w:tcPr>
          <w:p w:rsidR="00FE22C9" w:rsidRPr="00D20EC9" w:rsidRDefault="00FE22C9" w:rsidP="00FE22C9">
            <w:pPr>
              <w:pStyle w:val="ListParagraph"/>
              <w:spacing w:line="480" w:lineRule="auto"/>
              <w:ind w:left="0"/>
              <w:jc w:val="center"/>
              <w:rPr>
                <w:rFonts w:ascii="Times New Roman" w:hAnsi="Times New Roman" w:cs="Times New Roman"/>
                <w:sz w:val="20"/>
                <w:szCs w:val="20"/>
                <w:lang w:val="id-ID"/>
              </w:rPr>
            </w:pPr>
            <w:r w:rsidRPr="00F93F0C">
              <w:rPr>
                <w:rFonts w:ascii="Times New Roman" w:hAnsi="Times New Roman" w:cs="Times New Roman"/>
                <w:i/>
                <w:sz w:val="20"/>
                <w:szCs w:val="20"/>
                <w:lang w:val="id-ID"/>
              </w:rPr>
              <w:t>Consequency</w:t>
            </w:r>
            <w:r w:rsidRPr="00D20EC9">
              <w:rPr>
                <w:rFonts w:ascii="Times New Roman" w:hAnsi="Times New Roman" w:cs="Times New Roman"/>
                <w:sz w:val="20"/>
                <w:szCs w:val="20"/>
                <w:lang w:val="id-ID"/>
              </w:rPr>
              <w:t xml:space="preserve"> (Dampak)</w:t>
            </w:r>
          </w:p>
        </w:tc>
      </w:tr>
      <w:tr w:rsidR="00FE22C9" w:rsidRPr="00D20EC9" w:rsidTr="00D308F6">
        <w:tc>
          <w:tcPr>
            <w:tcW w:w="1448" w:type="dxa"/>
            <w:vMerge/>
          </w:tcPr>
          <w:p w:rsidR="00FE22C9" w:rsidRPr="00D20EC9" w:rsidRDefault="00FE22C9" w:rsidP="00FE22C9">
            <w:pPr>
              <w:pStyle w:val="ListParagraph"/>
              <w:spacing w:line="480" w:lineRule="auto"/>
              <w:ind w:left="0"/>
              <w:jc w:val="both"/>
              <w:rPr>
                <w:rFonts w:ascii="Times New Roman" w:hAnsi="Times New Roman" w:cs="Times New Roman"/>
                <w:sz w:val="24"/>
                <w:szCs w:val="24"/>
                <w:lang w:val="id-ID"/>
              </w:rPr>
            </w:pPr>
          </w:p>
        </w:tc>
        <w:tc>
          <w:tcPr>
            <w:tcW w:w="1050"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Dapat Diabaikan</w:t>
            </w:r>
          </w:p>
        </w:tc>
        <w:tc>
          <w:tcPr>
            <w:tcW w:w="97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Minor</w:t>
            </w:r>
          </w:p>
        </w:tc>
        <w:tc>
          <w:tcPr>
            <w:tcW w:w="1047"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Sedang</w:t>
            </w:r>
          </w:p>
        </w:tc>
        <w:tc>
          <w:tcPr>
            <w:tcW w:w="999"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Besar</w:t>
            </w:r>
          </w:p>
        </w:tc>
        <w:tc>
          <w:tcPr>
            <w:tcW w:w="965"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Berat</w:t>
            </w:r>
          </w:p>
        </w:tc>
      </w:tr>
      <w:tr w:rsidR="00FE22C9" w:rsidRPr="00D20EC9" w:rsidTr="00D308F6">
        <w:trPr>
          <w:trHeight w:val="914"/>
        </w:trPr>
        <w:tc>
          <w:tcPr>
            <w:tcW w:w="144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lastRenderedPageBreak/>
              <w:t>Langka</w:t>
            </w:r>
          </w:p>
        </w:tc>
        <w:tc>
          <w:tcPr>
            <w:tcW w:w="1050"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78"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1047" w:type="dxa"/>
            <w:shd w:val="clear" w:color="auto" w:fill="FFFF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99" w:type="dxa"/>
            <w:shd w:val="clear" w:color="auto" w:fill="FF00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65" w:type="dxa"/>
            <w:shd w:val="clear" w:color="auto" w:fill="FF00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r>
      <w:tr w:rsidR="00FE22C9" w:rsidRPr="00D20EC9" w:rsidTr="00D308F6">
        <w:trPr>
          <w:trHeight w:val="889"/>
        </w:trPr>
        <w:tc>
          <w:tcPr>
            <w:tcW w:w="144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Tidak Sepertinya</w:t>
            </w:r>
          </w:p>
        </w:tc>
        <w:tc>
          <w:tcPr>
            <w:tcW w:w="1050"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78"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1047" w:type="dxa"/>
            <w:shd w:val="clear" w:color="auto" w:fill="FFFF00"/>
          </w:tcPr>
          <w:p w:rsidR="00FE22C9" w:rsidRPr="00D20EC9" w:rsidRDefault="00FE22C9" w:rsidP="00FE22C9">
            <w:pPr>
              <w:pStyle w:val="ListParagraph"/>
              <w:spacing w:line="276" w:lineRule="auto"/>
              <w:ind w:left="0"/>
              <w:jc w:val="both"/>
              <w:rPr>
                <w:rFonts w:ascii="Times New Roman" w:hAnsi="Times New Roman" w:cs="Times New Roman"/>
                <w:sz w:val="20"/>
                <w:szCs w:val="20"/>
                <w:lang w:val="id-ID"/>
              </w:rPr>
            </w:pPr>
          </w:p>
        </w:tc>
        <w:tc>
          <w:tcPr>
            <w:tcW w:w="999" w:type="dxa"/>
            <w:shd w:val="clear" w:color="auto" w:fill="FFFF00"/>
          </w:tcPr>
          <w:p w:rsidR="00FE22C9" w:rsidRPr="00D20EC9" w:rsidRDefault="00FE22C9" w:rsidP="00FE22C9">
            <w:pPr>
              <w:pStyle w:val="ListParagraph"/>
              <w:spacing w:line="276"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1A, 2A, 3J, 4D, 6A</w:t>
            </w:r>
          </w:p>
        </w:tc>
        <w:tc>
          <w:tcPr>
            <w:tcW w:w="965" w:type="dxa"/>
            <w:shd w:val="clear" w:color="auto" w:fill="FF00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r>
      <w:tr w:rsidR="00FE22C9" w:rsidRPr="00D20EC9" w:rsidTr="00D308F6">
        <w:trPr>
          <w:trHeight w:val="930"/>
        </w:trPr>
        <w:tc>
          <w:tcPr>
            <w:tcW w:w="144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Bisa Jadi</w:t>
            </w:r>
          </w:p>
        </w:tc>
        <w:tc>
          <w:tcPr>
            <w:tcW w:w="1050"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78"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1047" w:type="dxa"/>
            <w:shd w:val="clear" w:color="auto" w:fill="92D050"/>
            <w:vAlign w:val="center"/>
          </w:tcPr>
          <w:p w:rsidR="00FE22C9" w:rsidRPr="00D20EC9" w:rsidRDefault="00FE22C9" w:rsidP="00FE22C9">
            <w:pPr>
              <w:pStyle w:val="ListParagraph"/>
              <w:spacing w:line="276" w:lineRule="auto"/>
              <w:ind w:left="0"/>
              <w:rPr>
                <w:rFonts w:ascii="Times New Roman" w:hAnsi="Times New Roman" w:cs="Times New Roman"/>
                <w:sz w:val="20"/>
                <w:szCs w:val="20"/>
                <w:lang w:val="id-ID"/>
              </w:rPr>
            </w:pPr>
            <w:r w:rsidRPr="00D20EC9">
              <w:rPr>
                <w:rFonts w:ascii="Times New Roman" w:hAnsi="Times New Roman" w:cs="Times New Roman"/>
                <w:sz w:val="20"/>
                <w:szCs w:val="20"/>
                <w:lang w:val="id-ID"/>
              </w:rPr>
              <w:t>1B,1C,1D, 1E, 1F, 3B, 3C, 3E, 3F, 3G, 3H, 3I, 3K 3L, 4A, 4B, 4C, 5D, 5E, 6C, 7A, 7B, 7C, 7G</w:t>
            </w:r>
          </w:p>
        </w:tc>
        <w:tc>
          <w:tcPr>
            <w:tcW w:w="999" w:type="dxa"/>
            <w:shd w:val="clear" w:color="auto" w:fill="FFFF00"/>
            <w:vAlign w:val="center"/>
          </w:tcPr>
          <w:p w:rsidR="00FE22C9" w:rsidRPr="00D20EC9" w:rsidRDefault="00FE22C9" w:rsidP="00FE22C9">
            <w:pPr>
              <w:pStyle w:val="ListParagraph"/>
              <w:spacing w:line="276" w:lineRule="auto"/>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 xml:space="preserve">3A, 3D, 3M,5A, 5B, 5C, 5F, 6B, 7D, 7E, 7F </w:t>
            </w:r>
          </w:p>
        </w:tc>
        <w:tc>
          <w:tcPr>
            <w:tcW w:w="965" w:type="dxa"/>
            <w:shd w:val="clear" w:color="auto" w:fill="FFFF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r>
      <w:tr w:rsidR="00FE22C9" w:rsidRPr="00D20EC9" w:rsidTr="00D308F6">
        <w:trPr>
          <w:trHeight w:val="938"/>
        </w:trPr>
        <w:tc>
          <w:tcPr>
            <w:tcW w:w="144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Mungkin</w:t>
            </w:r>
          </w:p>
        </w:tc>
        <w:tc>
          <w:tcPr>
            <w:tcW w:w="1050"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78"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1047"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99" w:type="dxa"/>
            <w:shd w:val="clear" w:color="auto" w:fill="92D050"/>
            <w:vAlign w:val="center"/>
          </w:tcPr>
          <w:p w:rsidR="00FE22C9" w:rsidRPr="00D20EC9" w:rsidRDefault="00FE22C9" w:rsidP="00FE22C9">
            <w:pPr>
              <w:pStyle w:val="ListParagraph"/>
              <w:spacing w:line="480" w:lineRule="auto"/>
              <w:ind w:left="0"/>
              <w:jc w:val="center"/>
              <w:rPr>
                <w:rFonts w:ascii="Times New Roman" w:hAnsi="Times New Roman" w:cs="Times New Roman"/>
                <w:sz w:val="20"/>
                <w:szCs w:val="20"/>
                <w:lang w:val="id-ID"/>
              </w:rPr>
            </w:pPr>
          </w:p>
        </w:tc>
        <w:tc>
          <w:tcPr>
            <w:tcW w:w="965" w:type="dxa"/>
            <w:shd w:val="clear" w:color="auto" w:fill="FFFF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r>
      <w:tr w:rsidR="00FE22C9" w:rsidRPr="00D20EC9" w:rsidTr="00D308F6">
        <w:trPr>
          <w:trHeight w:val="946"/>
        </w:trPr>
        <w:tc>
          <w:tcPr>
            <w:tcW w:w="1448" w:type="dxa"/>
            <w:vAlign w:val="center"/>
          </w:tcPr>
          <w:p w:rsidR="00FE22C9" w:rsidRPr="00D20EC9" w:rsidRDefault="00FE22C9" w:rsidP="00FE22C9">
            <w:pPr>
              <w:pStyle w:val="ListParagraph"/>
              <w:ind w:left="0"/>
              <w:jc w:val="center"/>
              <w:rPr>
                <w:rFonts w:ascii="Times New Roman" w:hAnsi="Times New Roman" w:cs="Times New Roman"/>
                <w:sz w:val="20"/>
                <w:szCs w:val="20"/>
                <w:lang w:val="id-ID"/>
              </w:rPr>
            </w:pPr>
            <w:r w:rsidRPr="00D20EC9">
              <w:rPr>
                <w:rFonts w:ascii="Times New Roman" w:hAnsi="Times New Roman" w:cs="Times New Roman"/>
                <w:sz w:val="20"/>
                <w:szCs w:val="20"/>
                <w:lang w:val="id-ID"/>
              </w:rPr>
              <w:t>Hampir Yakin</w:t>
            </w:r>
          </w:p>
        </w:tc>
        <w:tc>
          <w:tcPr>
            <w:tcW w:w="1050"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78"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1047"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99"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c>
          <w:tcPr>
            <w:tcW w:w="965" w:type="dxa"/>
            <w:shd w:val="clear" w:color="auto" w:fill="92D05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p>
        </w:tc>
      </w:tr>
      <w:bookmarkEnd w:id="155"/>
    </w:tbl>
    <w:p w:rsidR="00FE22C9" w:rsidRPr="00D20EC9" w:rsidRDefault="00FE22C9" w:rsidP="00D308F6">
      <w:pPr>
        <w:rPr>
          <w:sz w:val="24"/>
          <w:szCs w:val="24"/>
          <w:lang w:val="id-ID"/>
        </w:rPr>
      </w:pPr>
    </w:p>
    <w:p w:rsidR="00D308F6" w:rsidRPr="00D20EC9" w:rsidRDefault="00D308F6" w:rsidP="00D308F6">
      <w:pPr>
        <w:rPr>
          <w:sz w:val="24"/>
          <w:szCs w:val="24"/>
          <w:lang w:val="id-ID"/>
        </w:rPr>
      </w:pPr>
    </w:p>
    <w:p w:rsidR="00D308F6" w:rsidRPr="00D20EC9" w:rsidRDefault="00D308F6" w:rsidP="00D308F6">
      <w:pPr>
        <w:pStyle w:val="Caption"/>
        <w:keepNext/>
        <w:ind w:left="1560"/>
        <w:jc w:val="center"/>
        <w:rPr>
          <w:i w:val="0"/>
          <w:color w:val="auto"/>
          <w:sz w:val="24"/>
          <w:szCs w:val="24"/>
          <w:lang w:val="id-ID"/>
        </w:rPr>
      </w:pPr>
      <w:bookmarkStart w:id="156" w:name="_Toc139442044"/>
      <w:r w:rsidRPr="00D20EC9">
        <w:rPr>
          <w:i w:val="0"/>
          <w:color w:val="auto"/>
          <w:sz w:val="24"/>
          <w:szCs w:val="24"/>
          <w:lang w:val="id-ID"/>
        </w:rPr>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20</w:t>
      </w:r>
      <w:r w:rsidRPr="00D20EC9">
        <w:rPr>
          <w:i w:val="0"/>
          <w:color w:val="auto"/>
          <w:sz w:val="24"/>
          <w:szCs w:val="24"/>
          <w:lang w:val="id-ID"/>
        </w:rPr>
        <w:fldChar w:fldCharType="end"/>
      </w:r>
      <w:r w:rsidRPr="00D20EC9">
        <w:rPr>
          <w:i w:val="0"/>
          <w:color w:val="auto"/>
          <w:sz w:val="24"/>
          <w:szCs w:val="24"/>
          <w:lang w:val="id-ID"/>
        </w:rPr>
        <w:t xml:space="preserve"> Matriks Risiko</w:t>
      </w:r>
      <w:bookmarkEnd w:id="156"/>
    </w:p>
    <w:tbl>
      <w:tblPr>
        <w:tblStyle w:val="TableGrid"/>
        <w:tblW w:w="0" w:type="auto"/>
        <w:tblInd w:w="1440" w:type="dxa"/>
        <w:tblLook w:val="04A0" w:firstRow="1" w:lastRow="0" w:firstColumn="1" w:lastColumn="0" w:noHBand="0" w:noVBand="1"/>
      </w:tblPr>
      <w:tblGrid>
        <w:gridCol w:w="6487"/>
      </w:tblGrid>
      <w:tr w:rsidR="00FE22C9" w:rsidRPr="00D20EC9" w:rsidTr="00FE22C9">
        <w:tc>
          <w:tcPr>
            <w:tcW w:w="6487" w:type="dxa"/>
            <w:shd w:val="clear" w:color="auto" w:fill="FF000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bookmarkStart w:id="157" w:name="_Hlk139922642"/>
            <w:r w:rsidRPr="00D20EC9">
              <w:rPr>
                <w:rFonts w:ascii="Times New Roman" w:hAnsi="Times New Roman" w:cs="Times New Roman"/>
                <w:b/>
                <w:sz w:val="20"/>
                <w:szCs w:val="20"/>
                <w:lang w:val="id-ID"/>
              </w:rPr>
              <w:t>Berwarna Merah</w:t>
            </w:r>
            <w:r w:rsidRPr="00D20EC9">
              <w:rPr>
                <w:rFonts w:ascii="Times New Roman" w:hAnsi="Times New Roman" w:cs="Times New Roman"/>
                <w:sz w:val="20"/>
                <w:szCs w:val="20"/>
                <w:lang w:val="id-ID"/>
              </w:rPr>
              <w:t xml:space="preserve"> merupakan daerah risiko ekstrim</w:t>
            </w:r>
          </w:p>
        </w:tc>
      </w:tr>
      <w:tr w:rsidR="00FE22C9" w:rsidRPr="00D20EC9" w:rsidTr="00FE22C9">
        <w:tc>
          <w:tcPr>
            <w:tcW w:w="6487" w:type="dxa"/>
            <w:shd w:val="clear" w:color="auto" w:fill="FFFF00"/>
          </w:tcPr>
          <w:p w:rsidR="00FE22C9" w:rsidRPr="00D20EC9" w:rsidRDefault="00FE22C9" w:rsidP="005D470D">
            <w:pPr>
              <w:pStyle w:val="ListParagraph"/>
              <w:spacing w:line="240" w:lineRule="auto"/>
              <w:ind w:left="0"/>
              <w:jc w:val="both"/>
              <w:rPr>
                <w:rFonts w:ascii="Times New Roman" w:hAnsi="Times New Roman" w:cs="Times New Roman"/>
                <w:sz w:val="20"/>
                <w:szCs w:val="20"/>
                <w:lang w:val="id-ID"/>
              </w:rPr>
            </w:pPr>
            <w:r w:rsidRPr="00D20EC9">
              <w:rPr>
                <w:rFonts w:ascii="Times New Roman" w:hAnsi="Times New Roman" w:cs="Times New Roman"/>
                <w:b/>
                <w:sz w:val="20"/>
                <w:szCs w:val="20"/>
                <w:lang w:val="id-ID"/>
              </w:rPr>
              <w:t>Warna kuning</w:t>
            </w:r>
            <w:r w:rsidRPr="00D20EC9">
              <w:rPr>
                <w:rFonts w:ascii="Times New Roman" w:hAnsi="Times New Roman" w:cs="Times New Roman"/>
                <w:sz w:val="20"/>
                <w:szCs w:val="20"/>
                <w:lang w:val="id-ID"/>
              </w:rPr>
              <w:t xml:space="preserve"> merupakan daerah risiko tinggi antara lain :</w:t>
            </w:r>
          </w:p>
          <w:p w:rsidR="00FE22C9" w:rsidRPr="00D20EC9" w:rsidRDefault="00FE22C9" w:rsidP="005D470D">
            <w:pPr>
              <w:jc w:val="both"/>
              <w:rPr>
                <w:sz w:val="20"/>
                <w:szCs w:val="20"/>
                <w:lang w:val="id-ID"/>
              </w:rPr>
            </w:pPr>
            <w:r w:rsidRPr="00D20EC9">
              <w:rPr>
                <w:sz w:val="20"/>
                <w:szCs w:val="20"/>
                <w:lang w:val="id-ID"/>
              </w:rPr>
              <w:t>1A Nilai GM yang negative</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 xml:space="preserve">2A Pelashingan </w:t>
            </w:r>
            <w:r w:rsidRPr="00F93F0C">
              <w:rPr>
                <w:i/>
                <w:sz w:val="20"/>
                <w:szCs w:val="20"/>
                <w:lang w:val="id-ID"/>
              </w:rPr>
              <w:t>Flat Rack</w:t>
            </w:r>
            <w:r w:rsidRPr="00D20EC9">
              <w:rPr>
                <w:sz w:val="20"/>
                <w:szCs w:val="20"/>
                <w:lang w:val="id-ID"/>
              </w:rPr>
              <w:t xml:space="preserve"> yang kurang sesuai</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3J Minimnya Pencahayaan pada saat malam hari</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4D Tidak mengenakan tali pengaman pada saat naik ke atas kontainer</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 xml:space="preserve">6A Menyentuh kabel daya listrik </w:t>
            </w:r>
            <w:r w:rsidRPr="00F93F0C">
              <w:rPr>
                <w:i/>
                <w:sz w:val="20"/>
                <w:szCs w:val="20"/>
                <w:lang w:val="id-ID"/>
              </w:rPr>
              <w:t>reefer</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3A Tidak memakai helm</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3D Manhole tidak ditutup</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3M Lampu-lampu didalam palka mati</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5A Tidak ada stiker IMO dan Hazmat</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5B Tidak ada peralatan pemadam kebakaran di lokasi muatan</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5C Tidak memasang rambu dilarang merokok</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5F Tidak memakai perlengkapan keselamatan sesuai SOP</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6B Sambungan listrik tidak diperiksa</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lastRenderedPageBreak/>
              <w:t>7D Manhole tidak ditutup</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7E Lampu-lampu didalam palka mati</w:t>
            </w:r>
          </w:p>
        </w:tc>
      </w:tr>
      <w:tr w:rsidR="00FE22C9" w:rsidRPr="00D20EC9" w:rsidTr="00FE22C9">
        <w:tc>
          <w:tcPr>
            <w:tcW w:w="6487" w:type="dxa"/>
            <w:shd w:val="clear" w:color="auto" w:fill="FFFF00"/>
          </w:tcPr>
          <w:p w:rsidR="00FE22C9" w:rsidRPr="00D20EC9" w:rsidRDefault="00FE22C9" w:rsidP="00FE22C9">
            <w:pPr>
              <w:spacing w:line="360" w:lineRule="auto"/>
              <w:jc w:val="both"/>
              <w:rPr>
                <w:sz w:val="20"/>
                <w:szCs w:val="20"/>
                <w:lang w:val="id-ID"/>
              </w:rPr>
            </w:pPr>
            <w:r w:rsidRPr="00D20EC9">
              <w:rPr>
                <w:sz w:val="20"/>
                <w:szCs w:val="20"/>
                <w:lang w:val="id-ID"/>
              </w:rPr>
              <w:t>7F Minimnya pencahayaan pada saat malam hari</w:t>
            </w:r>
          </w:p>
        </w:tc>
      </w:tr>
      <w:tr w:rsidR="00FE22C9" w:rsidRPr="00D20EC9" w:rsidTr="00FE22C9">
        <w:tc>
          <w:tcPr>
            <w:tcW w:w="6487" w:type="dxa"/>
            <w:shd w:val="clear" w:color="auto" w:fill="92D050"/>
          </w:tcPr>
          <w:p w:rsidR="00FE22C9" w:rsidRPr="00D20EC9" w:rsidRDefault="00FE22C9" w:rsidP="005D470D">
            <w:pPr>
              <w:pStyle w:val="ListParagraph"/>
              <w:spacing w:line="240" w:lineRule="auto"/>
              <w:ind w:left="0"/>
              <w:jc w:val="both"/>
              <w:rPr>
                <w:rFonts w:ascii="Times New Roman" w:hAnsi="Times New Roman" w:cs="Times New Roman"/>
                <w:sz w:val="20"/>
                <w:szCs w:val="20"/>
                <w:lang w:val="id-ID"/>
              </w:rPr>
            </w:pPr>
            <w:r w:rsidRPr="00D20EC9">
              <w:rPr>
                <w:rFonts w:ascii="Times New Roman" w:hAnsi="Times New Roman" w:cs="Times New Roman"/>
                <w:b/>
                <w:sz w:val="20"/>
                <w:szCs w:val="20"/>
                <w:lang w:val="id-ID"/>
              </w:rPr>
              <w:t>Warna Hijau</w:t>
            </w:r>
            <w:r w:rsidRPr="00D20EC9">
              <w:rPr>
                <w:rFonts w:ascii="Times New Roman" w:hAnsi="Times New Roman" w:cs="Times New Roman"/>
                <w:sz w:val="20"/>
                <w:szCs w:val="20"/>
                <w:lang w:val="id-ID"/>
              </w:rPr>
              <w:t xml:space="preserve"> merupakan daerah risiko sedang antara lain :</w:t>
            </w:r>
          </w:p>
          <w:p w:rsidR="00FE22C9" w:rsidRPr="00D20EC9" w:rsidRDefault="00FE22C9" w:rsidP="005D470D">
            <w:pPr>
              <w:jc w:val="both"/>
              <w:rPr>
                <w:sz w:val="20"/>
                <w:szCs w:val="20"/>
                <w:lang w:val="id-ID"/>
              </w:rPr>
            </w:pPr>
            <w:r w:rsidRPr="00D20EC9">
              <w:rPr>
                <w:sz w:val="20"/>
                <w:szCs w:val="20"/>
                <w:lang w:val="id-ID"/>
              </w:rPr>
              <w:t>1B Muatan yang berlebih</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1C Trim dan Draft yang kurang baik</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1D Komunikasi tidak sesuai antara pihak darat dan kapal</w:t>
            </w:r>
          </w:p>
        </w:tc>
      </w:tr>
      <w:tr w:rsidR="00FE22C9" w:rsidRPr="00D20EC9" w:rsidTr="00FE22C9">
        <w:tc>
          <w:tcPr>
            <w:tcW w:w="6487" w:type="dxa"/>
            <w:shd w:val="clear" w:color="auto" w:fill="92D050"/>
          </w:tcPr>
          <w:p w:rsidR="00FE22C9" w:rsidRPr="00D20EC9" w:rsidRDefault="00FE22C9" w:rsidP="00FE22C9">
            <w:pPr>
              <w:spacing w:line="360" w:lineRule="auto"/>
              <w:jc w:val="both"/>
              <w:rPr>
                <w:sz w:val="20"/>
                <w:szCs w:val="20"/>
                <w:lang w:val="id-ID"/>
              </w:rPr>
            </w:pPr>
            <w:r w:rsidRPr="00D20EC9">
              <w:rPr>
                <w:sz w:val="20"/>
                <w:szCs w:val="20"/>
                <w:lang w:val="id-ID"/>
              </w:rPr>
              <w:t>1E Tidak memverifikasi rencana pemuatan</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1F Tidak mengecek peralatan kebakaran</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3B Tidak memakai sepatu safety</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3C Tidak memakai sarung tangan</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3E Ruang muat yang kotor</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3F Tidak melakukan persiapan penanganan muatan</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3G Melebihi batas-batas pemuatan tank top, tween deck, dan deck kargo</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3H Tidak melakukan pemeriksaan secara rutin pada ruang kargo</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3I Tidak memonitor pengunjung yang naik ke kapal</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 Minimnya pencahayaan pada saat malam hari</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3K Ruang muat yang tidak siap</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3L Tidak memeriksa tangka ruang kargo</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4A Tidak meregangkan otot</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4B Tidak mengenakan sabuk penyangga punggung</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4C Tidak menjaga jarak aman dengan awak kapal lainnya</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5D Barang tidak memiliki dokumen yang lengkap</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5E Kemasan atau peti kemas dalam kondisi rusak</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6C Sambungan selang air tidak diperiksa dan air reefer menggenangi palka</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7A Tidak memakai rompi reflektif</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7B Tidak memakai sepatu safety</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7C Tidak memakai sarung tangan</w:t>
            </w:r>
          </w:p>
        </w:tc>
      </w:tr>
      <w:tr w:rsidR="00FE22C9" w:rsidRPr="00D20EC9" w:rsidTr="00FE22C9">
        <w:tc>
          <w:tcPr>
            <w:tcW w:w="6487" w:type="dxa"/>
            <w:shd w:val="clear" w:color="auto" w:fill="92D050"/>
          </w:tcPr>
          <w:p w:rsidR="00FE22C9" w:rsidRPr="00D20EC9" w:rsidRDefault="00FE22C9" w:rsidP="00FE22C9">
            <w:pPr>
              <w:spacing w:line="480" w:lineRule="auto"/>
              <w:jc w:val="both"/>
              <w:rPr>
                <w:sz w:val="20"/>
                <w:szCs w:val="20"/>
                <w:lang w:val="id-ID"/>
              </w:rPr>
            </w:pPr>
            <w:r w:rsidRPr="00D20EC9">
              <w:rPr>
                <w:sz w:val="20"/>
                <w:szCs w:val="20"/>
                <w:lang w:val="id-ID"/>
              </w:rPr>
              <w:t>7G Tidak melakukan pemeriksaan secara rutin pada suang kargo</w:t>
            </w:r>
          </w:p>
        </w:tc>
      </w:tr>
      <w:tr w:rsidR="00FE22C9" w:rsidRPr="00D20EC9" w:rsidTr="00FE22C9">
        <w:tc>
          <w:tcPr>
            <w:tcW w:w="6487" w:type="dxa"/>
            <w:shd w:val="clear" w:color="auto" w:fill="00B0F0"/>
          </w:tcPr>
          <w:p w:rsidR="00FE22C9" w:rsidRPr="00D20EC9" w:rsidRDefault="00FE22C9" w:rsidP="00FE22C9">
            <w:pPr>
              <w:pStyle w:val="ListParagraph"/>
              <w:spacing w:line="480" w:lineRule="auto"/>
              <w:ind w:left="0"/>
              <w:jc w:val="both"/>
              <w:rPr>
                <w:rFonts w:ascii="Times New Roman" w:hAnsi="Times New Roman" w:cs="Times New Roman"/>
                <w:sz w:val="20"/>
                <w:szCs w:val="20"/>
                <w:lang w:val="id-ID"/>
              </w:rPr>
            </w:pPr>
            <w:r w:rsidRPr="00D20EC9">
              <w:rPr>
                <w:rFonts w:ascii="Times New Roman" w:hAnsi="Times New Roman" w:cs="Times New Roman"/>
                <w:b/>
                <w:sz w:val="20"/>
                <w:szCs w:val="20"/>
                <w:lang w:val="id-ID"/>
              </w:rPr>
              <w:lastRenderedPageBreak/>
              <w:t>Warna Biru</w:t>
            </w:r>
            <w:r w:rsidRPr="00D20EC9">
              <w:rPr>
                <w:rFonts w:ascii="Times New Roman" w:hAnsi="Times New Roman" w:cs="Times New Roman"/>
                <w:sz w:val="20"/>
                <w:szCs w:val="20"/>
                <w:lang w:val="id-ID"/>
              </w:rPr>
              <w:t xml:space="preserve"> merupakan risiko rendah dalam penelitian ini tidak terdapat risiko rendah terhadap setiap kegiatannya.</w:t>
            </w:r>
          </w:p>
        </w:tc>
      </w:tr>
      <w:bookmarkEnd w:id="157"/>
    </w:tbl>
    <w:p w:rsidR="007925DD" w:rsidRPr="00D20EC9" w:rsidRDefault="007925DD" w:rsidP="00FE22C9">
      <w:pPr>
        <w:spacing w:line="480" w:lineRule="auto"/>
        <w:jc w:val="both"/>
        <w:rPr>
          <w:sz w:val="24"/>
          <w:szCs w:val="24"/>
          <w:lang w:val="id-ID"/>
        </w:rPr>
      </w:pPr>
    </w:p>
    <w:p w:rsidR="00FE22C9" w:rsidRPr="00D20EC9" w:rsidRDefault="00FE22C9" w:rsidP="000A43A1">
      <w:pPr>
        <w:pStyle w:val="ListParagraph"/>
        <w:numPr>
          <w:ilvl w:val="0"/>
          <w:numId w:val="32"/>
        </w:numPr>
        <w:spacing w:line="480" w:lineRule="auto"/>
        <w:jc w:val="both"/>
        <w:rPr>
          <w:rFonts w:ascii="Times New Roman" w:hAnsi="Times New Roman" w:cs="Times New Roman"/>
          <w:b/>
          <w:sz w:val="24"/>
          <w:szCs w:val="24"/>
          <w:lang w:val="id-ID"/>
        </w:rPr>
      </w:pPr>
      <w:r w:rsidRPr="00D20EC9">
        <w:rPr>
          <w:rFonts w:ascii="Times New Roman" w:hAnsi="Times New Roman" w:cs="Times New Roman"/>
          <w:b/>
          <w:sz w:val="24"/>
          <w:szCs w:val="24"/>
          <w:lang w:val="id-ID"/>
        </w:rPr>
        <w:t>Pembahasan</w:t>
      </w:r>
    </w:p>
    <w:p w:rsidR="00FE22C9" w:rsidRPr="00D20EC9" w:rsidRDefault="00FE22C9" w:rsidP="00FE22C9">
      <w:pPr>
        <w:pStyle w:val="ListParagraph"/>
        <w:spacing w:line="480" w:lineRule="auto"/>
        <w:ind w:left="1080" w:firstLine="3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 xml:space="preserve">Hasil dari observasi yang dilakukan oleh peneliti pada identifikasi risiko kecelakaan kerja pada saat kegiatan bongkar muat dengan menggunakan metode </w:t>
      </w:r>
      <w:r w:rsidRPr="005D470D">
        <w:rPr>
          <w:rFonts w:ascii="Times New Roman" w:hAnsi="Times New Roman" w:cs="Times New Roman"/>
          <w:i/>
          <w:sz w:val="24"/>
          <w:szCs w:val="24"/>
          <w:lang w:val="id-ID"/>
        </w:rPr>
        <w:t>Hazop Analysis</w:t>
      </w:r>
      <w:r w:rsidRPr="00D20EC9">
        <w:rPr>
          <w:rFonts w:ascii="Times New Roman" w:hAnsi="Times New Roman" w:cs="Times New Roman"/>
          <w:sz w:val="24"/>
          <w:szCs w:val="24"/>
          <w:lang w:val="id-ID"/>
        </w:rPr>
        <w:t>, peneliti mengidentifikasi beberapa potensi bahaya pada saat kegiatan bongkar muat sedang berlangsung yang dianalisis dengan menggunakan grafik dan tabel analisis risiko, setelah itu penentuan nilai matriks serta memberikan pengendalian risiko terkait tentang kegiatan yang akan dilakukan.</w:t>
      </w:r>
    </w:p>
    <w:p w:rsidR="00FE22C9" w:rsidRPr="009E650D" w:rsidRDefault="00FE22C9" w:rsidP="009E650D">
      <w:pPr>
        <w:pStyle w:val="ListParagraph"/>
        <w:spacing w:line="480" w:lineRule="auto"/>
        <w:ind w:left="1080" w:firstLine="360"/>
        <w:jc w:val="both"/>
        <w:rPr>
          <w:rFonts w:ascii="Times New Roman" w:hAnsi="Times New Roman" w:cs="Times New Roman"/>
          <w:sz w:val="24"/>
          <w:szCs w:val="24"/>
          <w:lang w:val="en-US"/>
        </w:rPr>
      </w:pPr>
      <w:r w:rsidRPr="00D20EC9">
        <w:rPr>
          <w:rFonts w:ascii="Times New Roman" w:hAnsi="Times New Roman" w:cs="Times New Roman"/>
          <w:sz w:val="24"/>
          <w:szCs w:val="24"/>
          <w:lang w:val="id-ID"/>
        </w:rPr>
        <w:t>Untuk mengendalikan risiko terhadap keselamatan kerja yang timbul akibat dari kelalaian manusia maka perlu adanya tindakan pencegahan guna mengurangi risiko kecelakaan kerja yang akan terjadi nantinya.</w:t>
      </w:r>
      <w:r w:rsidR="004277A0">
        <w:rPr>
          <w:rFonts w:ascii="Times New Roman" w:hAnsi="Times New Roman" w:cs="Times New Roman"/>
          <w:sz w:val="24"/>
          <w:szCs w:val="24"/>
          <w:lang w:val="en-US"/>
        </w:rPr>
        <w:t xml:space="preserve"> </w:t>
      </w:r>
      <w:r w:rsidR="009E650D">
        <w:rPr>
          <w:rFonts w:ascii="Times New Roman" w:hAnsi="Times New Roman" w:cs="Times New Roman"/>
          <w:sz w:val="24"/>
          <w:szCs w:val="24"/>
          <w:lang w:val="en-US"/>
        </w:rPr>
        <w:t xml:space="preserve">Data yang akan peneliti ambil untuk melakukan penanggulangan yaitu melalui sumber </w:t>
      </w:r>
      <w:r w:rsidR="009E650D" w:rsidRPr="009E650D">
        <w:rPr>
          <w:rFonts w:ascii="Times New Roman" w:hAnsi="Times New Roman" w:cs="Times New Roman"/>
          <w:i/>
          <w:sz w:val="24"/>
          <w:szCs w:val="24"/>
          <w:lang w:val="en-US"/>
        </w:rPr>
        <w:t>Code Of Safe Working Practice For Merchant Seaferers 2015 Edition – Amandement</w:t>
      </w:r>
      <w:r w:rsidR="009E650D" w:rsidRPr="009E650D">
        <w:rPr>
          <w:rFonts w:ascii="Times New Roman" w:hAnsi="Times New Roman" w:cs="Times New Roman"/>
          <w:sz w:val="24"/>
          <w:szCs w:val="24"/>
          <w:lang w:val="en-US"/>
        </w:rPr>
        <w:t xml:space="preserve"> 6 </w:t>
      </w:r>
      <w:r w:rsidR="009E650D">
        <w:rPr>
          <w:rFonts w:ascii="Times New Roman" w:hAnsi="Times New Roman" w:cs="Times New Roman"/>
          <w:sz w:val="24"/>
          <w:szCs w:val="24"/>
          <w:lang w:val="en-US"/>
        </w:rPr>
        <w:t>(</w:t>
      </w:r>
      <w:r w:rsidR="009E650D" w:rsidRPr="009E650D">
        <w:rPr>
          <w:rFonts w:ascii="Times New Roman" w:hAnsi="Times New Roman" w:cs="Times New Roman"/>
          <w:sz w:val="24"/>
          <w:szCs w:val="24"/>
          <w:lang w:val="en-US"/>
        </w:rPr>
        <w:t>2021</w:t>
      </w:r>
      <w:r w:rsidR="009E650D">
        <w:rPr>
          <w:rFonts w:ascii="Times New Roman" w:hAnsi="Times New Roman" w:cs="Times New Roman"/>
          <w:sz w:val="24"/>
          <w:szCs w:val="24"/>
          <w:lang w:val="en-US"/>
        </w:rPr>
        <w:t xml:space="preserve">), </w:t>
      </w:r>
      <w:r w:rsidR="009E650D" w:rsidRPr="009E650D">
        <w:rPr>
          <w:rFonts w:ascii="Times New Roman" w:hAnsi="Times New Roman" w:cs="Times New Roman"/>
          <w:sz w:val="24"/>
          <w:szCs w:val="24"/>
          <w:lang w:val="en-US"/>
        </w:rPr>
        <w:t>SOP perusahaan tentang Bongkar Muat</w:t>
      </w:r>
      <w:r w:rsidR="009E650D">
        <w:rPr>
          <w:rFonts w:ascii="Times New Roman" w:hAnsi="Times New Roman" w:cs="Times New Roman"/>
          <w:sz w:val="24"/>
          <w:szCs w:val="24"/>
          <w:lang w:val="en-US"/>
        </w:rPr>
        <w:t xml:space="preserve"> dan buku </w:t>
      </w:r>
      <w:r w:rsidR="009E650D" w:rsidRPr="009E650D">
        <w:rPr>
          <w:rFonts w:ascii="Times New Roman" w:hAnsi="Times New Roman" w:cs="Times New Roman"/>
          <w:i/>
          <w:sz w:val="24"/>
          <w:szCs w:val="24"/>
          <w:lang w:val="en-US"/>
        </w:rPr>
        <w:t>A guide to Container Ship Design and Operation</w:t>
      </w:r>
      <w:r w:rsidR="009E650D" w:rsidRPr="009E650D">
        <w:rPr>
          <w:rFonts w:ascii="Times New Roman" w:hAnsi="Times New Roman" w:cs="Times New Roman"/>
          <w:sz w:val="24"/>
          <w:szCs w:val="24"/>
          <w:lang w:val="en-US"/>
        </w:rPr>
        <w:t xml:space="preserve"> (2019)</w:t>
      </w:r>
      <w:r w:rsidRPr="009E650D">
        <w:rPr>
          <w:rFonts w:ascii="Times New Roman" w:hAnsi="Times New Roman" w:cs="Times New Roman"/>
          <w:sz w:val="24"/>
          <w:szCs w:val="24"/>
          <w:lang w:val="id-ID"/>
        </w:rPr>
        <w:t xml:space="preserve"> pengendalian dapat dilakukan dengan cara berikut :</w:t>
      </w:r>
    </w:p>
    <w:p w:rsidR="00D308F6" w:rsidRPr="00D20EC9" w:rsidRDefault="00D308F6" w:rsidP="00D308F6">
      <w:pPr>
        <w:pStyle w:val="Caption"/>
        <w:keepNext/>
        <w:ind w:left="1134"/>
        <w:jc w:val="center"/>
        <w:rPr>
          <w:i w:val="0"/>
          <w:color w:val="auto"/>
          <w:sz w:val="24"/>
          <w:szCs w:val="24"/>
          <w:lang w:val="id-ID"/>
        </w:rPr>
      </w:pPr>
      <w:bookmarkStart w:id="158" w:name="_Toc139442045"/>
      <w:r w:rsidRPr="00D20EC9">
        <w:rPr>
          <w:i w:val="0"/>
          <w:color w:val="auto"/>
          <w:sz w:val="24"/>
          <w:szCs w:val="24"/>
          <w:lang w:val="id-ID"/>
        </w:rPr>
        <w:lastRenderedPageBreak/>
        <w:t xml:space="preserve">Tabel 4. </w:t>
      </w:r>
      <w:r w:rsidRPr="00D20EC9">
        <w:rPr>
          <w:i w:val="0"/>
          <w:color w:val="auto"/>
          <w:sz w:val="24"/>
          <w:szCs w:val="24"/>
          <w:lang w:val="id-ID"/>
        </w:rPr>
        <w:fldChar w:fldCharType="begin"/>
      </w:r>
      <w:r w:rsidRPr="00D20EC9">
        <w:rPr>
          <w:i w:val="0"/>
          <w:color w:val="auto"/>
          <w:sz w:val="24"/>
          <w:szCs w:val="24"/>
          <w:lang w:val="id-ID"/>
        </w:rPr>
        <w:instrText xml:space="preserve"> SEQ Tabel_4. \* ARABIC </w:instrText>
      </w:r>
      <w:r w:rsidRPr="00D20EC9">
        <w:rPr>
          <w:i w:val="0"/>
          <w:color w:val="auto"/>
          <w:sz w:val="24"/>
          <w:szCs w:val="24"/>
          <w:lang w:val="id-ID"/>
        </w:rPr>
        <w:fldChar w:fldCharType="separate"/>
      </w:r>
      <w:r w:rsidRPr="00D20EC9">
        <w:rPr>
          <w:i w:val="0"/>
          <w:noProof/>
          <w:color w:val="auto"/>
          <w:sz w:val="24"/>
          <w:szCs w:val="24"/>
          <w:lang w:val="id-ID"/>
        </w:rPr>
        <w:t>21</w:t>
      </w:r>
      <w:r w:rsidRPr="00D20EC9">
        <w:rPr>
          <w:i w:val="0"/>
          <w:color w:val="auto"/>
          <w:sz w:val="24"/>
          <w:szCs w:val="24"/>
          <w:lang w:val="id-ID"/>
        </w:rPr>
        <w:fldChar w:fldCharType="end"/>
      </w:r>
      <w:r w:rsidRPr="00D20EC9">
        <w:rPr>
          <w:i w:val="0"/>
          <w:color w:val="auto"/>
          <w:sz w:val="24"/>
          <w:szCs w:val="24"/>
          <w:lang w:val="id-ID"/>
        </w:rPr>
        <w:t xml:space="preserve"> Pengendalian Risiko</w:t>
      </w:r>
      <w:bookmarkEnd w:id="158"/>
    </w:p>
    <w:tbl>
      <w:tblPr>
        <w:tblStyle w:val="TableGrid"/>
        <w:tblW w:w="0" w:type="auto"/>
        <w:tblInd w:w="1123" w:type="dxa"/>
        <w:tblLook w:val="04A0" w:firstRow="1" w:lastRow="0" w:firstColumn="1" w:lastColumn="0" w:noHBand="0" w:noVBand="1"/>
      </w:tblPr>
      <w:tblGrid>
        <w:gridCol w:w="624"/>
        <w:gridCol w:w="1295"/>
        <w:gridCol w:w="1355"/>
        <w:gridCol w:w="1325"/>
        <w:gridCol w:w="2205"/>
      </w:tblGrid>
      <w:tr w:rsidR="00FE22C9" w:rsidRPr="00D20EC9" w:rsidTr="005D470D">
        <w:trPr>
          <w:trHeight w:val="300"/>
          <w:tblHeader/>
        </w:trPr>
        <w:tc>
          <w:tcPr>
            <w:tcW w:w="665" w:type="dxa"/>
            <w:shd w:val="clear" w:color="auto" w:fill="9CC2E5" w:themeFill="accent5" w:themeFillTint="99"/>
            <w:noWrap/>
            <w:vAlign w:val="center"/>
          </w:tcPr>
          <w:p w:rsidR="00FE22C9" w:rsidRPr="00D20EC9" w:rsidRDefault="00FE22C9" w:rsidP="00FE22C9">
            <w:pPr>
              <w:jc w:val="center"/>
              <w:rPr>
                <w:b/>
                <w:bCs/>
                <w:sz w:val="20"/>
                <w:szCs w:val="20"/>
                <w:lang w:val="id-ID" w:eastAsia="en-ID"/>
              </w:rPr>
            </w:pPr>
            <w:r w:rsidRPr="00D20EC9">
              <w:rPr>
                <w:sz w:val="20"/>
                <w:szCs w:val="20"/>
                <w:lang w:val="id-ID"/>
              </w:rPr>
              <w:t>NO</w:t>
            </w:r>
          </w:p>
        </w:tc>
        <w:tc>
          <w:tcPr>
            <w:tcW w:w="1287" w:type="dxa"/>
            <w:shd w:val="clear" w:color="auto" w:fill="9CC2E5" w:themeFill="accent5" w:themeFillTint="99"/>
            <w:noWrap/>
            <w:vAlign w:val="center"/>
          </w:tcPr>
          <w:p w:rsidR="00FE22C9" w:rsidRPr="00D20EC9" w:rsidRDefault="00FE22C9" w:rsidP="00FE22C9">
            <w:pPr>
              <w:jc w:val="center"/>
              <w:rPr>
                <w:b/>
                <w:bCs/>
                <w:sz w:val="20"/>
                <w:szCs w:val="20"/>
                <w:lang w:val="id-ID" w:eastAsia="en-ID"/>
              </w:rPr>
            </w:pPr>
            <w:r w:rsidRPr="005D470D">
              <w:rPr>
                <w:bCs/>
                <w:i/>
                <w:color w:val="000000"/>
                <w:sz w:val="20"/>
                <w:szCs w:val="20"/>
                <w:lang w:val="id-ID"/>
              </w:rPr>
              <w:t>Cause</w:t>
            </w:r>
            <w:r w:rsidRPr="00D20EC9">
              <w:rPr>
                <w:bCs/>
                <w:color w:val="000000"/>
                <w:sz w:val="20"/>
                <w:szCs w:val="20"/>
                <w:lang w:val="id-ID"/>
              </w:rPr>
              <w:t xml:space="preserve"> (Pernyataan Risiko)</w:t>
            </w:r>
          </w:p>
        </w:tc>
        <w:tc>
          <w:tcPr>
            <w:tcW w:w="1346" w:type="dxa"/>
            <w:shd w:val="clear" w:color="auto" w:fill="9CC2E5" w:themeFill="accent5" w:themeFillTint="99"/>
            <w:noWrap/>
            <w:vAlign w:val="center"/>
          </w:tcPr>
          <w:p w:rsidR="00FE22C9" w:rsidRPr="00D20EC9" w:rsidRDefault="00FE22C9" w:rsidP="00FE22C9">
            <w:pPr>
              <w:jc w:val="center"/>
              <w:rPr>
                <w:b/>
                <w:bCs/>
                <w:sz w:val="20"/>
                <w:szCs w:val="20"/>
                <w:lang w:val="id-ID" w:eastAsia="en-ID"/>
              </w:rPr>
            </w:pPr>
            <w:r w:rsidRPr="00D20EC9">
              <w:rPr>
                <w:i/>
                <w:sz w:val="20"/>
                <w:szCs w:val="20"/>
                <w:lang w:val="id-ID"/>
              </w:rPr>
              <w:t xml:space="preserve">Hazarad </w:t>
            </w:r>
            <w:r w:rsidRPr="00D20EC9">
              <w:rPr>
                <w:sz w:val="20"/>
                <w:szCs w:val="20"/>
                <w:lang w:val="id-ID"/>
              </w:rPr>
              <w:t>(Bahaya)</w:t>
            </w:r>
          </w:p>
        </w:tc>
        <w:tc>
          <w:tcPr>
            <w:tcW w:w="1316" w:type="dxa"/>
            <w:shd w:val="clear" w:color="auto" w:fill="9CC2E5" w:themeFill="accent5" w:themeFillTint="99"/>
            <w:noWrap/>
            <w:vAlign w:val="center"/>
          </w:tcPr>
          <w:p w:rsidR="00FE22C9" w:rsidRPr="00D20EC9" w:rsidRDefault="00FE22C9" w:rsidP="00FE22C9">
            <w:pPr>
              <w:jc w:val="center"/>
              <w:rPr>
                <w:b/>
                <w:bCs/>
                <w:sz w:val="20"/>
                <w:szCs w:val="20"/>
                <w:lang w:val="id-ID" w:eastAsia="en-ID"/>
              </w:rPr>
            </w:pPr>
            <w:r w:rsidRPr="00D20EC9">
              <w:rPr>
                <w:i/>
                <w:sz w:val="20"/>
                <w:szCs w:val="20"/>
                <w:lang w:val="id-ID"/>
              </w:rPr>
              <w:t xml:space="preserve">Consequency </w:t>
            </w:r>
            <w:r w:rsidRPr="00D20EC9">
              <w:rPr>
                <w:sz w:val="20"/>
                <w:szCs w:val="20"/>
                <w:lang w:val="id-ID"/>
              </w:rPr>
              <w:t>(Dampak)</w:t>
            </w:r>
          </w:p>
        </w:tc>
        <w:tc>
          <w:tcPr>
            <w:tcW w:w="2190" w:type="dxa"/>
            <w:shd w:val="clear" w:color="auto" w:fill="9CC2E5" w:themeFill="accent5" w:themeFillTint="99"/>
            <w:noWrap/>
            <w:vAlign w:val="center"/>
            <w:hideMark/>
          </w:tcPr>
          <w:p w:rsidR="00FE22C9" w:rsidRPr="00D20EC9" w:rsidRDefault="00FE22C9" w:rsidP="00FE22C9">
            <w:pPr>
              <w:jc w:val="center"/>
              <w:rPr>
                <w:b/>
                <w:bCs/>
                <w:sz w:val="20"/>
                <w:szCs w:val="20"/>
                <w:lang w:val="id-ID" w:eastAsia="en-ID"/>
              </w:rPr>
            </w:pPr>
            <w:r w:rsidRPr="00D20EC9">
              <w:rPr>
                <w:b/>
                <w:bCs/>
                <w:sz w:val="20"/>
                <w:szCs w:val="20"/>
                <w:lang w:val="id-ID" w:eastAsia="en-ID"/>
              </w:rPr>
              <w:t>Pengendalian Risiko</w:t>
            </w:r>
          </w:p>
        </w:tc>
      </w:tr>
      <w:tr w:rsidR="00FE22C9" w:rsidRPr="00D20EC9" w:rsidTr="005D470D">
        <w:trPr>
          <w:trHeight w:val="7605"/>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1A</w:t>
            </w:r>
          </w:p>
        </w:tc>
        <w:tc>
          <w:tcPr>
            <w:tcW w:w="1287" w:type="dxa"/>
            <w:vAlign w:val="center"/>
            <w:hideMark/>
          </w:tcPr>
          <w:p w:rsidR="00FE22C9" w:rsidRPr="00D20EC9" w:rsidRDefault="005D470D" w:rsidP="00FE22C9">
            <w:pPr>
              <w:rPr>
                <w:sz w:val="20"/>
                <w:szCs w:val="20"/>
                <w:lang w:val="id-ID" w:eastAsia="en-ID"/>
              </w:rPr>
            </w:pPr>
            <w:r w:rsidRPr="00D20EC9">
              <w:rPr>
                <w:sz w:val="20"/>
                <w:szCs w:val="20"/>
                <w:lang w:val="id-ID" w:eastAsia="en-ID"/>
              </w:rPr>
              <w:t>Nilai gm terlalu rendah</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menyebabkan stabilitas kapal menurun sehingga mengakibatkan kapal tenggelam.</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Kapal tenggelam</w:t>
            </w:r>
          </w:p>
        </w:tc>
        <w:tc>
          <w:tcPr>
            <w:tcW w:w="2190" w:type="dxa"/>
            <w:vAlign w:val="center"/>
            <w:hideMark/>
          </w:tcPr>
          <w:p w:rsidR="00FE22C9" w:rsidRPr="00D20EC9" w:rsidRDefault="00FE22C9" w:rsidP="000A43A1">
            <w:pPr>
              <w:pStyle w:val="ListParagraph"/>
              <w:numPr>
                <w:ilvl w:val="0"/>
                <w:numId w:val="39"/>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Stabilitas </w:t>
            </w:r>
            <w:r w:rsidR="005D470D" w:rsidRPr="00D20EC9">
              <w:rPr>
                <w:rFonts w:ascii="Times New Roman" w:eastAsia="Times New Roman" w:hAnsi="Times New Roman" w:cs="Times New Roman"/>
                <w:sz w:val="20"/>
                <w:szCs w:val="20"/>
                <w:lang w:val="id-ID" w:eastAsia="en-ID"/>
              </w:rPr>
              <w:t xml:space="preserve">yang memadai dipertahankan setiap saat dan bahwa stress dan bending moment </w:t>
            </w:r>
            <w:r w:rsidR="005D470D" w:rsidRPr="00D20EC9">
              <w:rPr>
                <w:rFonts w:ascii="Times New Roman" w:eastAsia="Times New Roman" w:hAnsi="Times New Roman" w:cs="Times New Roman"/>
                <w:sz w:val="20"/>
                <w:szCs w:val="20"/>
                <w:lang w:val="id-ID" w:eastAsia="en-ID"/>
              </w:rPr>
              <w:br/>
              <w:t xml:space="preserve">dipertahankan dalam batas yang diijinkan. </w:t>
            </w:r>
          </w:p>
          <w:p w:rsidR="00FE22C9" w:rsidRPr="00D20EC9" w:rsidRDefault="00FE22C9" w:rsidP="000A43A1">
            <w:pPr>
              <w:pStyle w:val="ListParagraph"/>
              <w:numPr>
                <w:ilvl w:val="0"/>
                <w:numId w:val="39"/>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Semua </w:t>
            </w:r>
            <w:r w:rsidR="005D470D" w:rsidRPr="00D20EC9">
              <w:rPr>
                <w:rFonts w:ascii="Times New Roman" w:eastAsia="Times New Roman" w:hAnsi="Times New Roman" w:cs="Times New Roman"/>
                <w:sz w:val="20"/>
                <w:szCs w:val="20"/>
                <w:lang w:val="id-ID" w:eastAsia="en-ID"/>
              </w:rPr>
              <w:t>aspek sertifikat load line dan peraturan yang terkait dengannya dipatuhi.</w:t>
            </w:r>
          </w:p>
          <w:p w:rsidR="00FE22C9" w:rsidRPr="00D20EC9" w:rsidRDefault="00FE22C9" w:rsidP="000A43A1">
            <w:pPr>
              <w:pStyle w:val="ListParagraph"/>
              <w:numPr>
                <w:ilvl w:val="0"/>
                <w:numId w:val="39"/>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Kontainer </w:t>
            </w:r>
            <w:r w:rsidR="005D470D" w:rsidRPr="00D20EC9">
              <w:rPr>
                <w:rFonts w:ascii="Times New Roman" w:eastAsia="Times New Roman" w:hAnsi="Times New Roman" w:cs="Times New Roman"/>
                <w:sz w:val="20"/>
                <w:szCs w:val="20"/>
                <w:lang w:val="id-ID" w:eastAsia="en-ID"/>
              </w:rPr>
              <w:t xml:space="preserve">yang dimuat di atas deck harus mengikuti buku panduan stabilitas kapal. </w:t>
            </w:r>
            <w:r w:rsidRPr="00D20EC9">
              <w:rPr>
                <w:rFonts w:ascii="Times New Roman" w:eastAsia="Times New Roman" w:hAnsi="Times New Roman" w:cs="Times New Roman"/>
                <w:sz w:val="20"/>
                <w:szCs w:val="20"/>
                <w:lang w:val="id-ID" w:eastAsia="en-ID"/>
              </w:rPr>
              <w:t xml:space="preserve">Kontainer </w:t>
            </w:r>
            <w:r w:rsidR="005D470D" w:rsidRPr="00D20EC9">
              <w:rPr>
                <w:rFonts w:ascii="Times New Roman" w:eastAsia="Times New Roman" w:hAnsi="Times New Roman" w:cs="Times New Roman"/>
                <w:sz w:val="20"/>
                <w:szCs w:val="20"/>
                <w:lang w:val="id-ID" w:eastAsia="en-ID"/>
              </w:rPr>
              <w:t xml:space="preserve">yang </w:t>
            </w:r>
            <w:r w:rsidR="005D470D" w:rsidRPr="00D20EC9">
              <w:rPr>
                <w:rFonts w:ascii="Times New Roman" w:eastAsia="Times New Roman" w:hAnsi="Times New Roman" w:cs="Times New Roman"/>
                <w:sz w:val="20"/>
                <w:szCs w:val="20"/>
                <w:lang w:val="id-ID" w:eastAsia="en-ID"/>
              </w:rPr>
              <w:br/>
              <w:t xml:space="preserve">dimuat di atas deck harus muatan yang ringan sehingga tidak mempengaruhi kondisi stabilitas kapal. </w:t>
            </w:r>
            <w:r w:rsidR="005D470D" w:rsidRPr="00D20EC9">
              <w:rPr>
                <w:rFonts w:ascii="Times New Roman" w:eastAsia="Times New Roman" w:hAnsi="Times New Roman" w:cs="Times New Roman"/>
                <w:sz w:val="20"/>
                <w:szCs w:val="20"/>
                <w:lang w:val="id-ID" w:eastAsia="en-ID"/>
              </w:rPr>
              <w:br/>
              <w:t xml:space="preserve">Perhitungan gm (gaya metasentra) harus dibuat untuk menghindari ketidakstabilan kapal yang </w:t>
            </w:r>
            <w:r w:rsidR="005D470D" w:rsidRPr="00D20EC9">
              <w:rPr>
                <w:rFonts w:ascii="Times New Roman" w:eastAsia="Times New Roman" w:hAnsi="Times New Roman" w:cs="Times New Roman"/>
                <w:sz w:val="20"/>
                <w:szCs w:val="20"/>
                <w:lang w:val="id-ID" w:eastAsia="en-ID"/>
              </w:rPr>
              <w:br/>
              <w:t>mengakibatkan kapal terbalik.</w:t>
            </w:r>
          </w:p>
        </w:tc>
      </w:tr>
      <w:tr w:rsidR="00FE22C9" w:rsidRPr="00D20EC9" w:rsidTr="005D470D">
        <w:trPr>
          <w:trHeight w:val="24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1B</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yang berlebih</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Batas </w:t>
            </w:r>
            <w:r w:rsidR="005D470D" w:rsidRPr="00D20EC9">
              <w:rPr>
                <w:sz w:val="20"/>
                <w:szCs w:val="20"/>
                <w:lang w:val="id-ID" w:eastAsia="en-ID"/>
              </w:rPr>
              <w:t>tingkat pemuatan yang berlebih sehingga membahayakan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Momen </w:t>
            </w:r>
            <w:r w:rsidR="005D470D" w:rsidRPr="00D20EC9">
              <w:rPr>
                <w:sz w:val="20"/>
                <w:szCs w:val="20"/>
                <w:lang w:val="id-ID" w:eastAsia="en-ID"/>
              </w:rPr>
              <w:t>penegak kapal berkurang dan stabilitas kapal berkurang</w:t>
            </w:r>
          </w:p>
        </w:tc>
        <w:tc>
          <w:tcPr>
            <w:tcW w:w="2190" w:type="dxa"/>
            <w:vAlign w:val="center"/>
            <w:hideMark/>
          </w:tcPr>
          <w:p w:rsidR="00FE22C9" w:rsidRPr="00D20EC9" w:rsidRDefault="00FE22C9" w:rsidP="000A43A1">
            <w:pPr>
              <w:pStyle w:val="ListParagraph"/>
              <w:numPr>
                <w:ilvl w:val="0"/>
                <w:numId w:val="40"/>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Batasi </w:t>
            </w:r>
            <w:r w:rsidR="005D470D" w:rsidRPr="00D20EC9">
              <w:rPr>
                <w:rFonts w:ascii="Times New Roman" w:eastAsia="Times New Roman" w:hAnsi="Times New Roman" w:cs="Times New Roman"/>
                <w:sz w:val="20"/>
                <w:szCs w:val="20"/>
                <w:lang w:val="id-ID" w:eastAsia="en-ID"/>
              </w:rPr>
              <w:t>tingkat pemuatan hingga dalam toleransi kapal</w:t>
            </w:r>
          </w:p>
          <w:p w:rsidR="00FE22C9" w:rsidRPr="00D20EC9" w:rsidRDefault="00FE22C9" w:rsidP="000A43A1">
            <w:pPr>
              <w:pStyle w:val="ListParagraph"/>
              <w:numPr>
                <w:ilvl w:val="0"/>
                <w:numId w:val="40"/>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Jangan </w:t>
            </w:r>
            <w:r w:rsidR="005D470D" w:rsidRPr="00D20EC9">
              <w:rPr>
                <w:rFonts w:ascii="Times New Roman" w:eastAsia="Times New Roman" w:hAnsi="Times New Roman" w:cs="Times New Roman"/>
                <w:sz w:val="20"/>
                <w:szCs w:val="20"/>
                <w:lang w:val="id-ID" w:eastAsia="en-ID"/>
              </w:rPr>
              <w:t>melebihi batas statis gaya geser dan momen lentur</w:t>
            </w:r>
          </w:p>
          <w:p w:rsidR="00FE22C9" w:rsidRPr="00D20EC9" w:rsidRDefault="00FE22C9" w:rsidP="000A43A1">
            <w:pPr>
              <w:pStyle w:val="ListParagraph"/>
              <w:numPr>
                <w:ilvl w:val="0"/>
                <w:numId w:val="40"/>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Pertimbangkan </w:t>
            </w:r>
            <w:r w:rsidR="005D470D" w:rsidRPr="00D20EC9">
              <w:rPr>
                <w:rFonts w:ascii="Times New Roman" w:eastAsia="Times New Roman" w:hAnsi="Times New Roman" w:cs="Times New Roman"/>
                <w:sz w:val="20"/>
                <w:szCs w:val="20"/>
                <w:lang w:val="id-ID" w:eastAsia="en-ID"/>
              </w:rPr>
              <w:t>batas-batas pemuatan tank top, tween deck, dan deck kargo</w:t>
            </w:r>
          </w:p>
        </w:tc>
      </w:tr>
      <w:tr w:rsidR="00FE22C9" w:rsidRPr="00D20EC9" w:rsidTr="005D470D">
        <w:trPr>
          <w:trHeight w:val="21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1C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Trim </w:t>
            </w:r>
            <w:r w:rsidR="005D470D" w:rsidRPr="00D20EC9">
              <w:rPr>
                <w:sz w:val="20"/>
                <w:szCs w:val="20"/>
                <w:lang w:val="id-ID" w:eastAsia="en-ID"/>
              </w:rPr>
              <w:t>dan draft yang kurang baik</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Pemuatan </w:t>
            </w:r>
            <w:r w:rsidR="005D470D" w:rsidRPr="00D20EC9">
              <w:rPr>
                <w:sz w:val="20"/>
                <w:szCs w:val="20"/>
                <w:lang w:val="id-ID" w:eastAsia="en-ID"/>
              </w:rPr>
              <w:t>yang tidak sesuai dan dilakukan dengan terburu buru sehingga trim dan draft kapal tidak diperhitungkan</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Mempengaruhi </w:t>
            </w:r>
            <w:r w:rsidR="005D470D" w:rsidRPr="00D20EC9">
              <w:rPr>
                <w:sz w:val="20"/>
                <w:szCs w:val="20"/>
                <w:lang w:val="id-ID" w:eastAsia="en-ID"/>
              </w:rPr>
              <w:t>slip kapal, nilai gm dan stabilitas kapal</w:t>
            </w:r>
          </w:p>
        </w:tc>
        <w:tc>
          <w:tcPr>
            <w:tcW w:w="2190" w:type="dxa"/>
            <w:vAlign w:val="center"/>
            <w:hideMark/>
          </w:tcPr>
          <w:p w:rsidR="00FE22C9" w:rsidRPr="00D20EC9" w:rsidRDefault="005D470D" w:rsidP="00FE22C9">
            <w:pPr>
              <w:rPr>
                <w:sz w:val="20"/>
                <w:szCs w:val="20"/>
                <w:lang w:val="id-ID" w:eastAsia="en-ID"/>
              </w:rPr>
            </w:pPr>
            <w:r w:rsidRPr="00D20EC9">
              <w:rPr>
                <w:sz w:val="20"/>
                <w:szCs w:val="20"/>
                <w:lang w:val="id-ID" w:eastAsia="en-ID"/>
              </w:rPr>
              <w:t xml:space="preserve"> memantau pemuatan kargo dengan mengamati rancangan, saran dari penghitungan dan, untuk </w:t>
            </w:r>
            <w:r w:rsidRPr="00D20EC9">
              <w:rPr>
                <w:sz w:val="20"/>
                <w:szCs w:val="20"/>
                <w:lang w:val="id-ID" w:eastAsia="en-ID"/>
              </w:rPr>
              <w:br/>
              <w:t xml:space="preserve">kargo curah, dengan perhitungan menggunakan lembar kerja survei draf, </w:t>
            </w:r>
          </w:p>
        </w:tc>
      </w:tr>
      <w:tr w:rsidR="00FE22C9" w:rsidRPr="00D20EC9" w:rsidTr="005D470D">
        <w:trPr>
          <w:trHeight w:val="33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1D</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Komunikasi </w:t>
            </w:r>
            <w:r w:rsidR="005D470D" w:rsidRPr="00D20EC9">
              <w:rPr>
                <w:sz w:val="20"/>
                <w:szCs w:val="20"/>
                <w:lang w:val="id-ID" w:eastAsia="en-ID"/>
              </w:rPr>
              <w:t>tidak sesuai antara pihak darat dan kapal</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Apabila </w:t>
            </w:r>
            <w:r w:rsidR="005D470D" w:rsidRPr="00D20EC9">
              <w:rPr>
                <w:sz w:val="20"/>
                <w:szCs w:val="20"/>
                <w:lang w:val="id-ID" w:eastAsia="en-ID"/>
              </w:rPr>
              <w:t>tidak ada koordinnasi dengan pihak darat dapat terjadi miskomunikasi antara pihak darat dan kapal bisa berupa muatan yang tata letaknya tidak sesuai sehingga menyebabkan stabilitas kapal terganggu</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Stabilitas </w:t>
            </w:r>
            <w:r w:rsidR="005D470D" w:rsidRPr="00D20EC9">
              <w:rPr>
                <w:sz w:val="20"/>
                <w:szCs w:val="20"/>
                <w:lang w:val="id-ID" w:eastAsia="en-ID"/>
              </w:rPr>
              <w:t>kapal berkurang, muatan tertukar dan tata letak kontainer yang tidak sesuai yang diinginkan chief officer</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Verifikasi </w:t>
            </w:r>
            <w:r w:rsidR="005D470D" w:rsidRPr="00D20EC9">
              <w:rPr>
                <w:sz w:val="20"/>
                <w:szCs w:val="20"/>
                <w:lang w:val="id-ID" w:eastAsia="en-ID"/>
              </w:rPr>
              <w:t>bahwa rencana kargo dan pemuatan yang disiapkan di darat dapat diterima dalam hal konfigurasi kargo yang ada (jika ada) dan gaya geser terkait dan batas bending moment bersamasama dengan pengaruh distribusi ballast dan bunker yang ada dan yang direncanakan.</w:t>
            </w:r>
          </w:p>
        </w:tc>
      </w:tr>
      <w:tr w:rsidR="00FE22C9" w:rsidRPr="00D20EC9" w:rsidTr="005D470D">
        <w:trPr>
          <w:trHeight w:val="21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1E</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memverivikasi rencana pemuatan (bay plan)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Apabila </w:t>
            </w:r>
            <w:r w:rsidR="005D470D" w:rsidRPr="00D20EC9">
              <w:rPr>
                <w:sz w:val="20"/>
                <w:szCs w:val="20"/>
                <w:lang w:val="id-ID" w:eastAsia="en-ID"/>
              </w:rPr>
              <w:t>tidak memverivikas maka dapat terjadi ketidak sesuaiannya rencana pemuatan dengan kenyataan aslinya sehingga mengakibatkan stabilitas berkurang</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dapat tertukar dan mempengaruhi stabilitas kapal</w:t>
            </w:r>
          </w:p>
        </w:tc>
        <w:tc>
          <w:tcPr>
            <w:tcW w:w="2190" w:type="dxa"/>
            <w:vAlign w:val="center"/>
            <w:hideMark/>
          </w:tcPr>
          <w:p w:rsidR="00FE22C9" w:rsidRPr="00D20EC9" w:rsidRDefault="005D470D" w:rsidP="00FE22C9">
            <w:pPr>
              <w:rPr>
                <w:sz w:val="20"/>
                <w:szCs w:val="20"/>
                <w:lang w:val="id-ID" w:eastAsia="en-ID"/>
              </w:rPr>
            </w:pPr>
            <w:r w:rsidRPr="00D20EC9">
              <w:rPr>
                <w:sz w:val="20"/>
                <w:szCs w:val="20"/>
                <w:lang w:val="id-ID" w:eastAsia="en-ID"/>
              </w:rPr>
              <w:t xml:space="preserve">Mualim i melakukan diskusi tentang rencana pemuatan /pembongkaran dengan perusahaan agen / </w:t>
            </w:r>
            <w:r w:rsidRPr="00D20EC9">
              <w:rPr>
                <w:sz w:val="20"/>
                <w:szCs w:val="20"/>
                <w:lang w:val="id-ID" w:eastAsia="en-ID"/>
              </w:rPr>
              <w:br/>
              <w:t>bongkar muat di pelabuhan</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1F</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mengecek peralatan kebakaran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Apabila </w:t>
            </w:r>
            <w:r w:rsidR="005D470D" w:rsidRPr="00D20EC9">
              <w:rPr>
                <w:sz w:val="20"/>
                <w:szCs w:val="20"/>
                <w:lang w:val="id-ID" w:eastAsia="en-ID"/>
              </w:rPr>
              <w:t>terjadi kebakaran dan perlatan tidak berfungsi maka dapat membahayakan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Kapal </w:t>
            </w:r>
            <w:r w:rsidR="005D470D" w:rsidRPr="00D20EC9">
              <w:rPr>
                <w:sz w:val="20"/>
                <w:szCs w:val="20"/>
                <w:lang w:val="id-ID" w:eastAsia="en-ID"/>
              </w:rPr>
              <w:t>terbakar, muatan rusak dan kerusakan pada kapal</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Jika </w:t>
            </w:r>
            <w:r w:rsidR="005D470D" w:rsidRPr="00D20EC9">
              <w:rPr>
                <w:sz w:val="20"/>
                <w:szCs w:val="20"/>
                <w:lang w:val="id-ID" w:eastAsia="en-ID"/>
              </w:rPr>
              <w:t>isi muatan adalah barang berbahaya, perusahaan dalam harus dikonsultasikan mengenai tindakan pengamanan yang harus dilakukan.</w:t>
            </w:r>
          </w:p>
        </w:tc>
      </w:tr>
      <w:tr w:rsidR="00FE22C9" w:rsidRPr="00D20EC9" w:rsidTr="005D470D">
        <w:trPr>
          <w:trHeight w:val="45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2A</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Pelashingan </w:t>
            </w:r>
            <w:r w:rsidR="005D470D" w:rsidRPr="00F93F0C">
              <w:rPr>
                <w:i/>
                <w:sz w:val="20"/>
                <w:szCs w:val="20"/>
                <w:lang w:val="id-ID" w:eastAsia="en-ID"/>
              </w:rPr>
              <w:t>flat rack</w:t>
            </w:r>
            <w:r w:rsidRPr="00D20EC9">
              <w:rPr>
                <w:sz w:val="20"/>
                <w:szCs w:val="20"/>
                <w:lang w:val="id-ID" w:eastAsia="en-ID"/>
              </w:rPr>
              <w:t xml:space="preserve"> </w:t>
            </w:r>
            <w:r w:rsidR="005D470D" w:rsidRPr="00D20EC9">
              <w:rPr>
                <w:sz w:val="20"/>
                <w:szCs w:val="20"/>
                <w:lang w:val="id-ID" w:eastAsia="en-ID"/>
              </w:rPr>
              <w:t xml:space="preserve">yang kurang sesuai </w:t>
            </w:r>
          </w:p>
        </w:tc>
        <w:tc>
          <w:tcPr>
            <w:tcW w:w="1346" w:type="dxa"/>
            <w:vAlign w:val="center"/>
            <w:hideMark/>
          </w:tcPr>
          <w:p w:rsidR="00FE22C9" w:rsidRPr="00D20EC9" w:rsidRDefault="005D470D" w:rsidP="00FE22C9">
            <w:pPr>
              <w:rPr>
                <w:sz w:val="20"/>
                <w:szCs w:val="20"/>
                <w:lang w:val="id-ID" w:eastAsia="en-ID"/>
              </w:rPr>
            </w:pPr>
            <w:r w:rsidRPr="00F93F0C">
              <w:rPr>
                <w:i/>
                <w:sz w:val="20"/>
                <w:szCs w:val="20"/>
                <w:lang w:val="id-ID" w:eastAsia="en-ID"/>
              </w:rPr>
              <w:t>Flat rack</w:t>
            </w:r>
            <w:r w:rsidR="00FE22C9" w:rsidRPr="00D20EC9">
              <w:rPr>
                <w:sz w:val="20"/>
                <w:szCs w:val="20"/>
                <w:lang w:val="id-ID" w:eastAsia="en-ID"/>
              </w:rPr>
              <w:t xml:space="preserve"> </w:t>
            </w:r>
            <w:r w:rsidRPr="00D20EC9">
              <w:rPr>
                <w:sz w:val="20"/>
                <w:szCs w:val="20"/>
                <w:lang w:val="id-ID" w:eastAsia="en-ID"/>
              </w:rPr>
              <w:t>bergeser dan dapat terkena kontainer lain sehingga menyebabkan kerusakan</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atau kendaraan karena bergeser</w:t>
            </w:r>
          </w:p>
        </w:tc>
        <w:tc>
          <w:tcPr>
            <w:tcW w:w="2190" w:type="dxa"/>
            <w:vAlign w:val="center"/>
            <w:hideMark/>
          </w:tcPr>
          <w:p w:rsidR="00FE22C9" w:rsidRPr="00D20EC9" w:rsidRDefault="00FE22C9" w:rsidP="000A43A1">
            <w:pPr>
              <w:pStyle w:val="ListParagraph"/>
              <w:numPr>
                <w:ilvl w:val="0"/>
                <w:numId w:val="41"/>
              </w:numPr>
              <w:spacing w:after="0" w:line="240" w:lineRule="auto"/>
              <w:ind w:left="253" w:hanging="20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Keamanan </w:t>
            </w:r>
            <w:r w:rsidR="005D470D" w:rsidRPr="00D20EC9">
              <w:rPr>
                <w:rFonts w:ascii="Times New Roman" w:eastAsia="Times New Roman" w:hAnsi="Times New Roman" w:cs="Times New Roman"/>
                <w:sz w:val="20"/>
                <w:szCs w:val="20"/>
                <w:lang w:val="id-ID" w:eastAsia="en-ID"/>
              </w:rPr>
              <w:t xml:space="preserve">muatan (cargo securing) diperlukan sesuai buku cargo securing manual. </w:t>
            </w:r>
          </w:p>
          <w:p w:rsidR="00FE22C9" w:rsidRPr="00D20EC9" w:rsidRDefault="00FE22C9" w:rsidP="000A43A1">
            <w:pPr>
              <w:pStyle w:val="ListParagraph"/>
              <w:numPr>
                <w:ilvl w:val="0"/>
                <w:numId w:val="41"/>
              </w:numPr>
              <w:spacing w:after="0" w:line="240" w:lineRule="auto"/>
              <w:ind w:left="253" w:hanging="20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Selama </w:t>
            </w:r>
            <w:r w:rsidR="005D470D" w:rsidRPr="00D20EC9">
              <w:rPr>
                <w:rFonts w:ascii="Times New Roman" w:eastAsia="Times New Roman" w:hAnsi="Times New Roman" w:cs="Times New Roman"/>
                <w:sz w:val="20"/>
                <w:szCs w:val="20"/>
                <w:lang w:val="id-ID" w:eastAsia="en-ID"/>
              </w:rPr>
              <w:t xml:space="preserve">berlayar, muatan dan pengikatannya harus diperiksa setiap hari oleh mualim i dan dicatat </w:t>
            </w:r>
            <w:r w:rsidR="005D470D" w:rsidRPr="00D20EC9">
              <w:rPr>
                <w:rFonts w:ascii="Times New Roman" w:eastAsia="Times New Roman" w:hAnsi="Times New Roman" w:cs="Times New Roman"/>
                <w:sz w:val="20"/>
                <w:szCs w:val="20"/>
                <w:lang w:val="id-ID" w:eastAsia="en-ID"/>
              </w:rPr>
              <w:br/>
              <w:t xml:space="preserve">di buku log book dek. </w:t>
            </w:r>
          </w:p>
          <w:p w:rsidR="00FE22C9" w:rsidRPr="00D20EC9" w:rsidRDefault="00FE22C9" w:rsidP="000A43A1">
            <w:pPr>
              <w:pStyle w:val="ListParagraph"/>
              <w:numPr>
                <w:ilvl w:val="0"/>
                <w:numId w:val="41"/>
              </w:numPr>
              <w:spacing w:after="0" w:line="240" w:lineRule="auto"/>
              <w:ind w:left="253" w:hanging="20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Jika </w:t>
            </w:r>
            <w:r w:rsidR="005D470D" w:rsidRPr="00D20EC9">
              <w:rPr>
                <w:rFonts w:ascii="Times New Roman" w:eastAsia="Times New Roman" w:hAnsi="Times New Roman" w:cs="Times New Roman"/>
                <w:sz w:val="20"/>
                <w:szCs w:val="20"/>
                <w:lang w:val="id-ID" w:eastAsia="en-ID"/>
              </w:rPr>
              <w:t xml:space="preserve">memungkinkan, kawat dan rantai pengikat dilengkapi dengan segel pengikat rantai </w:t>
            </w:r>
            <w:r w:rsidR="005D470D" w:rsidRPr="00D20EC9">
              <w:rPr>
                <w:rFonts w:ascii="Times New Roman" w:eastAsia="Times New Roman" w:hAnsi="Times New Roman" w:cs="Times New Roman"/>
                <w:sz w:val="20"/>
                <w:szCs w:val="20"/>
                <w:lang w:val="id-ID" w:eastAsia="en-ID"/>
              </w:rPr>
              <w:br/>
              <w:t>(tumbuckles / chain binders) atau sejenisnya agar mudah untuk mengencangkannya.</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3A</w:t>
            </w:r>
          </w:p>
        </w:tc>
        <w:tc>
          <w:tcPr>
            <w:tcW w:w="1287" w:type="dxa"/>
            <w:vAlign w:val="center"/>
            <w:hideMark/>
          </w:tcPr>
          <w:p w:rsidR="00FE22C9" w:rsidRPr="00D20EC9" w:rsidRDefault="005D470D" w:rsidP="00FE22C9">
            <w:pPr>
              <w:rPr>
                <w:sz w:val="20"/>
                <w:szCs w:val="20"/>
                <w:lang w:val="id-ID" w:eastAsia="en-ID"/>
              </w:rPr>
            </w:pPr>
            <w:r w:rsidRPr="00D20EC9">
              <w:rPr>
                <w:sz w:val="20"/>
                <w:szCs w:val="20"/>
                <w:lang w:val="id-ID" w:eastAsia="en-ID"/>
              </w:rPr>
              <w:t>Tidak memakai helm</w:t>
            </w:r>
          </w:p>
        </w:tc>
        <w:tc>
          <w:tcPr>
            <w:tcW w:w="1346" w:type="dxa"/>
            <w:vAlign w:val="center"/>
            <w:hideMark/>
          </w:tcPr>
          <w:p w:rsidR="00FE22C9" w:rsidRPr="00D20EC9" w:rsidRDefault="005D470D" w:rsidP="00FE22C9">
            <w:pPr>
              <w:rPr>
                <w:sz w:val="20"/>
                <w:szCs w:val="20"/>
                <w:lang w:val="id-ID" w:eastAsia="en-ID"/>
              </w:rPr>
            </w:pPr>
            <w:r w:rsidRPr="00D20EC9">
              <w:rPr>
                <w:sz w:val="20"/>
                <w:szCs w:val="20"/>
                <w:lang w:val="id-ID" w:eastAsia="en-ID"/>
              </w:rPr>
              <w:t>Pada saat meletakan kontainer tidak hati-hati, dan saat melempar sepatu kontainer ke atas palka tidak kuat.</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Kejatuhan twist lock atau sepatu kontainer menyebabkan cidera pada tubuh dan terluka.</w:t>
            </w:r>
          </w:p>
        </w:tc>
        <w:tc>
          <w:tcPr>
            <w:tcW w:w="2190" w:type="dxa"/>
            <w:vAlign w:val="center"/>
            <w:hideMark/>
          </w:tcPr>
          <w:p w:rsidR="00FE22C9" w:rsidRPr="00D20EC9" w:rsidRDefault="005D470D" w:rsidP="000A43A1">
            <w:pPr>
              <w:pStyle w:val="ListParagraph"/>
              <w:numPr>
                <w:ilvl w:val="0"/>
                <w:numId w:val="42"/>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Menggunakan perlengkapan keselamatan kerja sesuai ketentuan yang berlaku</w:t>
            </w:r>
          </w:p>
          <w:p w:rsidR="00FE22C9" w:rsidRPr="00D20EC9" w:rsidRDefault="005D470D" w:rsidP="000A43A1">
            <w:pPr>
              <w:pStyle w:val="ListParagraph"/>
              <w:numPr>
                <w:ilvl w:val="0"/>
                <w:numId w:val="42"/>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Menggunakan peralatan muat yang memadai</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3B</w:t>
            </w:r>
          </w:p>
        </w:tc>
        <w:tc>
          <w:tcPr>
            <w:tcW w:w="1287" w:type="dxa"/>
            <w:vAlign w:val="center"/>
            <w:hideMark/>
          </w:tcPr>
          <w:p w:rsidR="00FE22C9" w:rsidRPr="00D20EC9" w:rsidRDefault="005D470D" w:rsidP="00FE22C9">
            <w:pPr>
              <w:rPr>
                <w:sz w:val="20"/>
                <w:szCs w:val="20"/>
                <w:lang w:val="id-ID" w:eastAsia="en-ID"/>
              </w:rPr>
            </w:pPr>
            <w:r w:rsidRPr="00D20EC9">
              <w:rPr>
                <w:sz w:val="20"/>
                <w:szCs w:val="20"/>
                <w:lang w:val="id-ID" w:eastAsia="en-ID"/>
              </w:rPr>
              <w:t>Tidak memakai sepatu safety</w:t>
            </w:r>
          </w:p>
        </w:tc>
        <w:tc>
          <w:tcPr>
            <w:tcW w:w="1346" w:type="dxa"/>
            <w:vAlign w:val="center"/>
            <w:hideMark/>
          </w:tcPr>
          <w:p w:rsidR="00FE22C9" w:rsidRPr="00D20EC9" w:rsidRDefault="005D470D" w:rsidP="00FE22C9">
            <w:pPr>
              <w:rPr>
                <w:sz w:val="20"/>
                <w:szCs w:val="20"/>
                <w:lang w:val="id-ID" w:eastAsia="en-ID"/>
              </w:rPr>
            </w:pPr>
            <w:r w:rsidRPr="00D20EC9">
              <w:rPr>
                <w:sz w:val="20"/>
                <w:szCs w:val="20"/>
                <w:lang w:val="id-ID" w:eastAsia="en-ID"/>
              </w:rPr>
              <w:t>Abk terpeleset karena lantai palka yang licin, kaki terkena twist lock atau atau benda berat lainnya.</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Terpeleset di palka dan kaki terluka karena kejatuhan benda berat.</w:t>
            </w:r>
          </w:p>
        </w:tc>
        <w:tc>
          <w:tcPr>
            <w:tcW w:w="2190" w:type="dxa"/>
            <w:vAlign w:val="center"/>
            <w:hideMark/>
          </w:tcPr>
          <w:p w:rsidR="00FE22C9" w:rsidRPr="00D20EC9" w:rsidRDefault="005D470D" w:rsidP="000A43A1">
            <w:pPr>
              <w:pStyle w:val="ListParagraph"/>
              <w:numPr>
                <w:ilvl w:val="0"/>
                <w:numId w:val="43"/>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Menggunakan perlengkapan keselamatan kerja sesuai ketentuan yang berlaku</w:t>
            </w:r>
          </w:p>
          <w:p w:rsidR="00FE22C9" w:rsidRPr="00D20EC9" w:rsidRDefault="005D470D" w:rsidP="000A43A1">
            <w:pPr>
              <w:pStyle w:val="ListParagraph"/>
              <w:numPr>
                <w:ilvl w:val="0"/>
                <w:numId w:val="43"/>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Menggunakan peralatan muat yang memadai</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memakai sarung tangan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Tangan </w:t>
            </w:r>
            <w:r w:rsidR="005D470D" w:rsidRPr="00D20EC9">
              <w:rPr>
                <w:sz w:val="20"/>
                <w:szCs w:val="20"/>
                <w:lang w:val="id-ID" w:eastAsia="en-ID"/>
              </w:rPr>
              <w:t>lecet dan luka karena besi lashing</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Luka pada tangan</w:t>
            </w:r>
          </w:p>
        </w:tc>
        <w:tc>
          <w:tcPr>
            <w:tcW w:w="2190" w:type="dxa"/>
            <w:vAlign w:val="center"/>
            <w:hideMark/>
          </w:tcPr>
          <w:p w:rsidR="00FE22C9" w:rsidRPr="00D20EC9" w:rsidRDefault="00FE22C9" w:rsidP="000A43A1">
            <w:pPr>
              <w:pStyle w:val="ListParagraph"/>
              <w:numPr>
                <w:ilvl w:val="0"/>
                <w:numId w:val="44"/>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44"/>
              </w:numPr>
              <w:spacing w:after="0" w:line="240" w:lineRule="auto"/>
              <w:ind w:left="253" w:hanging="219"/>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3D</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Manhole </w:t>
            </w:r>
            <w:r w:rsidR="005D470D" w:rsidRPr="00D20EC9">
              <w:rPr>
                <w:sz w:val="20"/>
                <w:szCs w:val="20"/>
                <w:lang w:val="id-ID" w:eastAsia="en-ID"/>
              </w:rPr>
              <w:t>tidak ditutup</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terjatuh kedalam manhole</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Cidera fisik</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Mengamankan </w:t>
            </w:r>
            <w:r w:rsidR="005D470D" w:rsidRPr="00D20EC9">
              <w:rPr>
                <w:sz w:val="20"/>
                <w:szCs w:val="20"/>
                <w:lang w:val="id-ID" w:eastAsia="en-ID"/>
              </w:rPr>
              <w:t>tutup palka dan / atau bukaan kedap air lainnya sebelum keberangkatan.</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3E</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Ruang </w:t>
            </w:r>
            <w:r w:rsidR="005D470D" w:rsidRPr="00D20EC9">
              <w:rPr>
                <w:sz w:val="20"/>
                <w:szCs w:val="20"/>
                <w:lang w:val="id-ID" w:eastAsia="en-ID"/>
              </w:rPr>
              <w:t>muat yang kotor</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menyebabkan kerusakan terhadap muatan lain apabila masih ada sisa muatan berbau atau dapat merusak muatan yang akan dimuat</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Ruang </w:t>
            </w:r>
            <w:r w:rsidR="005D470D" w:rsidRPr="00D20EC9">
              <w:rPr>
                <w:sz w:val="20"/>
                <w:szCs w:val="20"/>
                <w:lang w:val="id-ID" w:eastAsia="en-ID"/>
              </w:rPr>
              <w:t>muat/palka diperiksa kebersihannya secara menyeluruh (semua palka).</w:t>
            </w:r>
          </w:p>
        </w:tc>
      </w:tr>
      <w:tr w:rsidR="00FE22C9" w:rsidRPr="00D20EC9" w:rsidTr="005D470D">
        <w:trPr>
          <w:trHeight w:val="81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3F</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melakukan persiapan penanganan muatan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Semua </w:t>
            </w:r>
            <w:r w:rsidR="005D470D" w:rsidRPr="00D20EC9">
              <w:rPr>
                <w:sz w:val="20"/>
                <w:szCs w:val="20"/>
                <w:lang w:val="id-ID" w:eastAsia="en-ID"/>
              </w:rPr>
              <w:t>awak kapal harus diberitahu tentang persyaratan penanganan kargo baik yang berbahaya ataupun tidak</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Keerusakan </w:t>
            </w:r>
            <w:r w:rsidR="005D470D" w:rsidRPr="00D20EC9">
              <w:rPr>
                <w:sz w:val="20"/>
                <w:szCs w:val="20"/>
                <w:lang w:val="id-ID" w:eastAsia="en-ID"/>
              </w:rPr>
              <w:t>muatan, kecelakaan kerja, cidera fisik dan dapat terpapar muatan berbahaya</w:t>
            </w:r>
          </w:p>
        </w:tc>
        <w:tc>
          <w:tcPr>
            <w:tcW w:w="2190" w:type="dxa"/>
            <w:vAlign w:val="center"/>
            <w:hideMark/>
          </w:tcPr>
          <w:p w:rsidR="00FE22C9" w:rsidRPr="00D20EC9" w:rsidRDefault="00FE22C9" w:rsidP="000A43A1">
            <w:pPr>
              <w:pStyle w:val="ListParagraph"/>
              <w:numPr>
                <w:ilvl w:val="0"/>
                <w:numId w:val="45"/>
              </w:numPr>
              <w:spacing w:after="0" w:line="240" w:lineRule="auto"/>
              <w:ind w:left="170" w:hanging="176"/>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Rencana </w:t>
            </w:r>
            <w:r w:rsidR="005D470D" w:rsidRPr="00D20EC9">
              <w:rPr>
                <w:rFonts w:ascii="Times New Roman" w:eastAsia="Times New Roman" w:hAnsi="Times New Roman" w:cs="Times New Roman"/>
                <w:sz w:val="20"/>
                <w:szCs w:val="20"/>
                <w:lang w:val="id-ID" w:eastAsia="en-ID"/>
              </w:rPr>
              <w:t xml:space="preserve">pemuatan / pembongkaran harus dipersiapkan secara rinci yang terdiri : jumlah dan jenis muatan yang dimuat, ruang palka yang akan dimuat/bongkar, urutan pemuatan/pembongkaran muatan, kecepatan muat (awal, normal), final draft trim setelah memuat, bongkar ballast, stabilitas dan stress kapal, pemakaian bunker &amp; fresh water dan tindakan pengamanan lainnya. </w:t>
            </w:r>
            <w:r w:rsidRPr="00D20EC9">
              <w:rPr>
                <w:rFonts w:ascii="Times New Roman" w:eastAsia="Times New Roman" w:hAnsi="Times New Roman" w:cs="Times New Roman"/>
                <w:sz w:val="20"/>
                <w:szCs w:val="20"/>
                <w:lang w:val="id-ID" w:eastAsia="en-ID"/>
              </w:rPr>
              <w:t xml:space="preserve">Awak </w:t>
            </w:r>
            <w:r w:rsidR="005D470D" w:rsidRPr="00D20EC9">
              <w:rPr>
                <w:rFonts w:ascii="Times New Roman" w:eastAsia="Times New Roman" w:hAnsi="Times New Roman" w:cs="Times New Roman"/>
                <w:sz w:val="20"/>
                <w:szCs w:val="20"/>
                <w:lang w:val="id-ID" w:eastAsia="en-ID"/>
              </w:rPr>
              <w:t>kapal bagian dek dan personil yang terlibat harus dijelaskan mengenai rencana memuat/bongkar ini.</w:t>
            </w:r>
          </w:p>
          <w:p w:rsidR="00FE22C9" w:rsidRPr="00D20EC9" w:rsidRDefault="00FE22C9" w:rsidP="000A43A1">
            <w:pPr>
              <w:pStyle w:val="ListParagraph"/>
              <w:numPr>
                <w:ilvl w:val="0"/>
                <w:numId w:val="45"/>
              </w:numPr>
              <w:spacing w:after="0" w:line="240" w:lineRule="auto"/>
              <w:ind w:left="170" w:hanging="176"/>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Muatan </w:t>
            </w:r>
            <w:r w:rsidR="005D470D" w:rsidRPr="00D20EC9">
              <w:rPr>
                <w:rFonts w:ascii="Times New Roman" w:eastAsia="Times New Roman" w:hAnsi="Times New Roman" w:cs="Times New Roman"/>
                <w:sz w:val="20"/>
                <w:szCs w:val="20"/>
                <w:lang w:val="id-ID" w:eastAsia="en-ID"/>
              </w:rPr>
              <w:t xml:space="preserve">harus diatur sedemikian rupa terhindar rusaknya barang dan tidak menutupi pipa </w:t>
            </w:r>
            <w:r w:rsidR="005D470D" w:rsidRPr="00D20EC9">
              <w:rPr>
                <w:rFonts w:ascii="Times New Roman" w:eastAsia="Times New Roman" w:hAnsi="Times New Roman" w:cs="Times New Roman"/>
                <w:sz w:val="20"/>
                <w:szCs w:val="20"/>
                <w:lang w:val="id-ID" w:eastAsia="en-ID"/>
              </w:rPr>
              <w:br/>
              <w:t>sounding, lubang penyelamat, jalan masuk</w:t>
            </w:r>
          </w:p>
        </w:tc>
      </w:tr>
      <w:tr w:rsidR="00FE22C9" w:rsidRPr="00D20EC9" w:rsidTr="005D470D">
        <w:trPr>
          <w:trHeight w:val="39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3G</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Melebihi </w:t>
            </w:r>
            <w:r w:rsidR="005D470D" w:rsidRPr="00D20EC9">
              <w:rPr>
                <w:sz w:val="20"/>
                <w:szCs w:val="20"/>
                <w:lang w:val="id-ID" w:eastAsia="en-ID"/>
              </w:rPr>
              <w:t>batas-batas pemuatan tank top, tween deck, dan deck kargo</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Pemuatan </w:t>
            </w:r>
            <w:r w:rsidR="005D470D" w:rsidRPr="00D20EC9">
              <w:rPr>
                <w:sz w:val="20"/>
                <w:szCs w:val="20"/>
                <w:lang w:val="id-ID" w:eastAsia="en-ID"/>
              </w:rPr>
              <w:t>yang melebihi dari batas pemuatan yang seharusnya sehingga dapat menyebabkan keadaan bahaya bagi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Stabilitas </w:t>
            </w:r>
            <w:r w:rsidR="005D470D" w:rsidRPr="00D20EC9">
              <w:rPr>
                <w:sz w:val="20"/>
                <w:szCs w:val="20"/>
                <w:lang w:val="id-ID" w:eastAsia="en-ID"/>
              </w:rPr>
              <w:t>berkurang dan kerusakan pada struktur bangunan kapal</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Ketika </w:t>
            </w:r>
            <w:r w:rsidR="005D470D" w:rsidRPr="00D20EC9">
              <w:rPr>
                <w:sz w:val="20"/>
                <w:szCs w:val="20"/>
                <w:lang w:val="id-ID" w:eastAsia="en-ID"/>
              </w:rPr>
              <w:t xml:space="preserve">menerima informasi tentang permintaan bongkar muat, maka mualim i harus merencanakan kegiatan bongkar muat tersebut dengan mempertimbangkan stabilitas dan kriteria pembebanan kapal yang aman. </w:t>
            </w:r>
            <w:r w:rsidRPr="00D20EC9">
              <w:rPr>
                <w:sz w:val="20"/>
                <w:szCs w:val="20"/>
                <w:lang w:val="id-ID" w:eastAsia="en-ID"/>
              </w:rPr>
              <w:t xml:space="preserve">Dalam </w:t>
            </w:r>
            <w:r w:rsidR="005D470D" w:rsidRPr="00D20EC9">
              <w:rPr>
                <w:sz w:val="20"/>
                <w:szCs w:val="20"/>
                <w:lang w:val="id-ID" w:eastAsia="en-ID"/>
              </w:rPr>
              <w:t>hal ini, mualim i menggunakan buku stabilitas (stability booklet) yang telah disyahkan oleh badan klasifikasi atau dirjen perla.</w:t>
            </w:r>
          </w:p>
        </w:tc>
      </w:tr>
      <w:tr w:rsidR="00FE22C9" w:rsidRPr="00D20EC9" w:rsidTr="005D470D">
        <w:trPr>
          <w:trHeight w:val="21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3H</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melakukan pemeriksaan secara rutin pada ruang kargo</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dapat rusak akibat dari benturan pada saat proses muat dan pada saat operasi muat terjadi benturan antara muatan dengan tangki sehingga mengalami kebocoran</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kerusakan pada bangunan kapal dan kebocoran</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Pemeriksaan </w:t>
            </w:r>
            <w:r w:rsidR="005D470D" w:rsidRPr="00D20EC9">
              <w:rPr>
                <w:sz w:val="20"/>
                <w:szCs w:val="20"/>
                <w:lang w:val="id-ID" w:eastAsia="en-ID"/>
              </w:rPr>
              <w:t>secara rutin setiap jam pada ruang kargo harus dilakukan oleh petugas jaga.</w:t>
            </w:r>
          </w:p>
        </w:tc>
      </w:tr>
      <w:tr w:rsidR="00FE22C9" w:rsidRPr="00D20EC9" w:rsidTr="005D470D">
        <w:trPr>
          <w:trHeight w:val="4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3I</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memonitor pengunjung yang naik kekapal</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Pengunjung </w:t>
            </w:r>
            <w:r w:rsidR="005D470D" w:rsidRPr="00D20EC9">
              <w:rPr>
                <w:sz w:val="20"/>
                <w:szCs w:val="20"/>
                <w:lang w:val="id-ID" w:eastAsia="en-ID"/>
              </w:rPr>
              <w:t>dapat mengalami kecelakaan atau dapat membahayakan karena tidak mematuhi sop pada saat berada diatas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Cidera </w:t>
            </w:r>
            <w:r w:rsidR="005D470D" w:rsidRPr="00D20EC9">
              <w:rPr>
                <w:sz w:val="20"/>
                <w:szCs w:val="20"/>
                <w:lang w:val="id-ID" w:eastAsia="en-ID"/>
              </w:rPr>
              <w:t>fisik</w:t>
            </w:r>
          </w:p>
        </w:tc>
        <w:tc>
          <w:tcPr>
            <w:tcW w:w="2190" w:type="dxa"/>
            <w:vAlign w:val="center"/>
            <w:hideMark/>
          </w:tcPr>
          <w:p w:rsidR="00FE22C9" w:rsidRPr="00D20EC9" w:rsidRDefault="00FE22C9" w:rsidP="000A43A1">
            <w:pPr>
              <w:pStyle w:val="ListParagraph"/>
              <w:numPr>
                <w:ilvl w:val="0"/>
                <w:numId w:val="46"/>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Awasi </w:t>
            </w:r>
            <w:r w:rsidR="005D470D" w:rsidRPr="00D20EC9">
              <w:rPr>
                <w:rFonts w:ascii="Times New Roman" w:eastAsia="Times New Roman" w:hAnsi="Times New Roman" w:cs="Times New Roman"/>
                <w:sz w:val="20"/>
                <w:szCs w:val="20"/>
                <w:lang w:val="id-ID" w:eastAsia="en-ID"/>
              </w:rPr>
              <w:t xml:space="preserve">penjagaan dan penumpang gelap secara cermat. </w:t>
            </w:r>
            <w:r w:rsidRPr="00D20EC9">
              <w:rPr>
                <w:rFonts w:ascii="Times New Roman" w:eastAsia="Times New Roman" w:hAnsi="Times New Roman" w:cs="Times New Roman"/>
                <w:sz w:val="20"/>
                <w:szCs w:val="20"/>
                <w:lang w:val="id-ID" w:eastAsia="en-ID"/>
              </w:rPr>
              <w:t xml:space="preserve">Jika </w:t>
            </w:r>
            <w:r w:rsidR="005D470D" w:rsidRPr="00D20EC9">
              <w:rPr>
                <w:rFonts w:ascii="Times New Roman" w:eastAsia="Times New Roman" w:hAnsi="Times New Roman" w:cs="Times New Roman"/>
                <w:sz w:val="20"/>
                <w:szCs w:val="20"/>
                <w:lang w:val="id-ID" w:eastAsia="en-ID"/>
              </w:rPr>
              <w:t>ditemukan, beri tahu nakhoda dan chief officer</w:t>
            </w:r>
          </w:p>
          <w:p w:rsidR="00FE22C9" w:rsidRPr="00D20EC9" w:rsidRDefault="00FE22C9" w:rsidP="000A43A1">
            <w:pPr>
              <w:pStyle w:val="ListParagraph"/>
              <w:numPr>
                <w:ilvl w:val="0"/>
                <w:numId w:val="46"/>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Jauhkan </w:t>
            </w:r>
            <w:r w:rsidR="005D470D" w:rsidRPr="00D20EC9">
              <w:rPr>
                <w:rFonts w:ascii="Times New Roman" w:eastAsia="Times New Roman" w:hAnsi="Times New Roman" w:cs="Times New Roman"/>
                <w:sz w:val="20"/>
                <w:szCs w:val="20"/>
                <w:lang w:val="id-ID" w:eastAsia="en-ID"/>
              </w:rPr>
              <w:t xml:space="preserve">semua orang yang tidak berwenang dari kapal dan pastikan bahwa setiap pengunjung </w:t>
            </w:r>
            <w:r w:rsidR="005D470D" w:rsidRPr="00D20EC9">
              <w:rPr>
                <w:rFonts w:ascii="Times New Roman" w:eastAsia="Times New Roman" w:hAnsi="Times New Roman" w:cs="Times New Roman"/>
                <w:sz w:val="20"/>
                <w:szCs w:val="20"/>
                <w:lang w:val="id-ID" w:eastAsia="en-ID"/>
              </w:rPr>
              <w:br/>
              <w:t>resmi dikawal dengan benar di atas kapal</w:t>
            </w:r>
          </w:p>
          <w:p w:rsidR="00FE22C9" w:rsidRPr="00D20EC9" w:rsidRDefault="00FE22C9" w:rsidP="000A43A1">
            <w:pPr>
              <w:pStyle w:val="ListParagraph"/>
              <w:numPr>
                <w:ilvl w:val="0"/>
                <w:numId w:val="46"/>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Memantau </w:t>
            </w:r>
            <w:r w:rsidR="005D470D" w:rsidRPr="00D20EC9">
              <w:rPr>
                <w:rFonts w:ascii="Times New Roman" w:eastAsia="Times New Roman" w:hAnsi="Times New Roman" w:cs="Times New Roman"/>
                <w:sz w:val="20"/>
                <w:szCs w:val="20"/>
                <w:lang w:val="id-ID" w:eastAsia="en-ID"/>
              </w:rPr>
              <w:t xml:space="preserve">jumlah dan distribusi penumpang dan setiap instruksi khusus yang berkaitan dengan </w:t>
            </w:r>
            <w:r w:rsidR="005D470D" w:rsidRPr="00D20EC9">
              <w:rPr>
                <w:rFonts w:ascii="Times New Roman" w:eastAsia="Times New Roman" w:hAnsi="Times New Roman" w:cs="Times New Roman"/>
                <w:sz w:val="20"/>
                <w:szCs w:val="20"/>
                <w:lang w:val="id-ID" w:eastAsia="en-ID"/>
              </w:rPr>
              <w:br/>
              <w:t>penumpang</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3J</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Minimnya </w:t>
            </w:r>
            <w:r w:rsidR="005D470D" w:rsidRPr="00D20EC9">
              <w:rPr>
                <w:sz w:val="20"/>
                <w:szCs w:val="20"/>
                <w:lang w:val="id-ID" w:eastAsia="en-ID"/>
              </w:rPr>
              <w:t>pencahayaan pada saat malam hari</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membahayakan para awak kapal karena cahaya yang minim sehingga jarak tampak terbatas</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Kecelakaan </w:t>
            </w:r>
            <w:r w:rsidR="005D470D" w:rsidRPr="00D20EC9">
              <w:rPr>
                <w:sz w:val="20"/>
                <w:szCs w:val="20"/>
                <w:lang w:val="id-ID" w:eastAsia="en-ID"/>
              </w:rPr>
              <w:t>kerja, tidak dapat melihat pada saat malam hari, dan cidera fisik</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Untuk </w:t>
            </w:r>
            <w:r w:rsidR="005D470D" w:rsidRPr="00D20EC9">
              <w:rPr>
                <w:sz w:val="20"/>
                <w:szCs w:val="20"/>
                <w:lang w:val="id-ID" w:eastAsia="en-ID"/>
              </w:rPr>
              <w:t>pekerjaan malam hari, cukup cahaya di semua kompartemen kargo</w:t>
            </w:r>
          </w:p>
        </w:tc>
      </w:tr>
      <w:tr w:rsidR="00FE22C9" w:rsidRPr="00D20EC9" w:rsidTr="005D470D">
        <w:trPr>
          <w:trHeight w:val="30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3K</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Ruang </w:t>
            </w:r>
            <w:r w:rsidR="005D470D" w:rsidRPr="00D20EC9">
              <w:rPr>
                <w:sz w:val="20"/>
                <w:szCs w:val="20"/>
                <w:lang w:val="id-ID" w:eastAsia="en-ID"/>
              </w:rPr>
              <w:t>muat yang tidak siap</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Ruang </w:t>
            </w:r>
            <w:r w:rsidR="005D470D" w:rsidRPr="00D20EC9">
              <w:rPr>
                <w:sz w:val="20"/>
                <w:szCs w:val="20"/>
                <w:lang w:val="id-ID" w:eastAsia="en-ID"/>
              </w:rPr>
              <w:t>muat / palka dan termasuk diatas palka tidak dipersiapkan dengan baik</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keterlambatan pada saat muat, dan bahaya kecelakaan kerja</w:t>
            </w:r>
          </w:p>
        </w:tc>
        <w:tc>
          <w:tcPr>
            <w:tcW w:w="2190" w:type="dxa"/>
            <w:vAlign w:val="center"/>
            <w:hideMark/>
          </w:tcPr>
          <w:p w:rsidR="00FE22C9" w:rsidRPr="00D20EC9" w:rsidRDefault="00FE22C9" w:rsidP="000A43A1">
            <w:pPr>
              <w:pStyle w:val="ListParagraph"/>
              <w:numPr>
                <w:ilvl w:val="0"/>
                <w:numId w:val="47"/>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Ruang </w:t>
            </w:r>
            <w:r w:rsidR="005D470D" w:rsidRPr="00D20EC9">
              <w:rPr>
                <w:rFonts w:ascii="Times New Roman" w:eastAsia="Times New Roman" w:hAnsi="Times New Roman" w:cs="Times New Roman"/>
                <w:sz w:val="20"/>
                <w:szCs w:val="20"/>
                <w:lang w:val="id-ID" w:eastAsia="en-ID"/>
              </w:rPr>
              <w:t xml:space="preserve">muat/palka dan termasuk ruang muat di atas deck harus dipersiapkan untuk siap </w:t>
            </w:r>
            <w:r w:rsidR="005D470D" w:rsidRPr="00D20EC9">
              <w:rPr>
                <w:rFonts w:ascii="Times New Roman" w:eastAsia="Times New Roman" w:hAnsi="Times New Roman" w:cs="Times New Roman"/>
                <w:sz w:val="20"/>
                <w:szCs w:val="20"/>
                <w:lang w:val="id-ID" w:eastAsia="en-ID"/>
              </w:rPr>
              <w:br/>
              <w:t>menerima muatan/container</w:t>
            </w:r>
          </w:p>
          <w:p w:rsidR="00FE22C9" w:rsidRPr="00D20EC9" w:rsidRDefault="00FE22C9" w:rsidP="000A43A1">
            <w:pPr>
              <w:pStyle w:val="ListParagraph"/>
              <w:numPr>
                <w:ilvl w:val="0"/>
                <w:numId w:val="47"/>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Pemeriksaan </w:t>
            </w:r>
            <w:r w:rsidR="005D470D" w:rsidRPr="00D20EC9">
              <w:rPr>
                <w:rFonts w:ascii="Times New Roman" w:eastAsia="Times New Roman" w:hAnsi="Times New Roman" w:cs="Times New Roman"/>
                <w:sz w:val="20"/>
                <w:szCs w:val="20"/>
                <w:lang w:val="id-ID" w:eastAsia="en-ID"/>
              </w:rPr>
              <w:t xml:space="preserve">ataupun pengecekan ruang muat serta peralatan lainnya yang berhubungan dengan </w:t>
            </w:r>
            <w:r w:rsidR="005D470D" w:rsidRPr="00D20EC9">
              <w:rPr>
                <w:rFonts w:ascii="Times New Roman" w:eastAsia="Times New Roman" w:hAnsi="Times New Roman" w:cs="Times New Roman"/>
                <w:sz w:val="20"/>
                <w:szCs w:val="20"/>
                <w:lang w:val="id-ID" w:eastAsia="en-ID"/>
              </w:rPr>
              <w:br/>
              <w:t>pemuatan kontainer</w:t>
            </w:r>
          </w:p>
        </w:tc>
      </w:tr>
      <w:tr w:rsidR="00FE22C9" w:rsidRPr="00D20EC9" w:rsidTr="005D470D">
        <w:trPr>
          <w:trHeight w:val="60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3L</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memeriksa tangki ruang kargo</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Risiko </w:t>
            </w:r>
            <w:r w:rsidR="005D470D" w:rsidRPr="00D20EC9">
              <w:rPr>
                <w:sz w:val="20"/>
                <w:szCs w:val="20"/>
                <w:lang w:val="id-ID" w:eastAsia="en-ID"/>
              </w:rPr>
              <w:t>apabila terjadi kebocoran dapat menyebabkan muatan rusak karena terkena air yang masuk ke dalam palka</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dan mempengaruhi stabilitas kapal</w:t>
            </w:r>
          </w:p>
        </w:tc>
        <w:tc>
          <w:tcPr>
            <w:tcW w:w="2190" w:type="dxa"/>
            <w:vAlign w:val="center"/>
            <w:hideMark/>
          </w:tcPr>
          <w:p w:rsidR="00FE22C9" w:rsidRPr="00D20EC9" w:rsidRDefault="00FE22C9" w:rsidP="000A43A1">
            <w:pPr>
              <w:pStyle w:val="ListParagraph"/>
              <w:numPr>
                <w:ilvl w:val="0"/>
                <w:numId w:val="48"/>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Pemeriksaan </w:t>
            </w:r>
            <w:r w:rsidR="005D470D" w:rsidRPr="00D20EC9">
              <w:rPr>
                <w:rFonts w:ascii="Times New Roman" w:eastAsia="Times New Roman" w:hAnsi="Times New Roman" w:cs="Times New Roman"/>
                <w:sz w:val="20"/>
                <w:szCs w:val="20"/>
                <w:lang w:val="id-ID" w:eastAsia="en-ID"/>
              </w:rPr>
              <w:t xml:space="preserve">dan pembersihan got-got palka dan sistem drainasenya, saringan got tidak </w:t>
            </w:r>
            <w:r w:rsidR="005D470D" w:rsidRPr="00D20EC9">
              <w:rPr>
                <w:rFonts w:ascii="Times New Roman" w:eastAsia="Times New Roman" w:hAnsi="Times New Roman" w:cs="Times New Roman"/>
                <w:sz w:val="20"/>
                <w:szCs w:val="20"/>
                <w:lang w:val="id-ID" w:eastAsia="en-ID"/>
              </w:rPr>
              <w:br/>
              <w:t>tersumbat dan dalam kondisi yang siap untuk dioperasikan</w:t>
            </w:r>
          </w:p>
          <w:p w:rsidR="00FE22C9" w:rsidRPr="00D20EC9" w:rsidRDefault="00FE22C9" w:rsidP="000A43A1">
            <w:pPr>
              <w:pStyle w:val="ListParagraph"/>
              <w:numPr>
                <w:ilvl w:val="0"/>
                <w:numId w:val="48"/>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Periksa </w:t>
            </w:r>
            <w:r w:rsidR="005D470D" w:rsidRPr="00D20EC9">
              <w:rPr>
                <w:rFonts w:ascii="Times New Roman" w:eastAsia="Times New Roman" w:hAnsi="Times New Roman" w:cs="Times New Roman"/>
                <w:sz w:val="20"/>
                <w:szCs w:val="20"/>
                <w:lang w:val="id-ID" w:eastAsia="en-ID"/>
              </w:rPr>
              <w:t>bagian atas tangki ruang kargo apakah ada kebocoran</w:t>
            </w:r>
          </w:p>
          <w:p w:rsidR="00FE22C9" w:rsidRPr="00D20EC9" w:rsidRDefault="00FE22C9" w:rsidP="000A43A1">
            <w:pPr>
              <w:pStyle w:val="ListParagraph"/>
              <w:numPr>
                <w:ilvl w:val="0"/>
                <w:numId w:val="48"/>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Lakukan </w:t>
            </w:r>
            <w:r w:rsidR="005D470D" w:rsidRPr="00D20EC9">
              <w:rPr>
                <w:rFonts w:ascii="Times New Roman" w:eastAsia="Times New Roman" w:hAnsi="Times New Roman" w:cs="Times New Roman"/>
                <w:sz w:val="20"/>
                <w:szCs w:val="20"/>
                <w:lang w:val="id-ID" w:eastAsia="en-ID"/>
              </w:rPr>
              <w:t xml:space="preserve">pemeriksaan visual terhadap kedap air dari sistem perapat </w:t>
            </w:r>
            <w:r w:rsidR="005D470D" w:rsidRPr="000D5832">
              <w:rPr>
                <w:rFonts w:ascii="Times New Roman" w:eastAsia="Times New Roman" w:hAnsi="Times New Roman" w:cs="Times New Roman"/>
                <w:i/>
                <w:sz w:val="20"/>
                <w:szCs w:val="20"/>
                <w:lang w:val="id-ID" w:eastAsia="en-ID"/>
              </w:rPr>
              <w:t>hatchcover</w:t>
            </w:r>
            <w:r w:rsidR="005D470D" w:rsidRPr="00D20EC9">
              <w:rPr>
                <w:rFonts w:ascii="Times New Roman" w:eastAsia="Times New Roman" w:hAnsi="Times New Roman" w:cs="Times New Roman"/>
                <w:sz w:val="20"/>
                <w:szCs w:val="20"/>
                <w:lang w:val="id-ID" w:eastAsia="en-ID"/>
              </w:rPr>
              <w:t xml:space="preserve"> </w:t>
            </w:r>
            <w:r w:rsidR="005D470D" w:rsidRPr="000D5832">
              <w:rPr>
                <w:rFonts w:ascii="Times New Roman" w:eastAsia="Times New Roman" w:hAnsi="Times New Roman" w:cs="Times New Roman"/>
                <w:i/>
                <w:sz w:val="20"/>
                <w:szCs w:val="20"/>
                <w:lang w:val="id-ID" w:eastAsia="en-ID"/>
              </w:rPr>
              <w:t>/ shell</w:t>
            </w:r>
            <w:r w:rsidR="005D470D" w:rsidRPr="00D20EC9">
              <w:rPr>
                <w:rFonts w:ascii="Times New Roman" w:eastAsia="Times New Roman" w:hAnsi="Times New Roman" w:cs="Times New Roman"/>
                <w:sz w:val="20"/>
                <w:szCs w:val="20"/>
                <w:lang w:val="id-ID" w:eastAsia="en-ID"/>
              </w:rPr>
              <w:t xml:space="preserve">, perhatian </w:t>
            </w:r>
            <w:r w:rsidR="005D470D" w:rsidRPr="00D20EC9">
              <w:rPr>
                <w:rFonts w:ascii="Times New Roman" w:eastAsia="Times New Roman" w:hAnsi="Times New Roman" w:cs="Times New Roman"/>
                <w:sz w:val="20"/>
                <w:szCs w:val="20"/>
                <w:lang w:val="id-ID" w:eastAsia="en-ID"/>
              </w:rPr>
              <w:br/>
              <w:t xml:space="preserve">diberikan jika berlaku untuk segel karet palka, ponton, terpal, anjing </w:t>
            </w:r>
            <w:r w:rsidR="005D470D" w:rsidRPr="000D5832">
              <w:rPr>
                <w:rFonts w:ascii="Times New Roman" w:eastAsia="Times New Roman" w:hAnsi="Times New Roman" w:cs="Times New Roman"/>
                <w:i/>
                <w:sz w:val="20"/>
                <w:szCs w:val="20"/>
                <w:lang w:val="id-ID" w:eastAsia="en-ID"/>
              </w:rPr>
              <w:t>screwdown</w:t>
            </w:r>
            <w:r w:rsidR="005D470D" w:rsidRPr="00D20EC9">
              <w:rPr>
                <w:rFonts w:ascii="Times New Roman" w:eastAsia="Times New Roman" w:hAnsi="Times New Roman" w:cs="Times New Roman"/>
                <w:sz w:val="20"/>
                <w:szCs w:val="20"/>
                <w:lang w:val="id-ID" w:eastAsia="en-ID"/>
              </w:rPr>
              <w:t xml:space="preserve">, cleat, bar </w:t>
            </w:r>
            <w:r w:rsidR="005D470D" w:rsidRPr="00D20EC9">
              <w:rPr>
                <w:rFonts w:ascii="Times New Roman" w:eastAsia="Times New Roman" w:hAnsi="Times New Roman" w:cs="Times New Roman"/>
                <w:sz w:val="20"/>
                <w:szCs w:val="20"/>
                <w:lang w:val="id-ID" w:eastAsia="en-ID"/>
              </w:rPr>
              <w:br/>
              <w:t>kompresi jalur kereta, botol saluran pengurasan dan jalur hatchcover.</w:t>
            </w:r>
          </w:p>
        </w:tc>
      </w:tr>
      <w:tr w:rsidR="00FE22C9" w:rsidRPr="00D20EC9" w:rsidTr="005D470D">
        <w:trPr>
          <w:trHeight w:val="15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3M</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Lampu</w:t>
            </w:r>
            <w:r w:rsidR="005D470D" w:rsidRPr="00D20EC9">
              <w:rPr>
                <w:sz w:val="20"/>
                <w:szCs w:val="20"/>
                <w:lang w:val="id-ID" w:eastAsia="en-ID"/>
              </w:rPr>
              <w:t>-lampu di dalam palka mati</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Sulit </w:t>
            </w:r>
            <w:r w:rsidR="005D470D" w:rsidRPr="00D20EC9">
              <w:rPr>
                <w:sz w:val="20"/>
                <w:szCs w:val="20"/>
                <w:lang w:val="id-ID" w:eastAsia="en-ID"/>
              </w:rPr>
              <w:t>untuk melihat pada saat berada di dalam palka</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Tergelincir</w:t>
            </w:r>
            <w:r w:rsidR="005D470D" w:rsidRPr="00D20EC9">
              <w:rPr>
                <w:sz w:val="20"/>
                <w:szCs w:val="20"/>
                <w:lang w:val="id-ID" w:eastAsia="en-ID"/>
              </w:rPr>
              <w:t>, terjatuh, terkena benda-benda di dalam palka</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Lampu</w:t>
            </w:r>
            <w:r w:rsidR="005D470D" w:rsidRPr="00D20EC9">
              <w:rPr>
                <w:sz w:val="20"/>
                <w:szCs w:val="20"/>
                <w:lang w:val="id-ID" w:eastAsia="en-ID"/>
              </w:rPr>
              <w:t>-lampu penerangan di dalam palka diperiksa, jika ditemukan ada lampu yang mati maka harus segera diganti dengan yang baru</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4A</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meregangkan otot</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Cidera </w:t>
            </w:r>
            <w:r w:rsidR="005D470D" w:rsidRPr="00D20EC9">
              <w:rPr>
                <w:sz w:val="20"/>
                <w:szCs w:val="20"/>
                <w:lang w:val="id-ID" w:eastAsia="en-ID"/>
              </w:rPr>
              <w:t>pada saat melaksanakan pekerjaan berat terutama pada saat mengangkat beban berat.</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Cidera </w:t>
            </w:r>
            <w:r w:rsidR="005D470D" w:rsidRPr="00D20EC9">
              <w:rPr>
                <w:sz w:val="20"/>
                <w:szCs w:val="20"/>
                <w:lang w:val="id-ID" w:eastAsia="en-ID"/>
              </w:rPr>
              <w:t>fisik dan kram</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Lakukan </w:t>
            </w:r>
            <w:r w:rsidR="005D470D" w:rsidRPr="00D20EC9">
              <w:rPr>
                <w:sz w:val="20"/>
                <w:szCs w:val="20"/>
                <w:lang w:val="id-ID" w:eastAsia="en-ID"/>
              </w:rPr>
              <w:t>persiapan diri bila akan melaksanakan pekerjaan</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4B</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mengenakan sabuk penyangga punggung</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Mengalami </w:t>
            </w:r>
            <w:r w:rsidR="005D470D" w:rsidRPr="00D20EC9">
              <w:rPr>
                <w:sz w:val="20"/>
                <w:szCs w:val="20"/>
                <w:lang w:val="id-ID" w:eastAsia="en-ID"/>
              </w:rPr>
              <w:t>cidera pada punggung saat akan mengangkat lashing atau benda berat.</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Cidera </w:t>
            </w:r>
            <w:r w:rsidR="005D470D" w:rsidRPr="00D20EC9">
              <w:rPr>
                <w:sz w:val="20"/>
                <w:szCs w:val="20"/>
                <w:lang w:val="id-ID" w:eastAsia="en-ID"/>
              </w:rPr>
              <w:t>punggung</w:t>
            </w:r>
          </w:p>
        </w:tc>
        <w:tc>
          <w:tcPr>
            <w:tcW w:w="2190" w:type="dxa"/>
            <w:vAlign w:val="center"/>
            <w:hideMark/>
          </w:tcPr>
          <w:p w:rsidR="00FE22C9" w:rsidRPr="00D20EC9" w:rsidRDefault="00FE22C9" w:rsidP="000A43A1">
            <w:pPr>
              <w:pStyle w:val="ListParagraph"/>
              <w:numPr>
                <w:ilvl w:val="0"/>
                <w:numId w:val="49"/>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49"/>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4C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menjaga jarak aman dengan awak kapal lainnya</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kejatuhan besi lashing, twist lock dan benda berat lainnya pada saat pemasangan lashing</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Kejatuhan </w:t>
            </w:r>
            <w:r w:rsidR="005D470D" w:rsidRPr="00D20EC9">
              <w:rPr>
                <w:sz w:val="20"/>
                <w:szCs w:val="20"/>
                <w:lang w:val="id-ID" w:eastAsia="en-ID"/>
              </w:rPr>
              <w:t>besi lashing dan sepatu kontainer</w:t>
            </w:r>
          </w:p>
        </w:tc>
        <w:tc>
          <w:tcPr>
            <w:tcW w:w="2190" w:type="dxa"/>
            <w:vAlign w:val="center"/>
            <w:hideMark/>
          </w:tcPr>
          <w:p w:rsidR="00FE22C9" w:rsidRPr="00D20EC9" w:rsidRDefault="005D470D" w:rsidP="00FE22C9">
            <w:pPr>
              <w:rPr>
                <w:sz w:val="20"/>
                <w:szCs w:val="20"/>
                <w:lang w:val="id-ID" w:eastAsia="en-ID"/>
              </w:rPr>
            </w:pPr>
            <w:r w:rsidRPr="00D20EC9">
              <w:rPr>
                <w:sz w:val="20"/>
                <w:szCs w:val="20"/>
                <w:lang w:val="id-ID" w:eastAsia="en-ID"/>
              </w:rPr>
              <w:t>Lakukan sop pada selama bekerja dikapal</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4D</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mengenakan tali pengaman pada saat naik keatas kontainer</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terjatuh dari atas kontainer</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Cidera </w:t>
            </w:r>
            <w:r w:rsidR="005D470D" w:rsidRPr="00D20EC9">
              <w:rPr>
                <w:sz w:val="20"/>
                <w:szCs w:val="20"/>
                <w:lang w:val="id-ID" w:eastAsia="en-ID"/>
              </w:rPr>
              <w:t>fisik dan kematian</w:t>
            </w:r>
          </w:p>
        </w:tc>
        <w:tc>
          <w:tcPr>
            <w:tcW w:w="2190" w:type="dxa"/>
            <w:vAlign w:val="center"/>
            <w:hideMark/>
          </w:tcPr>
          <w:p w:rsidR="00FE22C9" w:rsidRPr="00D20EC9" w:rsidRDefault="00FE22C9" w:rsidP="000A43A1">
            <w:pPr>
              <w:pStyle w:val="ListParagraph"/>
              <w:numPr>
                <w:ilvl w:val="0"/>
                <w:numId w:val="50"/>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50"/>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4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5A</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ada stiker imo dan hazmat</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Terpapar </w:t>
            </w:r>
            <w:r w:rsidR="005D470D" w:rsidRPr="00D20EC9">
              <w:rPr>
                <w:sz w:val="20"/>
                <w:szCs w:val="20"/>
                <w:lang w:val="id-ID" w:eastAsia="en-ID"/>
              </w:rPr>
              <w:t>muatan berbahaya karena tidak mengetahui isi dari muatan kontainer</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Terpapar </w:t>
            </w:r>
            <w:r w:rsidR="005D470D" w:rsidRPr="00D20EC9">
              <w:rPr>
                <w:sz w:val="20"/>
                <w:szCs w:val="20"/>
                <w:lang w:val="id-ID" w:eastAsia="en-ID"/>
              </w:rPr>
              <w:t>muatan berbahaya</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Jika </w:t>
            </w:r>
            <w:r w:rsidR="005D470D" w:rsidRPr="00D20EC9">
              <w:rPr>
                <w:sz w:val="20"/>
                <w:szCs w:val="20"/>
                <w:lang w:val="id-ID" w:eastAsia="en-ID"/>
              </w:rPr>
              <w:t xml:space="preserve">isi muatan adalah barang berbahaya, harus dikonsultasikan dengan pihak pbm dan pihak </w:t>
            </w:r>
            <w:r w:rsidR="005D470D" w:rsidRPr="00D20EC9">
              <w:rPr>
                <w:sz w:val="20"/>
                <w:szCs w:val="20"/>
                <w:lang w:val="id-ID" w:eastAsia="en-ID"/>
              </w:rPr>
              <w:br/>
              <w:t>yang berwenang tentang tindakan pengamanan yang harus dilakukan diantaranya adalah pelaksanaan pemuatan sesuai ketentuan dalam kode interna</w:t>
            </w:r>
            <w:r w:rsidR="00F93F0C">
              <w:rPr>
                <w:sz w:val="20"/>
                <w:szCs w:val="20"/>
                <w:lang w:val="en-US" w:eastAsia="en-ID"/>
              </w:rPr>
              <w:t>sional</w:t>
            </w:r>
            <w:r w:rsidR="005D470D" w:rsidRPr="00D20EC9">
              <w:rPr>
                <w:sz w:val="20"/>
                <w:szCs w:val="20"/>
                <w:lang w:val="id-ID" w:eastAsia="en-ID"/>
              </w:rPr>
              <w:t xml:space="preserve"> barang berbahaya maritim </w:t>
            </w:r>
            <w:r w:rsidR="005D470D" w:rsidRPr="00F93F0C">
              <w:rPr>
                <w:i/>
                <w:sz w:val="20"/>
                <w:szCs w:val="20"/>
                <w:lang w:val="id-ID" w:eastAsia="en-ID"/>
              </w:rPr>
              <w:t xml:space="preserve">(international maritime dangerous good </w:t>
            </w:r>
            <w:r w:rsidR="005D470D" w:rsidRPr="00D20EC9">
              <w:rPr>
                <w:sz w:val="20"/>
                <w:szCs w:val="20"/>
                <w:lang w:val="id-ID" w:eastAsia="en-ID"/>
              </w:rPr>
              <w:t xml:space="preserve">/ imdg </w:t>
            </w:r>
            <w:r w:rsidR="005D470D" w:rsidRPr="00F93F0C">
              <w:rPr>
                <w:i/>
                <w:sz w:val="20"/>
                <w:szCs w:val="20"/>
                <w:lang w:val="id-ID" w:eastAsia="en-ID"/>
              </w:rPr>
              <w:t>code</w:t>
            </w:r>
            <w:r w:rsidR="005D470D" w:rsidRPr="00D20EC9">
              <w:rPr>
                <w:sz w:val="20"/>
                <w:szCs w:val="20"/>
                <w:lang w:val="id-ID" w:eastAsia="en-ID"/>
              </w:rPr>
              <w:t>) dan peraturan penanganan barang berbahaya lainnya.</w:t>
            </w:r>
          </w:p>
        </w:tc>
      </w:tr>
      <w:tr w:rsidR="00FE22C9" w:rsidRPr="00D20EC9" w:rsidTr="005D470D">
        <w:trPr>
          <w:trHeight w:val="15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5B</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ada peralatan pemadam kebakaran di lokasi muatan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berbahaya terbakar sehiingga menyebabkan kerusakan dan juga dapat menyebabkan kerusakan pada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Terjadi </w:t>
            </w:r>
            <w:r w:rsidR="005D470D" w:rsidRPr="00D20EC9">
              <w:rPr>
                <w:sz w:val="20"/>
                <w:szCs w:val="20"/>
                <w:lang w:val="id-ID" w:eastAsia="en-ID"/>
              </w:rPr>
              <w:t>kebakaran dan juga kerusakan muatan</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Tersedia </w:t>
            </w:r>
            <w:r w:rsidR="005D470D" w:rsidRPr="00D20EC9">
              <w:rPr>
                <w:sz w:val="20"/>
                <w:szCs w:val="20"/>
                <w:lang w:val="id-ID" w:eastAsia="en-ID"/>
              </w:rPr>
              <w:t>peralatan pemadam kebakaran sesuai dengan kebutuhan di lokasi pemuatan</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5C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memasang rambu dilarang merokok</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Apabila </w:t>
            </w:r>
            <w:r w:rsidR="005D470D" w:rsidRPr="00D20EC9">
              <w:rPr>
                <w:sz w:val="20"/>
                <w:szCs w:val="20"/>
                <w:lang w:val="id-ID" w:eastAsia="en-ID"/>
              </w:rPr>
              <w:t>muatan terkena percikan api dari rokok dapat menyebabkan muatan meledak ataupun terbakar</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meledak dan kapal terbakar</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Memasang </w:t>
            </w:r>
            <w:r w:rsidR="005D470D" w:rsidRPr="00D20EC9">
              <w:rPr>
                <w:sz w:val="20"/>
                <w:szCs w:val="20"/>
                <w:lang w:val="id-ID" w:eastAsia="en-ID"/>
              </w:rPr>
              <w:t>rambu dilarang merokok di lokasi pemuatan</w:t>
            </w:r>
          </w:p>
        </w:tc>
      </w:tr>
      <w:tr w:rsidR="00FE22C9" w:rsidRPr="00D20EC9" w:rsidTr="005D470D">
        <w:trPr>
          <w:trHeight w:val="21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5D</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Barang </w:t>
            </w:r>
            <w:r w:rsidR="005D470D" w:rsidRPr="00D20EC9">
              <w:rPr>
                <w:sz w:val="20"/>
                <w:szCs w:val="20"/>
                <w:lang w:val="id-ID" w:eastAsia="en-ID"/>
              </w:rPr>
              <w:t>tidak memiliki dokumen yang lengkap</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Awak </w:t>
            </w:r>
            <w:r w:rsidR="005D470D" w:rsidRPr="00D20EC9">
              <w:rPr>
                <w:sz w:val="20"/>
                <w:szCs w:val="20"/>
                <w:lang w:val="id-ID" w:eastAsia="en-ID"/>
              </w:rPr>
              <w:t>kapal tidak mengetahui isi dan barang berbahaya apa yang dibawa</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serta dapat terpapar barang berbahaya</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Identifikasi </w:t>
            </w:r>
            <w:r w:rsidR="005D470D" w:rsidRPr="00D20EC9">
              <w:rPr>
                <w:sz w:val="20"/>
                <w:szCs w:val="20"/>
                <w:lang w:val="id-ID" w:eastAsia="en-ID"/>
              </w:rPr>
              <w:t>urutan dan identifikasi kargo yang akan dimuat atau dikeluarkan dari setiap kompartemen dengan memegang / dek atau referensi kompartemen lainnya</w:t>
            </w:r>
          </w:p>
        </w:tc>
      </w:tr>
      <w:tr w:rsidR="00FE22C9" w:rsidRPr="00D20EC9" w:rsidTr="005D470D">
        <w:trPr>
          <w:trHeight w:val="63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5E</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Kemasan</w:t>
            </w:r>
            <w:r w:rsidR="005D470D" w:rsidRPr="00D20EC9">
              <w:rPr>
                <w:sz w:val="20"/>
                <w:szCs w:val="20"/>
                <w:lang w:val="id-ID" w:eastAsia="en-ID"/>
              </w:rPr>
              <w:t>/peti kemas dalam kondisi rusak</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yang dibawa dapat menimbulkan bahaya bagi muatan lain dan awak kapal</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lain, meledak, dan terpapar barang berbahaya</w:t>
            </w:r>
          </w:p>
        </w:tc>
        <w:tc>
          <w:tcPr>
            <w:tcW w:w="2190" w:type="dxa"/>
            <w:vAlign w:val="center"/>
            <w:hideMark/>
          </w:tcPr>
          <w:p w:rsidR="00FE22C9" w:rsidRPr="00D20EC9" w:rsidRDefault="00FE22C9" w:rsidP="000A43A1">
            <w:pPr>
              <w:pStyle w:val="ListParagraph"/>
              <w:numPr>
                <w:ilvl w:val="0"/>
                <w:numId w:val="51"/>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Kemasan </w:t>
            </w:r>
            <w:r w:rsidR="005D470D" w:rsidRPr="00D20EC9">
              <w:rPr>
                <w:rFonts w:ascii="Times New Roman" w:eastAsia="Times New Roman" w:hAnsi="Times New Roman" w:cs="Times New Roman"/>
                <w:sz w:val="20"/>
                <w:szCs w:val="20"/>
                <w:lang w:val="id-ID" w:eastAsia="en-ID"/>
              </w:rPr>
              <w:t xml:space="preserve">/ peti kemas barang berbahaya dalam kondisi rusak / bocor (dipastikan dengan surat </w:t>
            </w:r>
            <w:r w:rsidR="005D470D" w:rsidRPr="00D20EC9">
              <w:rPr>
                <w:rFonts w:ascii="Times New Roman" w:eastAsia="Times New Roman" w:hAnsi="Times New Roman" w:cs="Times New Roman"/>
                <w:sz w:val="20"/>
                <w:szCs w:val="20"/>
                <w:lang w:val="id-ID" w:eastAsia="en-ID"/>
              </w:rPr>
              <w:br/>
              <w:t>pernya</w:t>
            </w:r>
            <w:r w:rsidRPr="00D20EC9">
              <w:rPr>
                <w:rFonts w:ascii="Times New Roman" w:eastAsia="Times New Roman" w:hAnsi="Times New Roman" w:cs="Times New Roman"/>
                <w:sz w:val="20"/>
                <w:szCs w:val="20"/>
                <w:lang w:val="id-ID" w:eastAsia="en-ID"/>
              </w:rPr>
              <w:t xml:space="preserve">taan </w:t>
            </w:r>
            <w:r w:rsidR="005D470D" w:rsidRPr="00D20EC9">
              <w:rPr>
                <w:rFonts w:ascii="Times New Roman" w:eastAsia="Times New Roman" w:hAnsi="Times New Roman" w:cs="Times New Roman"/>
                <w:sz w:val="20"/>
                <w:szCs w:val="20"/>
                <w:lang w:val="id-ID" w:eastAsia="en-ID"/>
              </w:rPr>
              <w:t xml:space="preserve">bahwa barang berbahaya telah dikemas dengan aman / dangerous goods </w:t>
            </w:r>
            <w:r w:rsidR="005D470D" w:rsidRPr="00D20EC9">
              <w:rPr>
                <w:rFonts w:ascii="Times New Roman" w:eastAsia="Times New Roman" w:hAnsi="Times New Roman" w:cs="Times New Roman"/>
                <w:sz w:val="20"/>
                <w:szCs w:val="20"/>
                <w:lang w:val="id-ID" w:eastAsia="en-ID"/>
              </w:rPr>
              <w:br/>
              <w:t>decralaration dari pemilik barang)</w:t>
            </w:r>
          </w:p>
          <w:p w:rsidR="00FE22C9" w:rsidRPr="00D20EC9" w:rsidRDefault="005D470D" w:rsidP="000A43A1">
            <w:pPr>
              <w:pStyle w:val="ListParagraph"/>
              <w:numPr>
                <w:ilvl w:val="0"/>
                <w:numId w:val="51"/>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Mualim i harus familiar dengan metode keselamatan terhadap penanganan muatan barang </w:t>
            </w:r>
            <w:r w:rsidRPr="00D20EC9">
              <w:rPr>
                <w:rFonts w:ascii="Times New Roman" w:eastAsia="Times New Roman" w:hAnsi="Times New Roman" w:cs="Times New Roman"/>
                <w:sz w:val="20"/>
                <w:szCs w:val="20"/>
                <w:lang w:val="id-ID" w:eastAsia="en-ID"/>
              </w:rPr>
              <w:br/>
              <w:t>berbahaya sesuai dengan msds dg</w:t>
            </w:r>
          </w:p>
          <w:p w:rsidR="00FE22C9" w:rsidRPr="00D20EC9" w:rsidRDefault="00FE22C9" w:rsidP="000A43A1">
            <w:pPr>
              <w:pStyle w:val="ListParagraph"/>
              <w:numPr>
                <w:ilvl w:val="0"/>
                <w:numId w:val="51"/>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Buat </w:t>
            </w:r>
            <w:r w:rsidR="005D470D" w:rsidRPr="00D20EC9">
              <w:rPr>
                <w:rFonts w:ascii="Times New Roman" w:eastAsia="Times New Roman" w:hAnsi="Times New Roman" w:cs="Times New Roman"/>
                <w:sz w:val="20"/>
                <w:szCs w:val="20"/>
                <w:lang w:val="id-ID" w:eastAsia="en-ID"/>
              </w:rPr>
              <w:t xml:space="preserve">catatan tentang kerusakan yang tampak sebelum memulai operasi kecuali kerusakan ini </w:t>
            </w:r>
            <w:r w:rsidR="005D470D" w:rsidRPr="00D20EC9">
              <w:rPr>
                <w:rFonts w:ascii="Times New Roman" w:eastAsia="Times New Roman" w:hAnsi="Times New Roman" w:cs="Times New Roman"/>
                <w:sz w:val="20"/>
                <w:szCs w:val="20"/>
                <w:lang w:val="id-ID" w:eastAsia="en-ID"/>
              </w:rPr>
              <w:br/>
              <w:t>telah dicatat.</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5F</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memakai perlengkapan keselamatan sesuai sop</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mengenakan alat-alat keselamatan pada saat memuat barang berbahaya sehingga dapat beresiko terpapar muatan berbahaya</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Terpapar </w:t>
            </w:r>
            <w:r w:rsidR="005D470D" w:rsidRPr="00D20EC9">
              <w:rPr>
                <w:sz w:val="20"/>
                <w:szCs w:val="20"/>
                <w:lang w:val="id-ID" w:eastAsia="en-ID"/>
              </w:rPr>
              <w:t>barang berbahaya, dan terluka pada sat proses bongkar muat</w:t>
            </w:r>
          </w:p>
        </w:tc>
        <w:tc>
          <w:tcPr>
            <w:tcW w:w="2190" w:type="dxa"/>
            <w:vAlign w:val="center"/>
            <w:hideMark/>
          </w:tcPr>
          <w:p w:rsidR="00FE22C9" w:rsidRPr="00D20EC9" w:rsidRDefault="00FE22C9" w:rsidP="000A43A1">
            <w:pPr>
              <w:pStyle w:val="ListParagraph"/>
              <w:numPr>
                <w:ilvl w:val="0"/>
                <w:numId w:val="52"/>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52"/>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6A</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Menyentuh </w:t>
            </w:r>
            <w:r w:rsidR="005D470D" w:rsidRPr="00D20EC9">
              <w:rPr>
                <w:sz w:val="20"/>
                <w:szCs w:val="20"/>
                <w:lang w:val="id-ID" w:eastAsia="en-ID"/>
              </w:rPr>
              <w:t>kabel daya listrik reefer</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Memegang </w:t>
            </w:r>
            <w:r w:rsidR="005D470D" w:rsidRPr="00D20EC9">
              <w:rPr>
                <w:sz w:val="20"/>
                <w:szCs w:val="20"/>
                <w:lang w:val="id-ID" w:eastAsia="en-ID"/>
              </w:rPr>
              <w:t>kabel tanpa sarug tangan khusu sehingga terkena tegangan listrik apabila ada kabel yang terkelupas</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Tersetrum</w:t>
            </w:r>
          </w:p>
        </w:tc>
        <w:tc>
          <w:tcPr>
            <w:tcW w:w="2190" w:type="dxa"/>
            <w:vAlign w:val="center"/>
            <w:hideMark/>
          </w:tcPr>
          <w:p w:rsidR="00FE22C9" w:rsidRPr="00D20EC9" w:rsidRDefault="00FE22C9" w:rsidP="000A43A1">
            <w:pPr>
              <w:pStyle w:val="ListParagraph"/>
              <w:numPr>
                <w:ilvl w:val="0"/>
                <w:numId w:val="53"/>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53"/>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9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6B</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Sambungan </w:t>
            </w:r>
            <w:r w:rsidR="005D470D" w:rsidRPr="00D20EC9">
              <w:rPr>
                <w:sz w:val="20"/>
                <w:szCs w:val="20"/>
                <w:lang w:val="id-ID" w:eastAsia="en-ID"/>
              </w:rPr>
              <w:t>listrik tidak diperiksa</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Menyebabkan </w:t>
            </w:r>
            <w:r w:rsidR="005D470D" w:rsidRPr="00D20EC9">
              <w:rPr>
                <w:sz w:val="20"/>
                <w:szCs w:val="20"/>
                <w:lang w:val="id-ID" w:eastAsia="en-ID"/>
              </w:rPr>
              <w:t>konsleting pada reefer</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alat</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Lakukan </w:t>
            </w:r>
            <w:r w:rsidR="005D470D" w:rsidRPr="00D20EC9">
              <w:rPr>
                <w:sz w:val="20"/>
                <w:szCs w:val="20"/>
                <w:lang w:val="id-ID" w:eastAsia="en-ID"/>
              </w:rPr>
              <w:t>pengecekan dan perawatan terhadap kondisi kabel dan listrik dikapal</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6C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Sambungan </w:t>
            </w:r>
            <w:r w:rsidR="005D470D" w:rsidRPr="00D20EC9">
              <w:rPr>
                <w:sz w:val="20"/>
                <w:szCs w:val="20"/>
                <w:lang w:val="id-ID" w:eastAsia="en-ID"/>
              </w:rPr>
              <w:t xml:space="preserve">selang air tidak diperiksa dan air </w:t>
            </w:r>
            <w:r w:rsidR="005D470D" w:rsidRPr="005D470D">
              <w:rPr>
                <w:i/>
                <w:sz w:val="20"/>
                <w:szCs w:val="20"/>
                <w:lang w:val="id-ID" w:eastAsia="en-ID"/>
              </w:rPr>
              <w:t>reefer</w:t>
            </w:r>
            <w:r w:rsidR="005D470D" w:rsidRPr="00D20EC9">
              <w:rPr>
                <w:sz w:val="20"/>
                <w:szCs w:val="20"/>
                <w:lang w:val="id-ID" w:eastAsia="en-ID"/>
              </w:rPr>
              <w:t xml:space="preserve"> menggenangi palka</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Menimbulkan </w:t>
            </w:r>
            <w:r w:rsidR="005D470D" w:rsidRPr="00D20EC9">
              <w:rPr>
                <w:sz w:val="20"/>
                <w:szCs w:val="20"/>
                <w:lang w:val="id-ID" w:eastAsia="en-ID"/>
              </w:rPr>
              <w:t>genangan air yang menyebabkan lantai licin dan membuat awak kapal terpeleset</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Terpeleset </w:t>
            </w:r>
            <w:r w:rsidR="005D470D" w:rsidRPr="00D20EC9">
              <w:rPr>
                <w:sz w:val="20"/>
                <w:szCs w:val="20"/>
                <w:lang w:val="id-ID" w:eastAsia="en-ID"/>
              </w:rPr>
              <w:t>diatas palka</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Memonitor </w:t>
            </w:r>
            <w:r w:rsidR="005D470D" w:rsidRPr="00D20EC9">
              <w:rPr>
                <w:sz w:val="20"/>
                <w:szCs w:val="20"/>
                <w:lang w:val="id-ID" w:eastAsia="en-ID"/>
              </w:rPr>
              <w:t>kondisi muatan reefer secara berkala.</w:t>
            </w:r>
          </w:p>
        </w:tc>
      </w:tr>
      <w:tr w:rsidR="00FE22C9" w:rsidRPr="00D20EC9" w:rsidTr="005D470D">
        <w:trPr>
          <w:trHeight w:val="15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7A</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memakai rompi reflektif</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Pada </w:t>
            </w:r>
            <w:r w:rsidR="005D470D" w:rsidRPr="00D20EC9">
              <w:rPr>
                <w:sz w:val="20"/>
                <w:szCs w:val="20"/>
                <w:lang w:val="id-ID" w:eastAsia="en-ID"/>
              </w:rPr>
              <w:t>saat malam hari tidak terlihat dapat terjatuh atau terkena benda-benda dari atas kontainer</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Kejatuhan beban</w:t>
            </w:r>
          </w:p>
        </w:tc>
        <w:tc>
          <w:tcPr>
            <w:tcW w:w="2190" w:type="dxa"/>
            <w:vAlign w:val="center"/>
            <w:hideMark/>
          </w:tcPr>
          <w:p w:rsidR="00FE22C9" w:rsidRPr="00D20EC9" w:rsidRDefault="005D470D" w:rsidP="00FE22C9">
            <w:pPr>
              <w:rPr>
                <w:sz w:val="20"/>
                <w:szCs w:val="20"/>
                <w:lang w:val="id-ID" w:eastAsia="en-ID"/>
              </w:rPr>
            </w:pPr>
            <w:r w:rsidRPr="00D20EC9">
              <w:rPr>
                <w:sz w:val="20"/>
                <w:szCs w:val="20"/>
                <w:lang w:val="id-ID" w:eastAsia="en-ID"/>
              </w:rPr>
              <w:t>Harus melengkapi dirinya dengan perlengkapan perlindungan diri (ppe) agar terhindar dari kecelakaan kerja</w:t>
            </w:r>
          </w:p>
        </w:tc>
      </w:tr>
      <w:tr w:rsidR="00FE22C9" w:rsidRPr="00D20EC9" w:rsidTr="005D470D">
        <w:trPr>
          <w:trHeight w:val="18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7B</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 xml:space="preserve">memakai sepatu </w:t>
            </w:r>
            <w:r w:rsidR="005D470D" w:rsidRPr="005D470D">
              <w:rPr>
                <w:i/>
                <w:sz w:val="20"/>
                <w:szCs w:val="20"/>
                <w:lang w:val="id-ID" w:eastAsia="en-ID"/>
              </w:rPr>
              <w:t>safety</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Awak </w:t>
            </w:r>
            <w:r w:rsidR="005D470D" w:rsidRPr="00D20EC9">
              <w:rPr>
                <w:sz w:val="20"/>
                <w:szCs w:val="20"/>
                <w:lang w:val="id-ID" w:eastAsia="en-ID"/>
              </w:rPr>
              <w:t>kapal terpeleset, kaki terkena twist lock atau atau benda berat lainnya</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Terpeleset</w:t>
            </w:r>
          </w:p>
        </w:tc>
        <w:tc>
          <w:tcPr>
            <w:tcW w:w="2190" w:type="dxa"/>
            <w:vAlign w:val="center"/>
            <w:hideMark/>
          </w:tcPr>
          <w:p w:rsidR="00FE22C9" w:rsidRPr="00D20EC9" w:rsidRDefault="00FE22C9" w:rsidP="000A43A1">
            <w:pPr>
              <w:pStyle w:val="ListParagraph"/>
              <w:numPr>
                <w:ilvl w:val="0"/>
                <w:numId w:val="54"/>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54"/>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735"/>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7C</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memakai sarung tangan</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Tangan </w:t>
            </w:r>
            <w:r w:rsidR="005D470D" w:rsidRPr="00D20EC9">
              <w:rPr>
                <w:sz w:val="20"/>
                <w:szCs w:val="20"/>
                <w:lang w:val="id-ID" w:eastAsia="en-ID"/>
              </w:rPr>
              <w:t>lecet dan luka</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Luka pada tangan</w:t>
            </w:r>
          </w:p>
        </w:tc>
        <w:tc>
          <w:tcPr>
            <w:tcW w:w="2190" w:type="dxa"/>
            <w:vAlign w:val="center"/>
            <w:hideMark/>
          </w:tcPr>
          <w:p w:rsidR="00FE22C9" w:rsidRPr="00D20EC9" w:rsidRDefault="00FE22C9" w:rsidP="000A43A1">
            <w:pPr>
              <w:pStyle w:val="ListParagraph"/>
              <w:numPr>
                <w:ilvl w:val="0"/>
                <w:numId w:val="55"/>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perlengkapan keselamatan kerja sesuai ketentuan yang berlaku</w:t>
            </w:r>
          </w:p>
          <w:p w:rsidR="00FE22C9" w:rsidRPr="00D20EC9" w:rsidRDefault="00FE22C9" w:rsidP="000A43A1">
            <w:pPr>
              <w:pStyle w:val="ListParagraph"/>
              <w:numPr>
                <w:ilvl w:val="0"/>
                <w:numId w:val="55"/>
              </w:numPr>
              <w:spacing w:after="0" w:line="240" w:lineRule="auto"/>
              <w:ind w:left="212" w:hanging="218"/>
              <w:rPr>
                <w:rFonts w:ascii="Times New Roman" w:eastAsia="Times New Roman" w:hAnsi="Times New Roman" w:cs="Times New Roman"/>
                <w:sz w:val="20"/>
                <w:szCs w:val="20"/>
                <w:lang w:val="id-ID" w:eastAsia="en-ID"/>
              </w:rPr>
            </w:pPr>
            <w:r w:rsidRPr="00D20EC9">
              <w:rPr>
                <w:rFonts w:ascii="Times New Roman" w:eastAsia="Times New Roman" w:hAnsi="Times New Roman" w:cs="Times New Roman"/>
                <w:sz w:val="20"/>
                <w:szCs w:val="20"/>
                <w:lang w:val="id-ID" w:eastAsia="en-ID"/>
              </w:rPr>
              <w:t xml:space="preserve">Menggunakan </w:t>
            </w:r>
            <w:r w:rsidR="005D470D" w:rsidRPr="00D20EC9">
              <w:rPr>
                <w:rFonts w:ascii="Times New Roman" w:eastAsia="Times New Roman" w:hAnsi="Times New Roman" w:cs="Times New Roman"/>
                <w:sz w:val="20"/>
                <w:szCs w:val="20"/>
                <w:lang w:val="id-ID" w:eastAsia="en-ID"/>
              </w:rPr>
              <w:t>peralatan muat yang memadai</w:t>
            </w:r>
          </w:p>
        </w:tc>
      </w:tr>
      <w:tr w:rsidR="00FE22C9" w:rsidRPr="00D20EC9" w:rsidTr="005D470D">
        <w:trPr>
          <w:trHeight w:val="12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7D</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Manhole </w:t>
            </w:r>
            <w:r w:rsidR="005D470D" w:rsidRPr="00D20EC9">
              <w:rPr>
                <w:sz w:val="20"/>
                <w:szCs w:val="20"/>
                <w:lang w:val="id-ID" w:eastAsia="en-ID"/>
              </w:rPr>
              <w:t>tidak ditutup</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terjatuh kedalam manhole</w:t>
            </w:r>
          </w:p>
        </w:tc>
        <w:tc>
          <w:tcPr>
            <w:tcW w:w="1316" w:type="dxa"/>
            <w:vAlign w:val="center"/>
            <w:hideMark/>
          </w:tcPr>
          <w:p w:rsidR="00FE22C9" w:rsidRPr="00D20EC9" w:rsidRDefault="005D470D" w:rsidP="00FE22C9">
            <w:pPr>
              <w:rPr>
                <w:sz w:val="20"/>
                <w:szCs w:val="20"/>
                <w:lang w:val="id-ID" w:eastAsia="en-ID"/>
              </w:rPr>
            </w:pPr>
            <w:r w:rsidRPr="00D20EC9">
              <w:rPr>
                <w:sz w:val="20"/>
                <w:szCs w:val="20"/>
                <w:lang w:val="id-ID" w:eastAsia="en-ID"/>
              </w:rPr>
              <w:t>Cidera fisik</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Mengamankan </w:t>
            </w:r>
            <w:r w:rsidR="005D470D" w:rsidRPr="00D20EC9">
              <w:rPr>
                <w:sz w:val="20"/>
                <w:szCs w:val="20"/>
                <w:lang w:val="id-ID" w:eastAsia="en-ID"/>
              </w:rPr>
              <w:t>tutup palka dan / atau bukaan kedap air lainnya sebelum keberangkatan.</w:t>
            </w:r>
          </w:p>
        </w:tc>
      </w:tr>
      <w:tr w:rsidR="00FE22C9" w:rsidRPr="00D20EC9" w:rsidTr="005D470D">
        <w:trPr>
          <w:trHeight w:val="1500"/>
        </w:trPr>
        <w:tc>
          <w:tcPr>
            <w:tcW w:w="665" w:type="dxa"/>
            <w:vAlign w:val="center"/>
            <w:hideMark/>
          </w:tcPr>
          <w:p w:rsidR="00FE22C9" w:rsidRPr="00D20EC9" w:rsidRDefault="00FE22C9" w:rsidP="00FE22C9">
            <w:pPr>
              <w:rPr>
                <w:sz w:val="20"/>
                <w:szCs w:val="20"/>
                <w:lang w:val="id-ID" w:eastAsia="en-ID"/>
              </w:rPr>
            </w:pPr>
            <w:r w:rsidRPr="00D20EC9">
              <w:rPr>
                <w:sz w:val="20"/>
                <w:szCs w:val="20"/>
                <w:lang w:val="id-ID" w:eastAsia="en-ID"/>
              </w:rPr>
              <w:t>7E</w:t>
            </w:r>
          </w:p>
        </w:tc>
        <w:tc>
          <w:tcPr>
            <w:tcW w:w="1287" w:type="dxa"/>
            <w:vAlign w:val="center"/>
            <w:hideMark/>
          </w:tcPr>
          <w:p w:rsidR="00FE22C9" w:rsidRPr="00D20EC9" w:rsidRDefault="00FE22C9" w:rsidP="00FE22C9">
            <w:pPr>
              <w:rPr>
                <w:sz w:val="20"/>
                <w:szCs w:val="20"/>
                <w:lang w:val="id-ID" w:eastAsia="en-ID"/>
              </w:rPr>
            </w:pPr>
            <w:r w:rsidRPr="00D20EC9">
              <w:rPr>
                <w:sz w:val="20"/>
                <w:szCs w:val="20"/>
                <w:lang w:val="id-ID" w:eastAsia="en-ID"/>
              </w:rPr>
              <w:t>Lampu</w:t>
            </w:r>
            <w:r w:rsidR="005D470D" w:rsidRPr="00D20EC9">
              <w:rPr>
                <w:sz w:val="20"/>
                <w:szCs w:val="20"/>
                <w:lang w:val="id-ID" w:eastAsia="en-ID"/>
              </w:rPr>
              <w:t>-lampu di dalam palka mati</w:t>
            </w:r>
          </w:p>
        </w:tc>
        <w:tc>
          <w:tcPr>
            <w:tcW w:w="1346" w:type="dxa"/>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Sulit </w:t>
            </w:r>
            <w:r w:rsidR="005D470D" w:rsidRPr="00D20EC9">
              <w:rPr>
                <w:sz w:val="20"/>
                <w:szCs w:val="20"/>
                <w:lang w:val="id-ID" w:eastAsia="en-ID"/>
              </w:rPr>
              <w:t>untuk melihat pada saat berada di dalam palka</w:t>
            </w:r>
          </w:p>
        </w:tc>
        <w:tc>
          <w:tcPr>
            <w:tcW w:w="1316" w:type="dxa"/>
            <w:vAlign w:val="center"/>
            <w:hideMark/>
          </w:tcPr>
          <w:p w:rsidR="00FE22C9" w:rsidRPr="00D20EC9" w:rsidRDefault="00FE22C9" w:rsidP="00FE22C9">
            <w:pPr>
              <w:rPr>
                <w:sz w:val="20"/>
                <w:szCs w:val="20"/>
                <w:lang w:val="id-ID" w:eastAsia="en-ID"/>
              </w:rPr>
            </w:pPr>
            <w:r w:rsidRPr="00D20EC9">
              <w:rPr>
                <w:sz w:val="20"/>
                <w:szCs w:val="20"/>
                <w:lang w:val="id-ID" w:eastAsia="en-ID"/>
              </w:rPr>
              <w:t>Tergelincir</w:t>
            </w:r>
            <w:r w:rsidR="005D470D" w:rsidRPr="00D20EC9">
              <w:rPr>
                <w:sz w:val="20"/>
                <w:szCs w:val="20"/>
                <w:lang w:val="id-ID" w:eastAsia="en-ID"/>
              </w:rPr>
              <w:t>, terjatuh, terkena benda-benda di dalam palka</w:t>
            </w:r>
          </w:p>
        </w:tc>
        <w:tc>
          <w:tcPr>
            <w:tcW w:w="2190" w:type="dxa"/>
            <w:vAlign w:val="center"/>
            <w:hideMark/>
          </w:tcPr>
          <w:p w:rsidR="00FE22C9" w:rsidRPr="00D20EC9" w:rsidRDefault="00FE22C9" w:rsidP="00FE22C9">
            <w:pPr>
              <w:rPr>
                <w:sz w:val="20"/>
                <w:szCs w:val="20"/>
                <w:lang w:val="id-ID" w:eastAsia="en-ID"/>
              </w:rPr>
            </w:pPr>
            <w:r w:rsidRPr="00D20EC9">
              <w:rPr>
                <w:sz w:val="20"/>
                <w:szCs w:val="20"/>
                <w:lang w:val="id-ID" w:eastAsia="en-ID"/>
              </w:rPr>
              <w:t>Lampu</w:t>
            </w:r>
            <w:r w:rsidR="005D470D" w:rsidRPr="00D20EC9">
              <w:rPr>
                <w:sz w:val="20"/>
                <w:szCs w:val="20"/>
                <w:lang w:val="id-ID" w:eastAsia="en-ID"/>
              </w:rPr>
              <w:t>-lampu penerangan di dalam palka diperiksa, jika ditemukan ada lampu yang mati maka harus segera diganti dengan yang baru</w:t>
            </w:r>
          </w:p>
        </w:tc>
      </w:tr>
      <w:tr w:rsidR="00FE22C9" w:rsidRPr="00D20EC9" w:rsidTr="005D470D">
        <w:trPr>
          <w:trHeight w:val="1200"/>
        </w:trPr>
        <w:tc>
          <w:tcPr>
            <w:tcW w:w="665" w:type="dxa"/>
            <w:tcBorders>
              <w:bottom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7F</w:t>
            </w:r>
          </w:p>
        </w:tc>
        <w:tc>
          <w:tcPr>
            <w:tcW w:w="1287" w:type="dxa"/>
            <w:tcBorders>
              <w:bottom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Minimnya </w:t>
            </w:r>
            <w:r w:rsidR="005D470D" w:rsidRPr="00D20EC9">
              <w:rPr>
                <w:sz w:val="20"/>
                <w:szCs w:val="20"/>
                <w:lang w:val="id-ID" w:eastAsia="en-ID"/>
              </w:rPr>
              <w:t>pencahayaan pada saat malam hari</w:t>
            </w:r>
          </w:p>
        </w:tc>
        <w:tc>
          <w:tcPr>
            <w:tcW w:w="1346" w:type="dxa"/>
            <w:tcBorders>
              <w:bottom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Dapat </w:t>
            </w:r>
            <w:r w:rsidR="005D470D" w:rsidRPr="00D20EC9">
              <w:rPr>
                <w:sz w:val="20"/>
                <w:szCs w:val="20"/>
                <w:lang w:val="id-ID" w:eastAsia="en-ID"/>
              </w:rPr>
              <w:t xml:space="preserve">membahayakan para awak kapal karena cahaya yang minim </w:t>
            </w:r>
            <w:r w:rsidR="005D470D" w:rsidRPr="00D20EC9">
              <w:rPr>
                <w:sz w:val="20"/>
                <w:szCs w:val="20"/>
                <w:lang w:val="id-ID" w:eastAsia="en-ID"/>
              </w:rPr>
              <w:lastRenderedPageBreak/>
              <w:t>sehingga jarak tampak terbatas</w:t>
            </w:r>
          </w:p>
        </w:tc>
        <w:tc>
          <w:tcPr>
            <w:tcW w:w="1316" w:type="dxa"/>
            <w:tcBorders>
              <w:bottom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 xml:space="preserve">Kecelakaan </w:t>
            </w:r>
            <w:r w:rsidR="005D470D" w:rsidRPr="00D20EC9">
              <w:rPr>
                <w:sz w:val="20"/>
                <w:szCs w:val="20"/>
                <w:lang w:val="id-ID" w:eastAsia="en-ID"/>
              </w:rPr>
              <w:t xml:space="preserve">kerja, tidak dapat melihat pada saat malam hari, dan cidera </w:t>
            </w:r>
            <w:r w:rsidR="005D470D" w:rsidRPr="00D20EC9">
              <w:rPr>
                <w:sz w:val="20"/>
                <w:szCs w:val="20"/>
                <w:lang w:val="id-ID" w:eastAsia="en-ID"/>
              </w:rPr>
              <w:lastRenderedPageBreak/>
              <w:t>fisik</w:t>
            </w:r>
          </w:p>
        </w:tc>
        <w:tc>
          <w:tcPr>
            <w:tcW w:w="2190" w:type="dxa"/>
            <w:tcBorders>
              <w:bottom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lastRenderedPageBreak/>
              <w:t xml:space="preserve">Untuk </w:t>
            </w:r>
            <w:r w:rsidR="005D470D" w:rsidRPr="00D20EC9">
              <w:rPr>
                <w:sz w:val="20"/>
                <w:szCs w:val="20"/>
                <w:lang w:val="id-ID" w:eastAsia="en-ID"/>
              </w:rPr>
              <w:t>pekerjaan malam hari, cukup cahaya di semua kompartemen kargo</w:t>
            </w:r>
          </w:p>
        </w:tc>
      </w:tr>
      <w:tr w:rsidR="00FE22C9" w:rsidRPr="00D20EC9" w:rsidTr="005D470D">
        <w:trPr>
          <w:trHeight w:val="2100"/>
        </w:trPr>
        <w:tc>
          <w:tcPr>
            <w:tcW w:w="665"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7G</w:t>
            </w:r>
          </w:p>
        </w:tc>
        <w:tc>
          <w:tcPr>
            <w:tcW w:w="1287"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Tidak </w:t>
            </w:r>
            <w:r w:rsidR="005D470D" w:rsidRPr="00D20EC9">
              <w:rPr>
                <w:sz w:val="20"/>
                <w:szCs w:val="20"/>
                <w:lang w:val="id-ID" w:eastAsia="en-ID"/>
              </w:rPr>
              <w:t>melakukan pemeriksaan secara rutin pada ruang kargo</w:t>
            </w:r>
          </w:p>
        </w:tc>
        <w:tc>
          <w:tcPr>
            <w:tcW w:w="134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Muatan </w:t>
            </w:r>
            <w:r w:rsidR="005D470D" w:rsidRPr="00D20EC9">
              <w:rPr>
                <w:sz w:val="20"/>
                <w:szCs w:val="20"/>
                <w:lang w:val="id-ID" w:eastAsia="en-ID"/>
              </w:rPr>
              <w:t>dapat rusak akibat dari benturan pada saat proses bongkar dan pada saat operasi bongkar terjadi benturan antara muatan dengan tangki sehingga mengalami kebocoran</w:t>
            </w:r>
          </w:p>
        </w:tc>
        <w:tc>
          <w:tcPr>
            <w:tcW w:w="1316"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Kerusakan </w:t>
            </w:r>
            <w:r w:rsidR="005D470D" w:rsidRPr="00D20EC9">
              <w:rPr>
                <w:sz w:val="20"/>
                <w:szCs w:val="20"/>
                <w:lang w:val="id-ID" w:eastAsia="en-ID"/>
              </w:rPr>
              <w:t>muatan, kerusakan pada bangunan kapal dan kebocoran pada tangki</w:t>
            </w:r>
          </w:p>
        </w:tc>
        <w:tc>
          <w:tcPr>
            <w:tcW w:w="2190" w:type="dxa"/>
            <w:tcBorders>
              <w:top w:val="single" w:sz="4" w:space="0" w:color="auto"/>
              <w:left w:val="single" w:sz="4" w:space="0" w:color="auto"/>
              <w:bottom w:val="single" w:sz="4" w:space="0" w:color="auto"/>
              <w:right w:val="single" w:sz="4" w:space="0" w:color="auto"/>
            </w:tcBorders>
            <w:vAlign w:val="center"/>
            <w:hideMark/>
          </w:tcPr>
          <w:p w:rsidR="00FE22C9" w:rsidRPr="00D20EC9" w:rsidRDefault="00FE22C9" w:rsidP="00FE22C9">
            <w:pPr>
              <w:rPr>
                <w:sz w:val="20"/>
                <w:szCs w:val="20"/>
                <w:lang w:val="id-ID" w:eastAsia="en-ID"/>
              </w:rPr>
            </w:pPr>
            <w:r w:rsidRPr="00D20EC9">
              <w:rPr>
                <w:sz w:val="20"/>
                <w:szCs w:val="20"/>
                <w:lang w:val="id-ID" w:eastAsia="en-ID"/>
              </w:rPr>
              <w:t xml:space="preserve">Pemeriksaan </w:t>
            </w:r>
            <w:r w:rsidR="005D470D" w:rsidRPr="00D20EC9">
              <w:rPr>
                <w:sz w:val="20"/>
                <w:szCs w:val="20"/>
                <w:lang w:val="id-ID" w:eastAsia="en-ID"/>
              </w:rPr>
              <w:t>secara rutin setiap jam pada ruang kargo harus dilakukan oleh petugas jaga.</w:t>
            </w:r>
          </w:p>
        </w:tc>
      </w:tr>
    </w:tbl>
    <w:p w:rsidR="005D470D" w:rsidRDefault="005D470D" w:rsidP="00FE22C9">
      <w:pPr>
        <w:spacing w:line="480" w:lineRule="auto"/>
        <w:ind w:left="1134" w:firstLine="720"/>
        <w:jc w:val="both"/>
        <w:rPr>
          <w:sz w:val="24"/>
          <w:szCs w:val="24"/>
          <w:lang w:val="id-ID"/>
        </w:rPr>
      </w:pPr>
    </w:p>
    <w:p w:rsidR="00FE22C9" w:rsidRPr="00D20EC9" w:rsidRDefault="00FE22C9" w:rsidP="00FE22C9">
      <w:pPr>
        <w:spacing w:line="480" w:lineRule="auto"/>
        <w:ind w:left="1134" w:firstLine="720"/>
        <w:jc w:val="both"/>
        <w:rPr>
          <w:sz w:val="24"/>
          <w:szCs w:val="24"/>
          <w:lang w:val="id-ID"/>
        </w:rPr>
      </w:pPr>
      <w:r w:rsidRPr="00D20EC9">
        <w:rPr>
          <w:sz w:val="24"/>
          <w:szCs w:val="24"/>
          <w:lang w:val="id-ID"/>
        </w:rPr>
        <w:t>Dari tabel diatas dapat diketahui bagaimana upaya penanggulangan yang harus dilakukan untuk mencegah terjadinya kecelakaan kerja. Hal ini diharapkan dapat menjadi pengetahuan bagi awak kapal, tenaga kerja bongkar muad dan bagi perusahaan untuk</w:t>
      </w:r>
      <w:r w:rsidR="005D470D">
        <w:rPr>
          <w:sz w:val="24"/>
          <w:szCs w:val="24"/>
          <w:lang w:val="en-US"/>
        </w:rPr>
        <w:t xml:space="preserve"> mengetahui</w:t>
      </w:r>
      <w:r w:rsidRPr="00D20EC9">
        <w:rPr>
          <w:sz w:val="24"/>
          <w:szCs w:val="24"/>
          <w:lang w:val="id-ID"/>
        </w:rPr>
        <w:t xml:space="preserve"> bagaiamana cara untuk melakukan penanggulangan risiko</w:t>
      </w:r>
      <w:r w:rsidR="005D470D">
        <w:rPr>
          <w:sz w:val="24"/>
          <w:szCs w:val="24"/>
          <w:lang w:val="en-US"/>
        </w:rPr>
        <w:t xml:space="preserve"> pada saat</w:t>
      </w:r>
      <w:r w:rsidRPr="00D20EC9">
        <w:rPr>
          <w:sz w:val="24"/>
          <w:szCs w:val="24"/>
          <w:lang w:val="id-ID"/>
        </w:rPr>
        <w:t xml:space="preserve"> kegiatan bongkar muat.</w:t>
      </w:r>
    </w:p>
    <w:p w:rsidR="00FE22C9" w:rsidRPr="00D20EC9" w:rsidRDefault="00FE22C9" w:rsidP="00FE22C9">
      <w:pPr>
        <w:spacing w:line="480" w:lineRule="auto"/>
        <w:jc w:val="both"/>
        <w:rPr>
          <w:sz w:val="24"/>
          <w:szCs w:val="24"/>
          <w:lang w:val="id-ID"/>
        </w:rPr>
      </w:pPr>
    </w:p>
    <w:p w:rsidR="00FE22C9" w:rsidRPr="00D20EC9" w:rsidRDefault="00FE22C9" w:rsidP="00FE22C9">
      <w:pPr>
        <w:spacing w:line="480" w:lineRule="auto"/>
        <w:jc w:val="both"/>
        <w:rPr>
          <w:sz w:val="24"/>
          <w:szCs w:val="24"/>
          <w:lang w:val="id-ID"/>
        </w:rPr>
      </w:pPr>
    </w:p>
    <w:p w:rsidR="00FE22C9" w:rsidRPr="00D20EC9" w:rsidRDefault="00FE22C9" w:rsidP="00FE22C9">
      <w:pPr>
        <w:spacing w:line="480" w:lineRule="auto"/>
        <w:jc w:val="both"/>
        <w:rPr>
          <w:sz w:val="24"/>
          <w:szCs w:val="24"/>
          <w:lang w:val="id-ID"/>
        </w:rPr>
      </w:pPr>
    </w:p>
    <w:p w:rsidR="00FE22C9" w:rsidRPr="00D20EC9" w:rsidRDefault="00FE22C9" w:rsidP="00FE22C9">
      <w:pPr>
        <w:jc w:val="center"/>
        <w:rPr>
          <w:b/>
          <w:sz w:val="24"/>
          <w:szCs w:val="24"/>
          <w:lang w:val="id-ID"/>
        </w:rPr>
        <w:sectPr w:rsidR="00FE22C9" w:rsidRPr="00D20EC9" w:rsidSect="00FE22C9">
          <w:pgSz w:w="11906" w:h="16838"/>
          <w:pgMar w:top="1701" w:right="1701" w:bottom="1701" w:left="2268" w:header="708" w:footer="708" w:gutter="0"/>
          <w:cols w:space="708"/>
          <w:titlePg/>
          <w:docGrid w:linePitch="360"/>
        </w:sectPr>
      </w:pPr>
    </w:p>
    <w:p w:rsidR="00FE22C9" w:rsidRPr="00D20EC9" w:rsidRDefault="00FE22C9" w:rsidP="00D544FE">
      <w:pPr>
        <w:pStyle w:val="Heading1"/>
        <w:spacing w:line="480" w:lineRule="auto"/>
      </w:pPr>
      <w:bookmarkStart w:id="159" w:name="_Toc139911574"/>
      <w:r w:rsidRPr="00D20EC9">
        <w:lastRenderedPageBreak/>
        <w:t>BAB V</w:t>
      </w:r>
      <w:r w:rsidR="00D544FE" w:rsidRPr="00D20EC9">
        <w:br w:type="textWrapping" w:clear="all"/>
      </w:r>
      <w:r w:rsidRPr="00D20EC9">
        <w:t>PENUTUP</w:t>
      </w:r>
      <w:bookmarkEnd w:id="159"/>
    </w:p>
    <w:p w:rsidR="00FE22C9" w:rsidRPr="00D20EC9" w:rsidRDefault="00FE22C9" w:rsidP="000A43A1">
      <w:pPr>
        <w:pStyle w:val="Heading2"/>
        <w:numPr>
          <w:ilvl w:val="0"/>
          <w:numId w:val="62"/>
        </w:numPr>
        <w:rPr>
          <w:lang w:val="id-ID"/>
        </w:rPr>
      </w:pPr>
      <w:bookmarkStart w:id="160" w:name="_Toc139911575"/>
      <w:r w:rsidRPr="00D20EC9">
        <w:rPr>
          <w:lang w:val="id-ID"/>
        </w:rPr>
        <w:t>Kesimpulan</w:t>
      </w:r>
      <w:bookmarkEnd w:id="160"/>
    </w:p>
    <w:p w:rsidR="00FE22C9" w:rsidRPr="00D20EC9" w:rsidRDefault="00FE22C9" w:rsidP="00FE22C9">
      <w:pPr>
        <w:pStyle w:val="ListParagraph"/>
        <w:spacing w:line="480" w:lineRule="auto"/>
        <w:ind w:firstLine="360"/>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Dari hasil penelitian diatas kesimpulan yang dapat diambil tentang risiko kecelakaan kerja pada saat kegiatan bongkar muat yaitu :</w:t>
      </w:r>
    </w:p>
    <w:p w:rsidR="00FE22C9" w:rsidRPr="00D20EC9" w:rsidRDefault="00FE22C9" w:rsidP="000A43A1">
      <w:pPr>
        <w:pStyle w:val="ListParagraph"/>
        <w:numPr>
          <w:ilvl w:val="0"/>
          <w:numId w:val="56"/>
        </w:numPr>
        <w:spacing w:line="480" w:lineRule="auto"/>
        <w:jc w:val="both"/>
        <w:rPr>
          <w:rFonts w:ascii="Times New Roman" w:hAnsi="Times New Roman" w:cs="Times New Roman"/>
          <w:sz w:val="24"/>
          <w:szCs w:val="24"/>
          <w:lang w:val="id-ID"/>
        </w:rPr>
      </w:pPr>
      <w:bookmarkStart w:id="161" w:name="_Hlk139923918"/>
      <w:r w:rsidRPr="00D20EC9">
        <w:rPr>
          <w:rFonts w:ascii="Times New Roman" w:hAnsi="Times New Roman" w:cs="Times New Roman"/>
          <w:sz w:val="24"/>
          <w:szCs w:val="24"/>
          <w:lang w:val="id-ID"/>
        </w:rPr>
        <w:t xml:space="preserve">Kegiatan bongkar muat diatas kapal kontainer merupakan kegiatan yang mempunyai risiko dan bahaya </w:t>
      </w:r>
      <w:r w:rsidR="005D470D">
        <w:rPr>
          <w:rFonts w:ascii="Times New Roman" w:hAnsi="Times New Roman" w:cs="Times New Roman"/>
          <w:sz w:val="24"/>
          <w:szCs w:val="24"/>
          <w:lang w:val="en-US"/>
        </w:rPr>
        <w:t>y</w:t>
      </w:r>
      <w:r w:rsidRPr="00D20EC9">
        <w:rPr>
          <w:rFonts w:ascii="Times New Roman" w:hAnsi="Times New Roman" w:cs="Times New Roman"/>
          <w:sz w:val="24"/>
          <w:szCs w:val="24"/>
          <w:lang w:val="id-ID"/>
        </w:rPr>
        <w:t>ang cukup tinggi dimana dapat menimbulkan kerugian baik dari perusahaan kapal ataupun kerugian bagi awak kapal. Bahaya yang dapat ditimbulkan pada saat kegiatan bongkar muat berupa kecelakaan yang menimpa awak kapal maupun tenaga kerja bongkar muat yang naik diatas kapal serta kerusakan kontainer sendiri. Penilaian risiko keselamatan yang terjadi pada saat kegiatan bongkar muat menggunakan metode HAZOP bahaya yang terjadi akibat dari kesalahan manusia (</w:t>
      </w:r>
      <w:r w:rsidRPr="00D20EC9">
        <w:rPr>
          <w:rFonts w:ascii="Times New Roman" w:hAnsi="Times New Roman" w:cs="Times New Roman"/>
          <w:i/>
          <w:sz w:val="24"/>
          <w:szCs w:val="24"/>
          <w:lang w:val="id-ID"/>
        </w:rPr>
        <w:t>human eror</w:t>
      </w:r>
      <w:r w:rsidRPr="00D20EC9">
        <w:rPr>
          <w:rFonts w:ascii="Times New Roman" w:hAnsi="Times New Roman" w:cs="Times New Roman"/>
          <w:sz w:val="24"/>
          <w:szCs w:val="24"/>
          <w:lang w:val="id-ID"/>
        </w:rPr>
        <w:t>) dan kesalahan pada alat.</w:t>
      </w:r>
    </w:p>
    <w:p w:rsidR="00FE22C9" w:rsidRPr="0089160D" w:rsidRDefault="00FE22C9" w:rsidP="000A43A1">
      <w:pPr>
        <w:pStyle w:val="ListParagraph"/>
        <w:numPr>
          <w:ilvl w:val="0"/>
          <w:numId w:val="56"/>
        </w:numPr>
        <w:spacing w:line="480" w:lineRule="auto"/>
        <w:jc w:val="both"/>
        <w:rPr>
          <w:rFonts w:ascii="Times New Roman" w:hAnsi="Times New Roman" w:cs="Times New Roman"/>
          <w:sz w:val="24"/>
          <w:szCs w:val="24"/>
          <w:lang w:val="id-ID"/>
        </w:rPr>
      </w:pPr>
      <w:bookmarkStart w:id="162" w:name="_Hlk139923943"/>
      <w:bookmarkEnd w:id="161"/>
      <w:r w:rsidRPr="0089160D">
        <w:rPr>
          <w:rFonts w:ascii="Times New Roman" w:hAnsi="Times New Roman" w:cs="Times New Roman"/>
          <w:sz w:val="24"/>
          <w:szCs w:val="24"/>
          <w:lang w:val="id-ID"/>
        </w:rPr>
        <w:t>Analisa HAZOP yang dilakukan pada saat kegiatan bongkar muat, nilai kemungkinnan dan dampak yang ditimbulkan apabila terjadi sutau kecelakaan dilakukan dalam 7 identifikasi kegiatan</w:t>
      </w:r>
      <w:r w:rsidR="004119B7" w:rsidRPr="0089160D">
        <w:rPr>
          <w:rFonts w:ascii="Times New Roman" w:hAnsi="Times New Roman" w:cs="Times New Roman"/>
          <w:sz w:val="24"/>
          <w:szCs w:val="24"/>
          <w:lang w:val="en-US"/>
        </w:rPr>
        <w:t>,</w:t>
      </w:r>
      <w:r w:rsidRPr="0089160D">
        <w:rPr>
          <w:rFonts w:ascii="Times New Roman" w:hAnsi="Times New Roman" w:cs="Times New Roman"/>
          <w:sz w:val="24"/>
          <w:szCs w:val="24"/>
          <w:lang w:val="id-ID"/>
        </w:rPr>
        <w:t xml:space="preserve"> berdasarkan kemungkinan dan dampak yang terjadi terdapat beberapa kejadian yang berpotensi bahaya dalam proses bongkar muat.</w:t>
      </w:r>
      <w:r w:rsidR="00D45426" w:rsidRPr="0089160D">
        <w:rPr>
          <w:rFonts w:ascii="Times New Roman" w:hAnsi="Times New Roman" w:cs="Times New Roman"/>
          <w:sz w:val="24"/>
          <w:szCs w:val="24"/>
          <w:lang w:val="en-US"/>
        </w:rPr>
        <w:t xml:space="preserve"> Berikut akan dipaparkan hasil dari </w:t>
      </w:r>
      <w:r w:rsidR="00D45426" w:rsidRPr="0089160D">
        <w:rPr>
          <w:rFonts w:ascii="Times New Roman" w:hAnsi="Times New Roman" w:cs="Times New Roman"/>
          <w:sz w:val="24"/>
          <w:szCs w:val="24"/>
          <w:lang w:val="id-ID"/>
        </w:rPr>
        <w:t xml:space="preserve">Analisa </w:t>
      </w:r>
      <w:r w:rsidR="00D45426" w:rsidRPr="0089160D">
        <w:rPr>
          <w:rFonts w:ascii="Times New Roman" w:hAnsi="Times New Roman" w:cs="Times New Roman"/>
          <w:noProof/>
          <w:sz w:val="24"/>
          <w:szCs w:val="24"/>
          <w:lang w:val="id-ID"/>
        </w:rPr>
        <w:t>tingkat kemungkinan dan dampak pada ke</w:t>
      </w:r>
      <w:r w:rsidR="00D45426" w:rsidRPr="0089160D">
        <w:rPr>
          <w:rFonts w:ascii="Times New Roman" w:hAnsi="Times New Roman" w:cs="Times New Roman"/>
          <w:noProof/>
          <w:sz w:val="24"/>
          <w:szCs w:val="24"/>
          <w:lang w:val="en-US"/>
        </w:rPr>
        <w:t>tujuh  kegiatan dan dilakukan perangkingan terhadap setiap kegiatannya :</w:t>
      </w:r>
    </w:p>
    <w:p w:rsidR="004119B7" w:rsidRPr="00D45426" w:rsidRDefault="004119B7" w:rsidP="004119B7">
      <w:pPr>
        <w:pStyle w:val="ListParagraph"/>
        <w:spacing w:line="480" w:lineRule="auto"/>
        <w:ind w:left="1080"/>
        <w:jc w:val="both"/>
        <w:rPr>
          <w:rFonts w:ascii="Times New Roman" w:hAnsi="Times New Roman" w:cs="Times New Roman"/>
          <w:sz w:val="24"/>
          <w:szCs w:val="24"/>
          <w:lang w:val="id-ID"/>
        </w:rPr>
      </w:pPr>
    </w:p>
    <w:p w:rsidR="00C733C4" w:rsidRPr="0089160D" w:rsidRDefault="00D45426" w:rsidP="00BD40A6">
      <w:pPr>
        <w:pStyle w:val="ListParagraph"/>
        <w:numPr>
          <w:ilvl w:val="0"/>
          <w:numId w:val="65"/>
        </w:numPr>
        <w:ind w:left="1418"/>
        <w:rPr>
          <w:rFonts w:ascii="Times New Roman" w:hAnsi="Times New Roman" w:cs="Times New Roman"/>
          <w:sz w:val="24"/>
          <w:szCs w:val="24"/>
          <w:lang w:val="en-US"/>
        </w:rPr>
      </w:pPr>
      <w:r w:rsidRPr="0089160D">
        <w:rPr>
          <w:rFonts w:ascii="Times New Roman" w:hAnsi="Times New Roman" w:cs="Times New Roman"/>
          <w:sz w:val="24"/>
          <w:szCs w:val="24"/>
          <w:lang w:val="en-US"/>
        </w:rPr>
        <w:lastRenderedPageBreak/>
        <w:t xml:space="preserve">Analisa tingkat kemungkinan dan dampak pada kegiatan perencanaan pemuatan </w:t>
      </w:r>
      <w:r w:rsidRPr="0089160D">
        <w:rPr>
          <w:rFonts w:ascii="Times New Roman" w:hAnsi="Times New Roman" w:cs="Times New Roman"/>
          <w:i/>
          <w:sz w:val="24"/>
          <w:szCs w:val="24"/>
          <w:lang w:val="en-US"/>
        </w:rPr>
        <w:t>(Bay Plan)</w:t>
      </w:r>
    </w:p>
    <w:p w:rsidR="00C733C4" w:rsidRPr="00BD40A6" w:rsidRDefault="00C733C4" w:rsidP="00BD40A6">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89160D">
        <w:rPr>
          <w:rFonts w:ascii="Times New Roman" w:hAnsi="Times New Roman" w:cs="Times New Roman"/>
          <w:sz w:val="24"/>
          <w:szCs w:val="28"/>
          <w:lang w:val="id-ID"/>
        </w:rPr>
        <w:tab/>
        <w:t>Pada tingkat kemungkinan</w:t>
      </w:r>
      <w:r w:rsidRPr="00D20EC9">
        <w:rPr>
          <w:rFonts w:ascii="Times New Roman" w:hAnsi="Times New Roman" w:cs="Times New Roman"/>
          <w:sz w:val="24"/>
          <w:szCs w:val="28"/>
          <w:lang w:val="id-ID"/>
        </w:rPr>
        <w:t xml:space="preserve"> dan dampak risiko pada</w:t>
      </w:r>
      <w:r w:rsidR="009C41DC">
        <w:rPr>
          <w:rFonts w:ascii="Times New Roman" w:hAnsi="Times New Roman" w:cs="Times New Roman"/>
          <w:sz w:val="24"/>
          <w:szCs w:val="28"/>
          <w:lang w:val="en-US"/>
        </w:rPr>
        <w:t xml:space="preserve"> kegiatan</w:t>
      </w:r>
      <w:r w:rsidRPr="00D20EC9">
        <w:rPr>
          <w:rFonts w:ascii="Times New Roman" w:hAnsi="Times New Roman" w:cs="Times New Roman"/>
          <w:sz w:val="24"/>
          <w:szCs w:val="28"/>
          <w:lang w:val="id-ID"/>
        </w:rPr>
        <w:t xml:space="preserve"> proses perencanaan pemuatan </w:t>
      </w:r>
      <w:r w:rsidRPr="001A5C6E">
        <w:rPr>
          <w:rFonts w:ascii="Times New Roman" w:hAnsi="Times New Roman" w:cs="Times New Roman"/>
          <w:i/>
          <w:sz w:val="24"/>
          <w:szCs w:val="28"/>
          <w:lang w:val="id-ID"/>
        </w:rPr>
        <w:t>(Bay Plan)</w:t>
      </w:r>
      <w:r w:rsidRPr="00D20EC9">
        <w:rPr>
          <w:rFonts w:ascii="Times New Roman" w:hAnsi="Times New Roman" w:cs="Times New Roman"/>
          <w:sz w:val="24"/>
          <w:szCs w:val="28"/>
          <w:lang w:val="id-ID"/>
        </w:rPr>
        <w:t xml:space="preserve"> nilai kemungkinan dan dampak terjadinya risiko yang paling tinggi berada pada kegiatan 1(A) nilai GM kapal yang terlalu rendah (nilai GM negatif)</w:t>
      </w:r>
      <w:r w:rsidR="009C41DC">
        <w:rPr>
          <w:rFonts w:ascii="Times New Roman" w:hAnsi="Times New Roman" w:cs="Times New Roman"/>
          <w:sz w:val="24"/>
          <w:szCs w:val="28"/>
          <w:lang w:val="en-US"/>
        </w:rPr>
        <w:t xml:space="preserve"> dengan total risk matrik yang didapat yaitu 14, 67</w:t>
      </w:r>
      <w:r w:rsidRPr="00D20EC9">
        <w:rPr>
          <w:rFonts w:ascii="Times New Roman" w:hAnsi="Times New Roman" w:cs="Times New Roman"/>
          <w:sz w:val="24"/>
          <w:szCs w:val="28"/>
          <w:lang w:val="id-ID"/>
        </w:rPr>
        <w:t xml:space="preserve">. Dimana tingkat risiko </w:t>
      </w:r>
      <w:r w:rsidR="009C41DC">
        <w:rPr>
          <w:rFonts w:ascii="Times New Roman" w:hAnsi="Times New Roman" w:cs="Times New Roman"/>
          <w:sz w:val="24"/>
          <w:szCs w:val="28"/>
          <w:lang w:val="en-US"/>
        </w:rPr>
        <w:t xml:space="preserve">yang ditimbulkan </w:t>
      </w:r>
      <w:r w:rsidRPr="00D20EC9">
        <w:rPr>
          <w:rFonts w:ascii="Times New Roman" w:hAnsi="Times New Roman" w:cs="Times New Roman"/>
          <w:sz w:val="24"/>
          <w:szCs w:val="28"/>
          <w:lang w:val="id-ID"/>
        </w:rPr>
        <w:t xml:space="preserve">tinggi </w:t>
      </w:r>
      <w:r w:rsidR="009C41DC">
        <w:rPr>
          <w:rFonts w:ascii="Times New Roman" w:hAnsi="Times New Roman" w:cs="Times New Roman"/>
          <w:sz w:val="24"/>
          <w:szCs w:val="28"/>
          <w:lang w:val="en-US"/>
        </w:rPr>
        <w:t xml:space="preserve">sehingga </w:t>
      </w:r>
      <w:r w:rsidRPr="00D20EC9">
        <w:rPr>
          <w:rFonts w:ascii="Times New Roman" w:hAnsi="Times New Roman" w:cs="Times New Roman"/>
          <w:sz w:val="24"/>
          <w:szCs w:val="28"/>
          <w:lang w:val="id-ID"/>
        </w:rPr>
        <w:t>tidak dapat diterima yang harus dilakukan pengendalian dan apabila terjadi kecelakaan membutuhkan perawatan medis dan dapat membahayakan jiwa awak kapal. Sedangkan nilai terendah terdapat pada kegiatan 1(D) komunikasi yang tidak sesuai antara pihak kapal dan orang darat dimana tingkat bahaya yang timbul yaitu medium</w:t>
      </w:r>
      <w:r w:rsidR="009C41DC">
        <w:rPr>
          <w:rFonts w:ascii="Times New Roman" w:hAnsi="Times New Roman" w:cs="Times New Roman"/>
          <w:sz w:val="24"/>
          <w:szCs w:val="28"/>
          <w:lang w:val="en-US"/>
        </w:rPr>
        <w:t xml:space="preserve"> dengan total risk matrik 8,98. D</w:t>
      </w:r>
      <w:r w:rsidRPr="00D20EC9">
        <w:rPr>
          <w:rFonts w:ascii="Times New Roman" w:hAnsi="Times New Roman" w:cs="Times New Roman"/>
          <w:sz w:val="24"/>
          <w:szCs w:val="28"/>
          <w:lang w:val="id-ID"/>
        </w:rPr>
        <w:t>alam penyelesaiannya untuk pengendalian risiko ke tingkat rendah atau dapat diabaikan adalah dalam 14 hari. Apabila terjadi risiko membutuhkan perawatan pertolongan pertama, luka ringan, tangan terkilir, dan benjolan.</w:t>
      </w:r>
    </w:p>
    <w:p w:rsidR="00C733C4" w:rsidRPr="00C733C4" w:rsidRDefault="00C733C4" w:rsidP="00C733C4">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perencanaan muatan OOG </w:t>
      </w:r>
      <w:r w:rsidRPr="00C733C4">
        <w:rPr>
          <w:rFonts w:ascii="Times New Roman" w:hAnsi="Times New Roman" w:cs="Times New Roman"/>
          <w:i/>
          <w:sz w:val="24"/>
          <w:szCs w:val="24"/>
          <w:lang w:val="en-US"/>
        </w:rPr>
        <w:t>(Out of Gauge)</w:t>
      </w:r>
    </w:p>
    <w:p w:rsidR="00187E43" w:rsidRPr="00BD40A6" w:rsidRDefault="00C733C4" w:rsidP="00BD40A6">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Pada kegiatan perencanaan muatan OOG </w:t>
      </w:r>
      <w:r w:rsidRPr="00D20EC9">
        <w:rPr>
          <w:rFonts w:ascii="Times New Roman" w:hAnsi="Times New Roman" w:cs="Times New Roman"/>
          <w:i/>
          <w:sz w:val="24"/>
          <w:szCs w:val="28"/>
          <w:lang w:val="id-ID"/>
        </w:rPr>
        <w:t>(Out of Gauge)</w:t>
      </w:r>
      <w:r w:rsidRPr="00D20EC9">
        <w:rPr>
          <w:rFonts w:ascii="Times New Roman" w:hAnsi="Times New Roman" w:cs="Times New Roman"/>
          <w:sz w:val="24"/>
          <w:szCs w:val="28"/>
          <w:lang w:val="id-ID"/>
        </w:rPr>
        <w:t xml:space="preserve"> nilai kemungkinan dan dampak yang ditimbulkan dalam kegiatan ini yaitu tingkat risiko tinggi</w:t>
      </w:r>
      <w:r w:rsidR="009C41DC">
        <w:rPr>
          <w:rFonts w:ascii="Times New Roman" w:hAnsi="Times New Roman" w:cs="Times New Roman"/>
          <w:sz w:val="24"/>
          <w:szCs w:val="28"/>
          <w:lang w:val="en-US"/>
        </w:rPr>
        <w:t xml:space="preserve"> dengan total risk matrik 13,05.</w:t>
      </w:r>
      <w:r w:rsidRPr="00D20EC9">
        <w:rPr>
          <w:rFonts w:ascii="Times New Roman" w:hAnsi="Times New Roman" w:cs="Times New Roman"/>
          <w:sz w:val="24"/>
          <w:szCs w:val="28"/>
          <w:lang w:val="id-ID"/>
        </w:rPr>
        <w:t xml:space="preserve"> </w:t>
      </w:r>
      <w:r w:rsidR="009C41DC">
        <w:rPr>
          <w:rFonts w:ascii="Times New Roman" w:hAnsi="Times New Roman" w:cs="Times New Roman"/>
          <w:sz w:val="24"/>
          <w:szCs w:val="28"/>
          <w:lang w:val="en-US"/>
        </w:rPr>
        <w:t>D</w:t>
      </w:r>
      <w:r w:rsidRPr="00D20EC9">
        <w:rPr>
          <w:rFonts w:ascii="Times New Roman" w:hAnsi="Times New Roman" w:cs="Times New Roman"/>
          <w:sz w:val="24"/>
          <w:szCs w:val="28"/>
          <w:lang w:val="id-ID"/>
        </w:rPr>
        <w:t xml:space="preserve">imana apabila terjadi kecelakaan dapat menimbulkan bahaya yang dapat merusak muatan lain dan juga merusak </w:t>
      </w:r>
      <w:r w:rsidRPr="00D20EC9">
        <w:rPr>
          <w:rFonts w:ascii="Times New Roman" w:hAnsi="Times New Roman" w:cs="Times New Roman"/>
          <w:sz w:val="24"/>
          <w:szCs w:val="28"/>
          <w:lang w:val="id-ID"/>
        </w:rPr>
        <w:lastRenderedPageBreak/>
        <w:t>muatan itu sendiri. Jangka waktu penyelesaian untuk mengurangi risiko menjadi rendah adalah dalam waktu 24 jam</w:t>
      </w:r>
    </w:p>
    <w:p w:rsidR="00C733C4" w:rsidRDefault="00C733C4" w:rsidP="00C733C4">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muat kontainer </w:t>
      </w:r>
      <w:r>
        <w:rPr>
          <w:rFonts w:ascii="Times New Roman" w:hAnsi="Times New Roman" w:cs="Times New Roman"/>
          <w:sz w:val="24"/>
          <w:szCs w:val="24"/>
          <w:lang w:val="en-US"/>
        </w:rPr>
        <w:t>k</w:t>
      </w:r>
      <w:r w:rsidRPr="00C733C4">
        <w:rPr>
          <w:rFonts w:ascii="Times New Roman" w:hAnsi="Times New Roman" w:cs="Times New Roman"/>
          <w:sz w:val="24"/>
          <w:szCs w:val="24"/>
          <w:lang w:val="en-US"/>
        </w:rPr>
        <w:t>argo</w:t>
      </w:r>
    </w:p>
    <w:p w:rsidR="00C733C4" w:rsidRPr="00C733C4" w:rsidRDefault="00C733C4" w:rsidP="00C733C4">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Tingkat kemungkinan dan dampak risiko pada saat kegiatan proses muat kontainer kargo bahaya yang paling tinggi muncul yaitu pada kegiatan 3(J) Pencahayaan yang minim pada saat malam hari dimana risiko yang ditimbulkan tinggi</w:t>
      </w:r>
      <w:r w:rsidR="009C41DC">
        <w:rPr>
          <w:rFonts w:ascii="Times New Roman" w:hAnsi="Times New Roman" w:cs="Times New Roman"/>
          <w:sz w:val="24"/>
          <w:szCs w:val="28"/>
          <w:lang w:val="en-US"/>
        </w:rPr>
        <w:t xml:space="preserve"> dengan total risk matrik 12,73, dalam hal ini</w:t>
      </w:r>
      <w:r w:rsidRPr="00D20EC9">
        <w:rPr>
          <w:rFonts w:ascii="Times New Roman" w:hAnsi="Times New Roman" w:cs="Times New Roman"/>
          <w:sz w:val="24"/>
          <w:szCs w:val="28"/>
          <w:lang w:val="id-ID"/>
        </w:rPr>
        <w:t xml:space="preserve"> tingkat risiko yang </w:t>
      </w:r>
      <w:r w:rsidR="009C41DC">
        <w:rPr>
          <w:rFonts w:ascii="Times New Roman" w:hAnsi="Times New Roman" w:cs="Times New Roman"/>
          <w:sz w:val="24"/>
          <w:szCs w:val="28"/>
          <w:lang w:val="en-US"/>
        </w:rPr>
        <w:t xml:space="preserve">timbul </w:t>
      </w:r>
      <w:r w:rsidRPr="00D20EC9">
        <w:rPr>
          <w:rFonts w:ascii="Times New Roman" w:hAnsi="Times New Roman" w:cs="Times New Roman"/>
          <w:sz w:val="24"/>
          <w:szCs w:val="28"/>
          <w:lang w:val="id-ID"/>
        </w:rPr>
        <w:t>tidak dapat diterima</w:t>
      </w:r>
      <w:r w:rsidR="009C41DC">
        <w:rPr>
          <w:rFonts w:ascii="Times New Roman" w:hAnsi="Times New Roman" w:cs="Times New Roman"/>
          <w:sz w:val="24"/>
          <w:szCs w:val="28"/>
          <w:lang w:val="en-US"/>
        </w:rPr>
        <w:t xml:space="preserve"> sehingga</w:t>
      </w:r>
      <w:r w:rsidRPr="00D20EC9">
        <w:rPr>
          <w:rFonts w:ascii="Times New Roman" w:hAnsi="Times New Roman" w:cs="Times New Roman"/>
          <w:sz w:val="24"/>
          <w:szCs w:val="28"/>
          <w:lang w:val="id-ID"/>
        </w:rPr>
        <w:t xml:space="preserve"> harus dilakukan pengendalian guna mencegah terjadinya bahaya lainnya. Dari kejadian bahaya tersebut dapat terjadi cidera yag membutuhkan perawatan medis apabila terjadi suatu kecelakaan kerja. Sedangkan untuk pekerjaan dengan nilai risiko terendah</w:t>
      </w:r>
      <w:r w:rsidR="009C41DC">
        <w:rPr>
          <w:rFonts w:ascii="Times New Roman" w:hAnsi="Times New Roman" w:cs="Times New Roman"/>
          <w:sz w:val="24"/>
          <w:szCs w:val="28"/>
          <w:lang w:val="en-US"/>
        </w:rPr>
        <w:t xml:space="preserve"> dengan total risk matrik 8,01</w:t>
      </w:r>
      <w:r w:rsidRPr="00D20EC9">
        <w:rPr>
          <w:rFonts w:ascii="Times New Roman" w:hAnsi="Times New Roman" w:cs="Times New Roman"/>
          <w:sz w:val="24"/>
          <w:szCs w:val="28"/>
          <w:lang w:val="id-ID"/>
        </w:rPr>
        <w:t xml:space="preserve"> yaitu pada kegiatan 3(E) Ruang muat yang kotor, </w:t>
      </w:r>
      <w:bookmarkStart w:id="163" w:name="_Hlk139910991"/>
      <w:r w:rsidRPr="00D20EC9">
        <w:rPr>
          <w:rFonts w:ascii="Times New Roman" w:hAnsi="Times New Roman" w:cs="Times New Roman"/>
          <w:sz w:val="24"/>
          <w:szCs w:val="28"/>
          <w:lang w:val="id-ID"/>
        </w:rPr>
        <w:t>tingkat risiko yang dapat ditimbulkan yaitu medium dimana risiko yang dapat terjadi yaitu kerusakan pada muatan. Untuk pengendalian risiko untuk menurunkan risiko ke tingkat rendah sehingga dapat diabaikan adalah dalam waktu 14 hari.</w:t>
      </w:r>
    </w:p>
    <w:bookmarkEnd w:id="163"/>
    <w:p w:rsidR="00C733C4" w:rsidRDefault="00C733C4" w:rsidP="00C733C4">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pelashingan </w:t>
      </w:r>
      <w:r w:rsidR="004119B7">
        <w:rPr>
          <w:rFonts w:ascii="Times New Roman" w:hAnsi="Times New Roman" w:cs="Times New Roman"/>
          <w:sz w:val="24"/>
          <w:szCs w:val="24"/>
          <w:lang w:val="en-US"/>
        </w:rPr>
        <w:t>k</w:t>
      </w:r>
      <w:r>
        <w:rPr>
          <w:rFonts w:ascii="Times New Roman" w:hAnsi="Times New Roman" w:cs="Times New Roman"/>
          <w:sz w:val="24"/>
          <w:szCs w:val="24"/>
          <w:lang w:val="en-US"/>
        </w:rPr>
        <w:t>ontainer</w:t>
      </w:r>
    </w:p>
    <w:p w:rsidR="00C733C4" w:rsidRPr="004119B7" w:rsidRDefault="004119B7" w:rsidP="004119B7">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Tingkat kemungkinan dan dampak yang dapat terjadi pada saat kegiatan pelashingan kontainer yaitu pada kegiatan 4(D) Pada saat tidak mengenakan tali pengaman saat naik keatas </w:t>
      </w:r>
      <w:r w:rsidRPr="00D20EC9">
        <w:rPr>
          <w:rFonts w:ascii="Times New Roman" w:hAnsi="Times New Roman" w:cs="Times New Roman"/>
          <w:sz w:val="24"/>
          <w:szCs w:val="28"/>
          <w:lang w:val="id-ID"/>
        </w:rPr>
        <w:lastRenderedPageBreak/>
        <w:t xml:space="preserve">Kontainer </w:t>
      </w:r>
      <w:r w:rsidR="009C41DC">
        <w:rPr>
          <w:rFonts w:ascii="Times New Roman" w:hAnsi="Times New Roman" w:cs="Times New Roman"/>
          <w:sz w:val="24"/>
          <w:szCs w:val="28"/>
          <w:lang w:val="en-US"/>
        </w:rPr>
        <w:t xml:space="preserve">menjadi peringkat pertama dengan total risk matrik </w:t>
      </w:r>
      <w:r w:rsidR="007206FA">
        <w:rPr>
          <w:rFonts w:ascii="Times New Roman" w:hAnsi="Times New Roman" w:cs="Times New Roman"/>
          <w:sz w:val="24"/>
          <w:szCs w:val="28"/>
          <w:lang w:val="en-US"/>
        </w:rPr>
        <w:t>14,06 dengan tingkat risiko tinggi.</w:t>
      </w:r>
      <w:r w:rsidR="009C41DC">
        <w:rPr>
          <w:rFonts w:ascii="Times New Roman" w:hAnsi="Times New Roman" w:cs="Times New Roman"/>
          <w:sz w:val="24"/>
          <w:szCs w:val="28"/>
          <w:lang w:val="en-US"/>
        </w:rPr>
        <w:t xml:space="preserve"> </w:t>
      </w:r>
      <w:r w:rsidR="007206FA">
        <w:rPr>
          <w:rFonts w:ascii="Times New Roman" w:hAnsi="Times New Roman" w:cs="Times New Roman"/>
          <w:i/>
          <w:sz w:val="24"/>
          <w:szCs w:val="28"/>
          <w:lang w:val="en-US"/>
        </w:rPr>
        <w:t>H</w:t>
      </w:r>
      <w:r w:rsidRPr="000F60A6">
        <w:rPr>
          <w:rFonts w:ascii="Times New Roman" w:hAnsi="Times New Roman" w:cs="Times New Roman"/>
          <w:i/>
          <w:sz w:val="24"/>
          <w:szCs w:val="28"/>
          <w:lang w:val="id-ID"/>
        </w:rPr>
        <w:t>azard</w:t>
      </w:r>
      <w:r w:rsidRPr="00D20EC9">
        <w:rPr>
          <w:rFonts w:ascii="Times New Roman" w:hAnsi="Times New Roman" w:cs="Times New Roman"/>
          <w:sz w:val="24"/>
          <w:szCs w:val="28"/>
          <w:lang w:val="id-ID"/>
        </w:rPr>
        <w:t xml:space="preserve"> yang dapat ditimbulkan dari kegiatan diatas dapat terjadi cidera sehingga membutuhkan perawatan dari medis dan berkurangnya waktu pekerjaan yang diakibatkan dari cidera tersebut. Tingkat risiko yang ditimbulkan tinggi dan tidak dapat diterima sehingga waktu penanggulangannya untuk mengurangi risiko menjadi rendah dan dapat diabaikan adalah dalam waktu 24 jam. Kegiatan yang memiliki tingkat risiko terendah terdapat pada kegiatan 4(A) tidak meregangkan otot dimana tingkat bahaya yang timbul yaitu medium</w:t>
      </w:r>
      <w:r w:rsidR="007206FA">
        <w:rPr>
          <w:rFonts w:ascii="Times New Roman" w:hAnsi="Times New Roman" w:cs="Times New Roman"/>
          <w:sz w:val="24"/>
          <w:szCs w:val="28"/>
          <w:lang w:val="en-US"/>
        </w:rPr>
        <w:t xml:space="preserve"> dengan total risk matrik 8,95.</w:t>
      </w:r>
      <w:r w:rsidRPr="00D20EC9">
        <w:rPr>
          <w:rFonts w:ascii="Times New Roman" w:hAnsi="Times New Roman" w:cs="Times New Roman"/>
          <w:sz w:val="24"/>
          <w:szCs w:val="28"/>
          <w:lang w:val="id-ID"/>
        </w:rPr>
        <w:t xml:space="preserve"> </w:t>
      </w:r>
      <w:r w:rsidR="007206FA">
        <w:rPr>
          <w:rFonts w:ascii="Times New Roman" w:hAnsi="Times New Roman" w:cs="Times New Roman"/>
          <w:sz w:val="24"/>
          <w:szCs w:val="28"/>
          <w:lang w:val="en-US"/>
        </w:rPr>
        <w:t>D</w:t>
      </w:r>
      <w:r w:rsidRPr="00D20EC9">
        <w:rPr>
          <w:rFonts w:ascii="Times New Roman" w:hAnsi="Times New Roman" w:cs="Times New Roman"/>
          <w:sz w:val="24"/>
          <w:szCs w:val="28"/>
          <w:lang w:val="id-ID"/>
        </w:rPr>
        <w:t>alam penyelesaiannya untuk pengendalian risiko ke tingkat rendah atau dapat diabaikan adalah dalam 14 hari. Apabila terjadi risiko membutuhkan perawatan pertolongan pertama, luka ringan, dan terkilir.</w:t>
      </w:r>
    </w:p>
    <w:p w:rsidR="00C733C4" w:rsidRPr="004119B7" w:rsidRDefault="00C733C4" w:rsidP="00C733C4">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pemuatan kontainer IMDG </w:t>
      </w:r>
      <w:r w:rsidRPr="00C733C4">
        <w:rPr>
          <w:rFonts w:ascii="Times New Roman" w:hAnsi="Times New Roman" w:cs="Times New Roman"/>
          <w:i/>
          <w:sz w:val="24"/>
          <w:szCs w:val="24"/>
          <w:lang w:val="en-US"/>
        </w:rPr>
        <w:t>(International Maritime Dangerous Goods)</w:t>
      </w:r>
    </w:p>
    <w:p w:rsidR="004119B7" w:rsidRPr="004119B7" w:rsidRDefault="004119B7" w:rsidP="004119B7">
      <w:pPr>
        <w:pStyle w:val="ListParagraph"/>
        <w:tabs>
          <w:tab w:val="left" w:pos="1276"/>
          <w:tab w:val="left" w:pos="2127"/>
        </w:tabs>
        <w:spacing w:after="0" w:line="480" w:lineRule="auto"/>
        <w:ind w:left="1778"/>
        <w:jc w:val="both"/>
        <w:rPr>
          <w:rFonts w:ascii="Times New Roman" w:hAnsi="Times New Roman" w:cs="Times New Roman"/>
          <w:noProof/>
          <w:sz w:val="24"/>
          <w:szCs w:val="24"/>
          <w:lang w:val="id-ID"/>
        </w:rPr>
      </w:pPr>
      <w:r w:rsidRPr="00D20EC9">
        <w:rPr>
          <w:rFonts w:ascii="Times New Roman" w:hAnsi="Times New Roman" w:cs="Times New Roman"/>
          <w:noProof/>
          <w:sz w:val="24"/>
          <w:szCs w:val="24"/>
          <w:lang w:val="id-ID"/>
        </w:rPr>
        <w:tab/>
      </w:r>
      <w:r w:rsidRPr="000F60A6">
        <w:rPr>
          <w:rFonts w:ascii="Times New Roman" w:hAnsi="Times New Roman" w:cs="Times New Roman"/>
          <w:i/>
          <w:noProof/>
          <w:sz w:val="24"/>
          <w:szCs w:val="24"/>
          <w:lang w:val="id-ID"/>
        </w:rPr>
        <w:t>Hazard</w:t>
      </w:r>
      <w:r w:rsidRPr="00D20EC9">
        <w:rPr>
          <w:rFonts w:ascii="Times New Roman" w:hAnsi="Times New Roman" w:cs="Times New Roman"/>
          <w:noProof/>
          <w:sz w:val="24"/>
          <w:szCs w:val="24"/>
          <w:lang w:val="id-ID"/>
        </w:rPr>
        <w:t xml:space="preserve"> tidak adanya stiker IMO dan Hazmat (5A) merupakan risiko tertinggi pada saat kegiatan pemuatan kontainer IMDG </w:t>
      </w:r>
      <w:r w:rsidRPr="00D20EC9">
        <w:rPr>
          <w:rFonts w:ascii="Times New Roman" w:hAnsi="Times New Roman" w:cs="Times New Roman"/>
          <w:i/>
          <w:noProof/>
          <w:sz w:val="24"/>
          <w:szCs w:val="24"/>
          <w:lang w:val="id-ID"/>
        </w:rPr>
        <w:t>(International Maritime Dangerous Goods)</w:t>
      </w:r>
      <w:r w:rsidR="00422C99">
        <w:rPr>
          <w:rFonts w:ascii="Times New Roman" w:hAnsi="Times New Roman" w:cs="Times New Roman"/>
          <w:i/>
          <w:noProof/>
          <w:sz w:val="24"/>
          <w:szCs w:val="24"/>
          <w:lang w:val="en-US"/>
        </w:rPr>
        <w:t xml:space="preserve"> </w:t>
      </w:r>
      <w:r w:rsidR="00422C99">
        <w:rPr>
          <w:rFonts w:ascii="Times New Roman" w:hAnsi="Times New Roman" w:cs="Times New Roman"/>
          <w:noProof/>
          <w:sz w:val="24"/>
          <w:szCs w:val="24"/>
          <w:lang w:val="en-US"/>
        </w:rPr>
        <w:t>dengan total risk matrik 12,88.</w:t>
      </w:r>
      <w:r w:rsidRPr="00D20EC9">
        <w:rPr>
          <w:rFonts w:ascii="Times New Roman" w:hAnsi="Times New Roman" w:cs="Times New Roman"/>
          <w:i/>
          <w:noProof/>
          <w:sz w:val="24"/>
          <w:szCs w:val="24"/>
          <w:lang w:val="id-ID"/>
        </w:rPr>
        <w:t xml:space="preserve"> </w:t>
      </w:r>
      <w:r w:rsidRPr="00D20EC9">
        <w:rPr>
          <w:rFonts w:ascii="Times New Roman" w:hAnsi="Times New Roman" w:cs="Times New Roman"/>
          <w:sz w:val="24"/>
          <w:szCs w:val="28"/>
          <w:lang w:val="id-ID"/>
        </w:rPr>
        <w:t>Tingkat risiko yang ditimbulkan tinggi dan tidak dapat diterima sehingga waktu penanggulangannya untuk mengurangi risiko menjadi rendah dan dapat diabaikan adalah dalam waktu 24 jam.</w:t>
      </w:r>
      <w:r w:rsidRPr="00D20EC9">
        <w:rPr>
          <w:rFonts w:ascii="Times New Roman" w:hAnsi="Times New Roman" w:cs="Times New Roman"/>
          <w:noProof/>
          <w:sz w:val="24"/>
          <w:szCs w:val="24"/>
          <w:lang w:val="id-ID"/>
        </w:rPr>
        <w:t xml:space="preserve"> apabila tidak </w:t>
      </w:r>
      <w:r w:rsidRPr="00D20EC9">
        <w:rPr>
          <w:rFonts w:ascii="Times New Roman" w:hAnsi="Times New Roman" w:cs="Times New Roman"/>
          <w:noProof/>
          <w:sz w:val="24"/>
          <w:szCs w:val="24"/>
          <w:lang w:val="id-ID"/>
        </w:rPr>
        <w:lastRenderedPageBreak/>
        <w:t xml:space="preserve">ada stiker hazmat dan IMO akibat dari kejadian tersebut yaitu perlunya perawatan medis dan pengurangan waktu pekerjaan yang diakibatkan dari terjadinya kecelakaan pekerja tersebut. Sedangkan untuk kegiatan yang memiliki tingkat </w:t>
      </w:r>
      <w:r w:rsidRPr="000F60A6">
        <w:rPr>
          <w:rFonts w:ascii="Times New Roman" w:hAnsi="Times New Roman" w:cs="Times New Roman"/>
          <w:i/>
          <w:noProof/>
          <w:sz w:val="24"/>
          <w:szCs w:val="24"/>
          <w:lang w:val="id-ID"/>
        </w:rPr>
        <w:t>hazard</w:t>
      </w:r>
      <w:r w:rsidRPr="00D20EC9">
        <w:rPr>
          <w:rFonts w:ascii="Times New Roman" w:hAnsi="Times New Roman" w:cs="Times New Roman"/>
          <w:noProof/>
          <w:sz w:val="24"/>
          <w:szCs w:val="24"/>
          <w:lang w:val="id-ID"/>
        </w:rPr>
        <w:t xml:space="preserve"> terendah yaitu pada barang tidak memiliki dokumen yang lengkap</w:t>
      </w:r>
      <w:r>
        <w:rPr>
          <w:rFonts w:ascii="Times New Roman" w:hAnsi="Times New Roman" w:cs="Times New Roman"/>
          <w:noProof/>
          <w:sz w:val="24"/>
          <w:szCs w:val="24"/>
          <w:lang w:val="en-US"/>
        </w:rPr>
        <w:t xml:space="preserve"> (5D)</w:t>
      </w:r>
      <w:r w:rsidRPr="00D20EC9">
        <w:rPr>
          <w:rFonts w:ascii="Times New Roman" w:hAnsi="Times New Roman" w:cs="Times New Roman"/>
          <w:noProof/>
          <w:sz w:val="24"/>
          <w:szCs w:val="24"/>
          <w:lang w:val="id-ID"/>
        </w:rPr>
        <w:t xml:space="preserve"> </w:t>
      </w:r>
      <w:r w:rsidR="00422C99">
        <w:rPr>
          <w:rFonts w:ascii="Times New Roman" w:hAnsi="Times New Roman" w:cs="Times New Roman"/>
          <w:noProof/>
          <w:sz w:val="24"/>
          <w:szCs w:val="24"/>
          <w:lang w:val="en-US"/>
        </w:rPr>
        <w:t xml:space="preserve">dengan total risk matrik 9,20 </w:t>
      </w:r>
      <w:r w:rsidRPr="00D20EC9">
        <w:rPr>
          <w:rFonts w:ascii="Times New Roman" w:hAnsi="Times New Roman" w:cs="Times New Roman"/>
          <w:noProof/>
          <w:sz w:val="24"/>
          <w:szCs w:val="24"/>
          <w:lang w:val="id-ID"/>
        </w:rPr>
        <w:t xml:space="preserve">dimana bahaya yang dapat timbul dari kejadian tersebut adalah para pekerja tidak mengetahui isi didalam kontainer tersebut sehingga apabila ada barang  berbahaya dapat merusak barang lain dan juga apabila tidak hati-hati dalam proses pemuatan dan pembongkarannya dapat membahayakan para pekerja. </w:t>
      </w:r>
      <w:r w:rsidRPr="00D20EC9">
        <w:rPr>
          <w:rFonts w:ascii="Times New Roman" w:hAnsi="Times New Roman" w:cs="Times New Roman"/>
          <w:sz w:val="24"/>
          <w:szCs w:val="28"/>
          <w:lang w:val="id-ID"/>
        </w:rPr>
        <w:t xml:space="preserve">Tingkat bahaya yang timbul yaitu medium dalam penyelesaiannya untuk pengendalian risiko ke tingkat rendah atau dapat diabaikan adalah dalam 14 hari. </w:t>
      </w:r>
    </w:p>
    <w:p w:rsidR="004119B7" w:rsidRPr="009C41DC" w:rsidRDefault="00C733C4" w:rsidP="009C41DC">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pemuatan kontainer </w:t>
      </w:r>
      <w:r w:rsidRPr="004119B7">
        <w:rPr>
          <w:rFonts w:ascii="Times New Roman" w:hAnsi="Times New Roman" w:cs="Times New Roman"/>
          <w:i/>
          <w:sz w:val="24"/>
          <w:szCs w:val="24"/>
          <w:lang w:val="en-US"/>
        </w:rPr>
        <w:t>Reefer</w:t>
      </w:r>
    </w:p>
    <w:p w:rsidR="004119B7" w:rsidRPr="004119B7" w:rsidRDefault="004119B7" w:rsidP="004119B7">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Analisa tingkat kemungkinan dan dampak dari risiko kecelakaan kerja pada saat kegiatan 6(A) Perencanaan pemuatan kontainer </w:t>
      </w:r>
      <w:r w:rsidRPr="000F60A6">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Tingkat risiko yang ditimbulkan tinggi dan tidak dapat diterima </w:t>
      </w:r>
      <w:r w:rsidR="00422C99">
        <w:rPr>
          <w:rFonts w:ascii="Times New Roman" w:hAnsi="Times New Roman" w:cs="Times New Roman"/>
          <w:sz w:val="24"/>
          <w:szCs w:val="28"/>
          <w:lang w:val="en-US"/>
        </w:rPr>
        <w:t xml:space="preserve">dengan total risk matrik yaitu 15,02, </w:t>
      </w:r>
      <w:r w:rsidRPr="00D20EC9">
        <w:rPr>
          <w:rFonts w:ascii="Times New Roman" w:hAnsi="Times New Roman" w:cs="Times New Roman"/>
          <w:sz w:val="24"/>
          <w:szCs w:val="28"/>
          <w:lang w:val="id-ID"/>
        </w:rPr>
        <w:t xml:space="preserve">waktu penanggulangannya untuk mengurangi risiko menjadi rendah dan dapat diabaikan adalah dalam waktu 24 jam. </w:t>
      </w:r>
      <w:r w:rsidRPr="000F60A6">
        <w:rPr>
          <w:rFonts w:ascii="Times New Roman" w:hAnsi="Times New Roman" w:cs="Times New Roman"/>
          <w:i/>
          <w:sz w:val="24"/>
          <w:szCs w:val="28"/>
          <w:lang w:val="id-ID"/>
        </w:rPr>
        <w:t>Hazard</w:t>
      </w:r>
      <w:r w:rsidRPr="00D20EC9">
        <w:rPr>
          <w:rFonts w:ascii="Times New Roman" w:hAnsi="Times New Roman" w:cs="Times New Roman"/>
          <w:sz w:val="24"/>
          <w:szCs w:val="28"/>
          <w:lang w:val="id-ID"/>
        </w:rPr>
        <w:t xml:space="preserve"> yang timbul pada saat menyentuh kabel daya listrik reefer dan sambungan listrik yang tidak diperiksa dapat menyebabkan bahaya tersetrum pada saat plug in kabel </w:t>
      </w:r>
      <w:r w:rsidRPr="000F60A6">
        <w:rPr>
          <w:rFonts w:ascii="Times New Roman" w:hAnsi="Times New Roman" w:cs="Times New Roman"/>
          <w:i/>
          <w:sz w:val="24"/>
          <w:szCs w:val="28"/>
          <w:lang w:val="id-ID"/>
        </w:rPr>
        <w:t>reefer</w:t>
      </w:r>
      <w:r w:rsidRPr="00D20EC9">
        <w:rPr>
          <w:rFonts w:ascii="Times New Roman" w:hAnsi="Times New Roman" w:cs="Times New Roman"/>
          <w:sz w:val="24"/>
          <w:szCs w:val="28"/>
          <w:lang w:val="id-ID"/>
        </w:rPr>
        <w:t xml:space="preserve">. Untuk </w:t>
      </w:r>
      <w:r w:rsidRPr="00D20EC9">
        <w:rPr>
          <w:rFonts w:ascii="Times New Roman" w:hAnsi="Times New Roman" w:cs="Times New Roman"/>
          <w:sz w:val="24"/>
          <w:szCs w:val="28"/>
          <w:lang w:val="id-ID"/>
        </w:rPr>
        <w:lastRenderedPageBreak/>
        <w:t xml:space="preserve">sambungan selang air yang tidak diperiksa </w:t>
      </w:r>
      <w:r w:rsidR="00422C99">
        <w:rPr>
          <w:rFonts w:ascii="Times New Roman" w:hAnsi="Times New Roman" w:cs="Times New Roman"/>
          <w:sz w:val="24"/>
          <w:szCs w:val="28"/>
          <w:lang w:val="en-US"/>
        </w:rPr>
        <w:t xml:space="preserve">(6C) </w:t>
      </w:r>
      <w:r w:rsidRPr="00D20EC9">
        <w:rPr>
          <w:rFonts w:ascii="Times New Roman" w:hAnsi="Times New Roman" w:cs="Times New Roman"/>
          <w:sz w:val="24"/>
          <w:szCs w:val="28"/>
          <w:lang w:val="id-ID"/>
        </w:rPr>
        <w:t>memiki tingkat bahaya medium</w:t>
      </w:r>
      <w:r w:rsidR="00422C99">
        <w:rPr>
          <w:rFonts w:ascii="Times New Roman" w:hAnsi="Times New Roman" w:cs="Times New Roman"/>
          <w:sz w:val="24"/>
          <w:szCs w:val="28"/>
          <w:lang w:val="en-US"/>
        </w:rPr>
        <w:t xml:space="preserve"> dengan total risk matrik 9,50</w:t>
      </w:r>
      <w:r w:rsidRPr="00D20EC9">
        <w:rPr>
          <w:rFonts w:ascii="Times New Roman" w:hAnsi="Times New Roman" w:cs="Times New Roman"/>
          <w:sz w:val="24"/>
          <w:szCs w:val="28"/>
          <w:lang w:val="id-ID"/>
        </w:rPr>
        <w:t>. Tingkat bahaya medium dalam penyelesaiannya untuk pengendalian risiko ke tingkat rendah atau dapat diabaikan adalah dalam 14 hari.</w:t>
      </w:r>
    </w:p>
    <w:p w:rsidR="00D45426" w:rsidRDefault="00C733C4" w:rsidP="00C733C4">
      <w:pPr>
        <w:pStyle w:val="ListParagraph"/>
        <w:numPr>
          <w:ilvl w:val="0"/>
          <w:numId w:val="65"/>
        </w:numPr>
        <w:spacing w:line="480" w:lineRule="auto"/>
        <w:jc w:val="both"/>
        <w:rPr>
          <w:rFonts w:ascii="Times New Roman" w:hAnsi="Times New Roman" w:cs="Times New Roman"/>
          <w:sz w:val="24"/>
          <w:szCs w:val="24"/>
          <w:lang w:val="en-US"/>
        </w:rPr>
      </w:pPr>
      <w:r w:rsidRPr="00D45426">
        <w:rPr>
          <w:rFonts w:ascii="Times New Roman" w:hAnsi="Times New Roman" w:cs="Times New Roman"/>
          <w:sz w:val="24"/>
          <w:szCs w:val="24"/>
          <w:lang w:val="en-US"/>
        </w:rPr>
        <w:t>Analisa tingkat kemungkinan dan dampak pada kegiatan</w:t>
      </w:r>
      <w:r w:rsidRPr="00C733C4">
        <w:rPr>
          <w:rFonts w:ascii="Times New Roman" w:hAnsi="Times New Roman" w:cs="Times New Roman"/>
          <w:sz w:val="24"/>
          <w:szCs w:val="24"/>
          <w:lang w:val="en-US"/>
        </w:rPr>
        <w:t xml:space="preserve"> proses bongkar</w:t>
      </w:r>
      <w:r>
        <w:rPr>
          <w:rFonts w:ascii="Times New Roman" w:hAnsi="Times New Roman" w:cs="Times New Roman"/>
          <w:sz w:val="24"/>
          <w:szCs w:val="24"/>
          <w:lang w:val="en-US"/>
        </w:rPr>
        <w:t xml:space="preserve"> kontainer</w:t>
      </w:r>
    </w:p>
    <w:p w:rsidR="00C733C4" w:rsidRPr="004119B7" w:rsidRDefault="004119B7" w:rsidP="004119B7">
      <w:pPr>
        <w:pStyle w:val="ListParagraph"/>
        <w:tabs>
          <w:tab w:val="left" w:pos="1276"/>
          <w:tab w:val="left" w:pos="2127"/>
        </w:tabs>
        <w:spacing w:after="0" w:line="480" w:lineRule="auto"/>
        <w:ind w:left="1778"/>
        <w:jc w:val="both"/>
        <w:rPr>
          <w:rFonts w:ascii="Times New Roman" w:hAnsi="Times New Roman" w:cs="Times New Roman"/>
          <w:sz w:val="24"/>
          <w:szCs w:val="28"/>
          <w:lang w:val="id-ID"/>
        </w:rPr>
      </w:pPr>
      <w:r w:rsidRPr="00D20EC9">
        <w:rPr>
          <w:rFonts w:ascii="Times New Roman" w:hAnsi="Times New Roman" w:cs="Times New Roman"/>
          <w:sz w:val="24"/>
          <w:szCs w:val="28"/>
          <w:lang w:val="id-ID"/>
        </w:rPr>
        <w:tab/>
        <w:t xml:space="preserve">Analisa tingkat kemungkinan dan dampak terjadinya kecelakaan kerja pada proses bongkar kontainer kargo dampak yang paling tinggi </w:t>
      </w:r>
      <w:r w:rsidR="00422C99">
        <w:rPr>
          <w:rFonts w:ascii="Times New Roman" w:hAnsi="Times New Roman" w:cs="Times New Roman"/>
          <w:sz w:val="24"/>
          <w:szCs w:val="28"/>
          <w:lang w:val="en-US"/>
        </w:rPr>
        <w:t xml:space="preserve">dengan total risk matrik 12,47 </w:t>
      </w:r>
      <w:r w:rsidRPr="00D20EC9">
        <w:rPr>
          <w:rFonts w:ascii="Times New Roman" w:hAnsi="Times New Roman" w:cs="Times New Roman"/>
          <w:sz w:val="24"/>
          <w:szCs w:val="28"/>
          <w:lang w:val="id-ID"/>
        </w:rPr>
        <w:t xml:space="preserve">yaitu pada kegiatan 7(E) lampu-lampu di dalam palka yang mati sehingga dapat menimbulkan bahaya terpeleset dan tidak dapat melihat apapun karena kondisi ruangan yang gelap di dalam palka. Tingkat risiko yang ditimbulkan tinggi dan tidak dapat diterima sehingga waktu penanggulangannya untuk mengurangi risiko menjadi rendah dan dapat diabaikan adalah dalam waktu 24 jam. Tingkat bahaya terendah </w:t>
      </w:r>
      <w:r w:rsidR="00422C99">
        <w:rPr>
          <w:rFonts w:ascii="Times New Roman" w:hAnsi="Times New Roman" w:cs="Times New Roman"/>
          <w:sz w:val="24"/>
          <w:szCs w:val="28"/>
          <w:lang w:val="en-US"/>
        </w:rPr>
        <w:t xml:space="preserve">dengan total risk matrik 9,67 </w:t>
      </w:r>
      <w:r w:rsidRPr="00D20EC9">
        <w:rPr>
          <w:rFonts w:ascii="Times New Roman" w:hAnsi="Times New Roman" w:cs="Times New Roman"/>
          <w:sz w:val="24"/>
          <w:szCs w:val="28"/>
          <w:lang w:val="id-ID"/>
        </w:rPr>
        <w:t>yaitu pada kegiatan 7(G) tidak melakukan pemeriksaan secara rutin pada ruang kargo</w:t>
      </w:r>
      <w:r>
        <w:rPr>
          <w:rFonts w:ascii="Times New Roman" w:hAnsi="Times New Roman" w:cs="Times New Roman"/>
          <w:sz w:val="24"/>
          <w:szCs w:val="28"/>
          <w:lang w:val="en-US"/>
        </w:rPr>
        <w:t>,</w:t>
      </w:r>
      <w:r w:rsidRPr="00D20EC9">
        <w:rPr>
          <w:rFonts w:ascii="Times New Roman" w:hAnsi="Times New Roman" w:cs="Times New Roman"/>
          <w:sz w:val="24"/>
          <w:szCs w:val="28"/>
          <w:lang w:val="id-ID"/>
        </w:rPr>
        <w:t xml:space="preserve"> tingkat risiko yang dapat ditimbulkan yaitu medium dimana risiko yang dapat terjadi yaitu kerusakan pada muatan. Pengendalian risiko untuk menurunkan risiko ke tingkat rendah sehingga dapat diabaikan adalah dalam waktu 14 hari.</w:t>
      </w:r>
    </w:p>
    <w:p w:rsidR="00FE22C9" w:rsidRPr="00D20EC9" w:rsidRDefault="00FE22C9" w:rsidP="000A43A1">
      <w:pPr>
        <w:pStyle w:val="ListParagraph"/>
        <w:numPr>
          <w:ilvl w:val="0"/>
          <w:numId w:val="56"/>
        </w:numPr>
        <w:spacing w:line="480" w:lineRule="auto"/>
        <w:jc w:val="both"/>
        <w:rPr>
          <w:rFonts w:ascii="Times New Roman" w:hAnsi="Times New Roman" w:cs="Times New Roman"/>
          <w:sz w:val="24"/>
          <w:szCs w:val="24"/>
          <w:lang w:val="id-ID"/>
        </w:rPr>
      </w:pPr>
      <w:bookmarkStart w:id="164" w:name="_Hlk139924201"/>
      <w:bookmarkEnd w:id="162"/>
      <w:r w:rsidRPr="00D20EC9">
        <w:rPr>
          <w:rFonts w:ascii="Times New Roman" w:hAnsi="Times New Roman" w:cs="Times New Roman"/>
          <w:sz w:val="24"/>
          <w:szCs w:val="24"/>
          <w:lang w:val="id-ID"/>
        </w:rPr>
        <w:t xml:space="preserve">Dari Analisa risiko kecelakan kerja yang terjadi pada saat kegiatan bongkar muat sedang berlangsung dapat diketahui upaya pengendalian apa saja yang dapat dilakukan guna mencegah terjadinya kecelakaan </w:t>
      </w:r>
      <w:r w:rsidRPr="00D20EC9">
        <w:rPr>
          <w:rFonts w:ascii="Times New Roman" w:hAnsi="Times New Roman" w:cs="Times New Roman"/>
          <w:sz w:val="24"/>
          <w:szCs w:val="24"/>
          <w:lang w:val="id-ID"/>
        </w:rPr>
        <w:lastRenderedPageBreak/>
        <w:t>kerja yang terjadi pada setiap kegiatan bongkar muat. Dari pendendalian tersebut juga diharapkan dapat menjadi pembelajaran bagi awak kapal dan perusahaan dalam melaksanakan kegiatan bongkar muat agar dapat mencegah terjadinya kecelakaan kerja.</w:t>
      </w:r>
    </w:p>
    <w:p w:rsidR="00FE22C9" w:rsidRPr="00D20EC9" w:rsidRDefault="00FE22C9" w:rsidP="00B53AB2">
      <w:pPr>
        <w:pStyle w:val="Heading2"/>
        <w:ind w:left="426"/>
        <w:rPr>
          <w:lang w:val="id-ID"/>
        </w:rPr>
      </w:pPr>
      <w:bookmarkStart w:id="165" w:name="_Toc139911576"/>
      <w:bookmarkEnd w:id="164"/>
      <w:r w:rsidRPr="00D20EC9">
        <w:rPr>
          <w:lang w:val="id-ID"/>
        </w:rPr>
        <w:t>Saran</w:t>
      </w:r>
      <w:bookmarkEnd w:id="165"/>
    </w:p>
    <w:p w:rsidR="00FE22C9" w:rsidRPr="00D20EC9" w:rsidRDefault="00FE22C9" w:rsidP="00FE22C9">
      <w:pPr>
        <w:pStyle w:val="ListParagraph"/>
        <w:spacing w:line="480" w:lineRule="auto"/>
        <w:ind w:left="426" w:firstLine="294"/>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Saran yang dapat diberikan dalam penelitian yang telah dilaksanakan oleh peneliti selama diatas kapal berkaitan dengan Analisa risiko kecelakaan kerja pada saat kegiatan bongkar muat dengan menggunakan metode HAZOP yaitu</w:t>
      </w:r>
    </w:p>
    <w:p w:rsidR="00FE22C9" w:rsidRPr="00D20EC9" w:rsidRDefault="00FE22C9" w:rsidP="000A43A1">
      <w:pPr>
        <w:pStyle w:val="ListParagraph"/>
        <w:numPr>
          <w:ilvl w:val="0"/>
          <w:numId w:val="57"/>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Bagi peneliti selanjutnya diharapkan untuk dapat memberikan tingkatan yang lebih luas lagi mengenai faktor kecelakaan kerja apa saja yang dapat terjadi pada saat kegiatan bongkar muat.</w:t>
      </w:r>
    </w:p>
    <w:p w:rsidR="00FE22C9" w:rsidRPr="00D20EC9" w:rsidRDefault="00FE22C9" w:rsidP="000A43A1">
      <w:pPr>
        <w:pStyle w:val="ListParagraph"/>
        <w:numPr>
          <w:ilvl w:val="0"/>
          <w:numId w:val="57"/>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Penelitian ini diharapkan dapat diperluas dan dipergunakan dengan semestinya untuk mengidentifikasi risiko kecelakaan kerja pada saat kegiatan bongkar muat dan diharapkan dapat memberitahu penanggulangan risiko apa yang harus dilakukan untuk mencegah terjadinya kecelakaan kerja.</w:t>
      </w:r>
    </w:p>
    <w:p w:rsidR="00C97F41" w:rsidRPr="00A446BE" w:rsidRDefault="007726C0" w:rsidP="00A446BE">
      <w:pPr>
        <w:pStyle w:val="ListParagraph"/>
        <w:numPr>
          <w:ilvl w:val="0"/>
          <w:numId w:val="5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Penelitian ini diharapkan dapat diterapkan pada saat pelaksanaannya diatas kapal </w:t>
      </w:r>
      <w:r w:rsidR="00A446BE">
        <w:rPr>
          <w:rFonts w:ascii="Times New Roman" w:hAnsi="Times New Roman" w:cs="Times New Roman"/>
          <w:sz w:val="24"/>
          <w:szCs w:val="24"/>
          <w:lang w:val="en-US"/>
        </w:rPr>
        <w:t xml:space="preserve">dan bagi perusahaan </w:t>
      </w:r>
      <w:r>
        <w:rPr>
          <w:rFonts w:ascii="Times New Roman" w:hAnsi="Times New Roman" w:cs="Times New Roman"/>
          <w:sz w:val="24"/>
          <w:szCs w:val="24"/>
          <w:lang w:val="en-US"/>
        </w:rPr>
        <w:t xml:space="preserve">sebagai bahan acuan dalam pengidentifikasian nilai risiko terjadinya kecelakaan kerja pada saat kegiatan bongkar muat, diharapkan dari adanya </w:t>
      </w:r>
      <w:r w:rsidR="00E75F5D">
        <w:rPr>
          <w:rFonts w:ascii="Times New Roman" w:hAnsi="Times New Roman" w:cs="Times New Roman"/>
          <w:sz w:val="24"/>
          <w:szCs w:val="24"/>
          <w:lang w:val="en-US"/>
        </w:rPr>
        <w:t>karya ilmiah</w:t>
      </w:r>
      <w:r>
        <w:rPr>
          <w:rFonts w:ascii="Times New Roman" w:hAnsi="Times New Roman" w:cs="Times New Roman"/>
          <w:sz w:val="24"/>
          <w:szCs w:val="24"/>
          <w:lang w:val="en-US"/>
        </w:rPr>
        <w:t xml:space="preserve"> ini dapat mengurangi t</w:t>
      </w:r>
      <w:r w:rsidR="00E75F5D">
        <w:rPr>
          <w:rFonts w:ascii="Times New Roman" w:hAnsi="Times New Roman" w:cs="Times New Roman"/>
          <w:sz w:val="24"/>
          <w:szCs w:val="24"/>
          <w:lang w:val="en-US"/>
        </w:rPr>
        <w:t>ingkat</w:t>
      </w:r>
      <w:r>
        <w:rPr>
          <w:rFonts w:ascii="Times New Roman" w:hAnsi="Times New Roman" w:cs="Times New Roman"/>
          <w:sz w:val="24"/>
          <w:szCs w:val="24"/>
          <w:lang w:val="en-US"/>
        </w:rPr>
        <w:t xml:space="preserve"> risiko kecelakaan kerja dengan adanya upaya pengendalian terhadap risiko ke</w:t>
      </w:r>
      <w:r w:rsidR="00E75F5D">
        <w:rPr>
          <w:rFonts w:ascii="Times New Roman" w:hAnsi="Times New Roman" w:cs="Times New Roman"/>
          <w:sz w:val="24"/>
          <w:szCs w:val="24"/>
          <w:lang w:val="en-US"/>
        </w:rPr>
        <w:t>celakaan kerja pada saat bongkar muat sedang berlangsung.</w:t>
      </w:r>
    </w:p>
    <w:p w:rsidR="00FE22C9" w:rsidRPr="0055419D" w:rsidRDefault="00FE22C9" w:rsidP="0055419D">
      <w:pPr>
        <w:pStyle w:val="ListParagraph"/>
        <w:numPr>
          <w:ilvl w:val="0"/>
          <w:numId w:val="57"/>
        </w:numPr>
        <w:spacing w:line="480" w:lineRule="auto"/>
        <w:jc w:val="both"/>
        <w:rPr>
          <w:rFonts w:ascii="Times New Roman" w:hAnsi="Times New Roman" w:cs="Times New Roman"/>
          <w:sz w:val="24"/>
          <w:szCs w:val="24"/>
          <w:lang w:val="id-ID"/>
        </w:rPr>
      </w:pPr>
      <w:r w:rsidRPr="00D20EC9">
        <w:rPr>
          <w:rFonts w:ascii="Times New Roman" w:hAnsi="Times New Roman" w:cs="Times New Roman"/>
          <w:sz w:val="24"/>
          <w:szCs w:val="24"/>
          <w:lang w:val="id-ID"/>
        </w:rPr>
        <w:t>Menganalisa data dengan perbandingan, pembelajaran dan risiko lain yang berkaitan dengan kecelakan kerja pada saat kegiataan bongkar muat</w:t>
      </w:r>
      <w:r w:rsidRPr="0055419D">
        <w:rPr>
          <w:b/>
          <w:sz w:val="24"/>
          <w:szCs w:val="24"/>
          <w:lang w:val="id-ID"/>
        </w:rPr>
        <w:br w:type="page"/>
      </w:r>
    </w:p>
    <w:p w:rsidR="00E53EF3" w:rsidRPr="00D20EC9" w:rsidRDefault="00E53EF3" w:rsidP="00E53EF3">
      <w:pPr>
        <w:spacing w:line="276" w:lineRule="auto"/>
        <w:jc w:val="center"/>
        <w:rPr>
          <w:b/>
          <w:sz w:val="24"/>
          <w:szCs w:val="24"/>
          <w:lang w:val="id-ID"/>
        </w:rPr>
        <w:sectPr w:rsidR="00E53EF3" w:rsidRPr="00D20EC9" w:rsidSect="00666584">
          <w:footerReference w:type="default" r:id="rId37"/>
          <w:pgSz w:w="11906" w:h="16838"/>
          <w:pgMar w:top="1701" w:right="1701" w:bottom="1701" w:left="2268" w:header="708" w:footer="708" w:gutter="0"/>
          <w:cols w:space="708"/>
          <w:titlePg/>
          <w:docGrid w:linePitch="360"/>
        </w:sectPr>
      </w:pPr>
    </w:p>
    <w:p w:rsidR="00E53EF3" w:rsidRPr="00D20EC9" w:rsidRDefault="00E53EF3" w:rsidP="00E53EF3">
      <w:pPr>
        <w:pStyle w:val="Heading1"/>
      </w:pPr>
      <w:bookmarkStart w:id="166" w:name="_Toc139911577"/>
      <w:r w:rsidRPr="00D20EC9">
        <w:lastRenderedPageBreak/>
        <w:t>DAFTAR PUSTAKA</w:t>
      </w:r>
      <w:bookmarkEnd w:id="166"/>
    </w:p>
    <w:p w:rsidR="00E53EF3" w:rsidRPr="00D20EC9" w:rsidRDefault="00E53EF3" w:rsidP="00E53EF3">
      <w:pPr>
        <w:spacing w:line="276" w:lineRule="auto"/>
        <w:jc w:val="center"/>
        <w:rPr>
          <w:b/>
          <w:sz w:val="24"/>
          <w:szCs w:val="24"/>
          <w:lang w:val="id-ID"/>
        </w:rPr>
      </w:pPr>
    </w:p>
    <w:p w:rsidR="00E53EF3" w:rsidRPr="00D20EC9" w:rsidRDefault="00E53EF3" w:rsidP="00E53EF3">
      <w:pPr>
        <w:spacing w:line="360" w:lineRule="auto"/>
        <w:ind w:left="851" w:hanging="851"/>
        <w:jc w:val="both"/>
        <w:rPr>
          <w:sz w:val="24"/>
          <w:szCs w:val="24"/>
          <w:lang w:val="id-ID"/>
        </w:rPr>
      </w:pPr>
      <w:r w:rsidRPr="00D20EC9">
        <w:rPr>
          <w:i/>
          <w:sz w:val="24"/>
          <w:szCs w:val="24"/>
          <w:lang w:val="id-ID"/>
        </w:rPr>
        <w:t>Australian Government Australian Sports Commission (2015) “ASC WORK HEALTH and SAFETY POLICY” (2015)</w:t>
      </w:r>
    </w:p>
    <w:p w:rsidR="00E53EF3" w:rsidRDefault="00E53EF3" w:rsidP="00E53EF3">
      <w:pPr>
        <w:spacing w:line="360" w:lineRule="auto"/>
        <w:ind w:left="851" w:hanging="851"/>
        <w:jc w:val="both"/>
        <w:rPr>
          <w:sz w:val="24"/>
          <w:szCs w:val="24"/>
          <w:lang w:val="id-ID"/>
        </w:rPr>
      </w:pPr>
      <w:r w:rsidRPr="00D20EC9">
        <w:rPr>
          <w:sz w:val="24"/>
          <w:szCs w:val="24"/>
          <w:lang w:val="id-ID"/>
        </w:rPr>
        <w:t>Bakri, M. D. et al. 2020. “</w:t>
      </w:r>
      <w:r w:rsidRPr="00D20EC9">
        <w:rPr>
          <w:i/>
          <w:sz w:val="24"/>
          <w:szCs w:val="24"/>
          <w:lang w:val="id-ID"/>
        </w:rPr>
        <w:t>Analisis Kinerja bongkar Muat di Pelabuhan Tengkayu II Tarakan</w:t>
      </w:r>
      <w:r w:rsidRPr="00D20EC9">
        <w:rPr>
          <w:sz w:val="24"/>
          <w:szCs w:val="24"/>
          <w:lang w:val="id-ID"/>
        </w:rPr>
        <w:t>.” Jurnal Teknik Sipil 6.2 (2020): 206</w:t>
      </w:r>
    </w:p>
    <w:p w:rsidR="00297B5D" w:rsidRPr="00297B5D" w:rsidRDefault="00297B5D" w:rsidP="00E53EF3">
      <w:pPr>
        <w:spacing w:line="360" w:lineRule="auto"/>
        <w:ind w:left="851" w:hanging="851"/>
        <w:jc w:val="both"/>
        <w:rPr>
          <w:sz w:val="24"/>
          <w:szCs w:val="24"/>
          <w:lang w:val="en-US"/>
        </w:rPr>
      </w:pPr>
      <w:r>
        <w:rPr>
          <w:sz w:val="24"/>
          <w:szCs w:val="24"/>
          <w:lang w:val="en-US"/>
        </w:rPr>
        <w:t>Budi, D. &amp; Bandur, A. (2018) “</w:t>
      </w:r>
      <w:r w:rsidRPr="00297B5D">
        <w:rPr>
          <w:i/>
          <w:sz w:val="24"/>
          <w:szCs w:val="24"/>
          <w:lang w:val="en-US"/>
        </w:rPr>
        <w:t>Validitas dan Reliabilitas Penelitian</w:t>
      </w:r>
      <w:r>
        <w:rPr>
          <w:sz w:val="24"/>
          <w:szCs w:val="24"/>
          <w:lang w:val="en-US"/>
        </w:rPr>
        <w:t>” Jakarta:</w:t>
      </w:r>
      <w:r w:rsidR="005E4572">
        <w:rPr>
          <w:sz w:val="24"/>
          <w:szCs w:val="24"/>
          <w:lang w:val="en-US"/>
        </w:rPr>
        <w:t xml:space="preserve"> </w:t>
      </w:r>
      <w:r>
        <w:rPr>
          <w:sz w:val="24"/>
          <w:szCs w:val="24"/>
          <w:lang w:val="en-US"/>
        </w:rPr>
        <w:t>Mitra Wacana Media (2018): 130 &amp; 196</w:t>
      </w:r>
    </w:p>
    <w:p w:rsidR="00CF4BFC" w:rsidRDefault="00E53EF3" w:rsidP="00297B5D">
      <w:pPr>
        <w:spacing w:line="360" w:lineRule="auto"/>
        <w:ind w:left="851" w:hanging="851"/>
        <w:jc w:val="both"/>
        <w:rPr>
          <w:sz w:val="24"/>
          <w:szCs w:val="24"/>
          <w:lang w:val="id-ID"/>
        </w:rPr>
      </w:pPr>
      <w:r w:rsidRPr="00D20EC9">
        <w:rPr>
          <w:i/>
          <w:sz w:val="24"/>
          <w:szCs w:val="24"/>
          <w:lang w:val="id-ID"/>
        </w:rPr>
        <w:t>Code of Safe Working Practices for Merchant Seafarers 2015 edition – Amendment 6, October</w:t>
      </w:r>
      <w:r w:rsidRPr="00D20EC9">
        <w:rPr>
          <w:sz w:val="24"/>
          <w:szCs w:val="24"/>
          <w:lang w:val="id-ID"/>
        </w:rPr>
        <w:t xml:space="preserve"> 2021.</w:t>
      </w:r>
    </w:p>
    <w:p w:rsidR="0072146D" w:rsidRPr="0072146D" w:rsidRDefault="0072146D" w:rsidP="00297B5D">
      <w:pPr>
        <w:spacing w:line="360" w:lineRule="auto"/>
        <w:ind w:left="851" w:hanging="851"/>
        <w:jc w:val="both"/>
        <w:rPr>
          <w:sz w:val="24"/>
          <w:szCs w:val="24"/>
          <w:lang w:val="en-US"/>
        </w:rPr>
      </w:pPr>
      <w:r>
        <w:rPr>
          <w:sz w:val="24"/>
          <w:szCs w:val="24"/>
          <w:lang w:val="en-US"/>
        </w:rPr>
        <w:t xml:space="preserve">Devi, R. D. et al. 2018. </w:t>
      </w:r>
      <w:r w:rsidRPr="0072146D">
        <w:rPr>
          <w:i/>
          <w:sz w:val="24"/>
          <w:szCs w:val="24"/>
          <w:lang w:val="en-US"/>
        </w:rPr>
        <w:t>“Identifikasi Faktor Risiko Kecelakaan Kerja Menuju Zero Accident pada Proyek Pembangunan Jalan Tol Cisundawu Phase II</w:t>
      </w:r>
      <w:r>
        <w:rPr>
          <w:i/>
          <w:sz w:val="24"/>
          <w:szCs w:val="24"/>
          <w:lang w:val="en-US"/>
        </w:rPr>
        <w:t>.</w:t>
      </w:r>
      <w:r w:rsidRPr="0072146D">
        <w:rPr>
          <w:i/>
          <w:sz w:val="24"/>
          <w:szCs w:val="24"/>
          <w:lang w:val="en-US"/>
        </w:rPr>
        <w:t>”</w:t>
      </w:r>
      <w:r>
        <w:rPr>
          <w:sz w:val="24"/>
          <w:szCs w:val="24"/>
          <w:lang w:val="en-US"/>
        </w:rPr>
        <w:t xml:space="preserve"> Jurnal Konstruksi Sekolah Tinggi Teknologi Garut 16.2 (2018)</w:t>
      </w:r>
    </w:p>
    <w:p w:rsidR="00E53EF3" w:rsidRPr="00D20EC9" w:rsidRDefault="00E53EF3" w:rsidP="00E53EF3">
      <w:pPr>
        <w:spacing w:line="360" w:lineRule="auto"/>
        <w:ind w:left="851" w:hanging="851"/>
        <w:jc w:val="both"/>
        <w:rPr>
          <w:sz w:val="24"/>
          <w:szCs w:val="24"/>
          <w:lang w:val="id-ID"/>
        </w:rPr>
      </w:pPr>
      <w:r w:rsidRPr="00D20EC9">
        <w:rPr>
          <w:sz w:val="24"/>
          <w:szCs w:val="24"/>
          <w:lang w:val="id-ID"/>
        </w:rPr>
        <w:t>Handojo, B. et al. 2022. “</w:t>
      </w:r>
      <w:r w:rsidRPr="00D20EC9">
        <w:rPr>
          <w:i/>
          <w:sz w:val="24"/>
          <w:szCs w:val="24"/>
          <w:lang w:val="id-ID"/>
        </w:rPr>
        <w:t>Pelaksanaan Keselamatan Kerja Pada Perusahaan Bongkar Muat.</w:t>
      </w:r>
      <w:r w:rsidRPr="00D20EC9">
        <w:rPr>
          <w:sz w:val="24"/>
          <w:szCs w:val="24"/>
          <w:lang w:val="id-ID"/>
        </w:rPr>
        <w:t>” Majalah Ilmiah Bahari Jogja Sekolah Tinggi Maritim Yogyakarta 20.1 (2022).</w:t>
      </w:r>
    </w:p>
    <w:p w:rsidR="00E53EF3" w:rsidRPr="00D20EC9" w:rsidRDefault="00E53EF3" w:rsidP="00E53EF3">
      <w:pPr>
        <w:spacing w:line="360" w:lineRule="auto"/>
        <w:ind w:left="851" w:hanging="851"/>
        <w:jc w:val="both"/>
        <w:rPr>
          <w:sz w:val="24"/>
          <w:szCs w:val="24"/>
          <w:lang w:val="id-ID"/>
        </w:rPr>
      </w:pPr>
      <w:r w:rsidRPr="00D20EC9">
        <w:rPr>
          <w:sz w:val="24"/>
          <w:szCs w:val="24"/>
          <w:lang w:val="id-ID"/>
        </w:rPr>
        <w:t>Hardani. et al. 2020. “</w:t>
      </w:r>
      <w:r w:rsidRPr="00D20EC9">
        <w:rPr>
          <w:i/>
          <w:sz w:val="24"/>
          <w:szCs w:val="24"/>
          <w:lang w:val="id-ID"/>
        </w:rPr>
        <w:t>Metode Penelitian Kualitatif &amp; Kuantitatif.</w:t>
      </w:r>
      <w:r w:rsidRPr="00D20EC9">
        <w:rPr>
          <w:sz w:val="24"/>
          <w:szCs w:val="24"/>
          <w:lang w:val="id-ID"/>
        </w:rPr>
        <w:t>” Yogyakarta: CV. Pustaka Ilmu Group (2020): 32 &amp; 160.</w:t>
      </w:r>
    </w:p>
    <w:p w:rsidR="00E53EF3" w:rsidRDefault="00E53EF3" w:rsidP="00E53EF3">
      <w:pPr>
        <w:spacing w:line="360" w:lineRule="auto"/>
        <w:ind w:left="851" w:hanging="851"/>
        <w:jc w:val="both"/>
        <w:rPr>
          <w:sz w:val="24"/>
          <w:szCs w:val="24"/>
          <w:lang w:val="id-ID"/>
        </w:rPr>
      </w:pPr>
      <w:r w:rsidRPr="00D20EC9">
        <w:rPr>
          <w:sz w:val="24"/>
          <w:szCs w:val="24"/>
          <w:lang w:val="id-ID"/>
        </w:rPr>
        <w:t>Huda, N. et al. 2020. “</w:t>
      </w:r>
      <w:r w:rsidRPr="00D20EC9">
        <w:rPr>
          <w:i/>
          <w:sz w:val="24"/>
          <w:szCs w:val="24"/>
          <w:lang w:val="id-ID"/>
        </w:rPr>
        <w:t>Faktor – Faktor Yang Berhubungan Dengan Kecelakaan Kerja Pada Pekerja Proyek Pembangunan Gedung di PT. X Tahun 2020</w:t>
      </w:r>
      <w:r w:rsidRPr="00D20EC9">
        <w:rPr>
          <w:sz w:val="24"/>
          <w:szCs w:val="24"/>
          <w:lang w:val="id-ID"/>
        </w:rPr>
        <w:t>.” Jurnal Kesehatan Masyarakat 9.5 (2021): 653-657.</w:t>
      </w:r>
    </w:p>
    <w:p w:rsidR="0072146D" w:rsidRPr="0072146D" w:rsidRDefault="0072146D" w:rsidP="00E53EF3">
      <w:pPr>
        <w:spacing w:line="360" w:lineRule="auto"/>
        <w:ind w:left="851" w:hanging="851"/>
        <w:jc w:val="both"/>
        <w:rPr>
          <w:sz w:val="24"/>
          <w:szCs w:val="24"/>
          <w:lang w:val="en-US"/>
        </w:rPr>
      </w:pPr>
      <w:r>
        <w:rPr>
          <w:sz w:val="24"/>
          <w:szCs w:val="24"/>
          <w:lang w:val="en-US"/>
        </w:rPr>
        <w:t>Ikhsan, M. Z. 2022. “</w:t>
      </w:r>
      <w:r w:rsidRPr="0072146D">
        <w:rPr>
          <w:i/>
          <w:sz w:val="24"/>
          <w:szCs w:val="24"/>
          <w:lang w:val="en-US"/>
        </w:rPr>
        <w:t>i</w:t>
      </w:r>
      <w:r w:rsidRPr="0072146D">
        <w:rPr>
          <w:i/>
          <w:sz w:val="24"/>
          <w:szCs w:val="24"/>
        </w:rPr>
        <w:t>dentifikasi Bahaya, Risiko Kecelakaan Kerja Dan Usulan Perbaikan Menggunakan Metode Job Safety Analysis (Jsa)</w:t>
      </w:r>
      <w:r>
        <w:rPr>
          <w:i/>
          <w:sz w:val="24"/>
          <w:szCs w:val="24"/>
          <w:lang w:val="en-US"/>
        </w:rPr>
        <w:t xml:space="preserve">.” </w:t>
      </w:r>
      <w:r w:rsidR="00DA3551" w:rsidRPr="00DA3551">
        <w:rPr>
          <w:sz w:val="24"/>
          <w:szCs w:val="24"/>
          <w:lang w:val="en-US"/>
        </w:rPr>
        <w:t>Jurnal Teknologi dan Manajemen Industri Terapan Vol.X,No.Y (2022)</w:t>
      </w:r>
      <w:r w:rsidR="00DA3551">
        <w:rPr>
          <w:sz w:val="24"/>
          <w:szCs w:val="24"/>
          <w:lang w:val="en-US"/>
        </w:rPr>
        <w:t>.</w:t>
      </w:r>
    </w:p>
    <w:p w:rsidR="00E53EF3" w:rsidRPr="00D20EC9" w:rsidRDefault="00E53EF3" w:rsidP="00E53EF3">
      <w:pPr>
        <w:spacing w:line="360" w:lineRule="auto"/>
        <w:ind w:left="851" w:hanging="851"/>
        <w:jc w:val="both"/>
        <w:rPr>
          <w:sz w:val="24"/>
          <w:szCs w:val="24"/>
          <w:lang w:val="id-ID"/>
        </w:rPr>
      </w:pPr>
      <w:r w:rsidRPr="00D20EC9">
        <w:rPr>
          <w:sz w:val="24"/>
          <w:szCs w:val="24"/>
          <w:lang w:val="id-ID"/>
        </w:rPr>
        <w:t>Jhierren, K. T. et al. 2020. “</w:t>
      </w:r>
      <w:r w:rsidRPr="00D20EC9">
        <w:rPr>
          <w:i/>
          <w:sz w:val="24"/>
          <w:szCs w:val="24"/>
          <w:lang w:val="id-ID"/>
        </w:rPr>
        <w:t>Analisis Risiko Kecelakaan Kerja Pada Pemeliharaan Alat Container Crane dan Rubber Tyred Gantries.”</w:t>
      </w:r>
      <w:r w:rsidRPr="00D20EC9">
        <w:rPr>
          <w:sz w:val="24"/>
          <w:szCs w:val="24"/>
          <w:lang w:val="id-ID"/>
        </w:rPr>
        <w:t xml:space="preserve"> J. e-Biomedik 8.2 (2020).</w:t>
      </w:r>
    </w:p>
    <w:p w:rsidR="00E53EF3" w:rsidRPr="00D20EC9" w:rsidRDefault="00E53EF3" w:rsidP="00E53EF3">
      <w:pPr>
        <w:spacing w:line="360" w:lineRule="auto"/>
        <w:ind w:left="851" w:hanging="851"/>
        <w:jc w:val="both"/>
        <w:rPr>
          <w:sz w:val="24"/>
          <w:szCs w:val="24"/>
          <w:lang w:val="id-ID"/>
        </w:rPr>
      </w:pPr>
      <w:r w:rsidRPr="00D20EC9">
        <w:rPr>
          <w:sz w:val="24"/>
          <w:szCs w:val="24"/>
          <w:lang w:val="id-ID"/>
        </w:rPr>
        <w:t>Khamid, A. et al. 2018. “</w:t>
      </w:r>
      <w:r w:rsidRPr="005E4572">
        <w:rPr>
          <w:i/>
          <w:sz w:val="24"/>
          <w:szCs w:val="24"/>
          <w:lang w:val="id-ID"/>
        </w:rPr>
        <w:t>Analisa Risiko Keselamatan dan Kesehatan Kerja (K3) Terhadap Kecelakaan Kerja Serta Lingkungan dengan Menggunakan Metode Hazard and Operability Study (HAZOP) pada Proses Scrapping Kapal di Bangkalan Madura.</w:t>
      </w:r>
      <w:r w:rsidRPr="00D20EC9">
        <w:rPr>
          <w:sz w:val="24"/>
          <w:szCs w:val="24"/>
          <w:lang w:val="id-ID"/>
        </w:rPr>
        <w:t>” Jurnal Teknik ITS 7.2 (2018).</w:t>
      </w:r>
    </w:p>
    <w:p w:rsidR="00E53EF3" w:rsidRPr="00D20EC9" w:rsidRDefault="00E53EF3" w:rsidP="00E53EF3">
      <w:pPr>
        <w:spacing w:line="360" w:lineRule="auto"/>
        <w:ind w:left="851" w:hanging="851"/>
        <w:jc w:val="both"/>
        <w:rPr>
          <w:sz w:val="24"/>
          <w:szCs w:val="24"/>
          <w:lang w:val="id-ID"/>
        </w:rPr>
      </w:pPr>
      <w:r w:rsidRPr="00D20EC9">
        <w:rPr>
          <w:sz w:val="24"/>
          <w:szCs w:val="24"/>
          <w:lang w:val="id-ID"/>
        </w:rPr>
        <w:t xml:space="preserve">Komite Nasional Keselamatan Transportasi Republik Indonesia (2018). </w:t>
      </w:r>
      <w:r w:rsidRPr="00D20EC9">
        <w:rPr>
          <w:sz w:val="24"/>
          <w:szCs w:val="24"/>
          <w:lang w:val="id-ID"/>
        </w:rPr>
        <w:lastRenderedPageBreak/>
        <w:t>“</w:t>
      </w:r>
      <w:r w:rsidRPr="00D20EC9">
        <w:rPr>
          <w:i/>
          <w:sz w:val="24"/>
          <w:szCs w:val="24"/>
          <w:lang w:val="id-ID"/>
        </w:rPr>
        <w:t>Meninggalnya Buruh Bongkar Muat dan Tenaga Medis di Kapal Sumiei (IMO 8718689)</w:t>
      </w:r>
      <w:r w:rsidRPr="00D20EC9">
        <w:rPr>
          <w:sz w:val="24"/>
          <w:szCs w:val="24"/>
          <w:lang w:val="id-ID"/>
        </w:rPr>
        <w:t>.”, Laporan KNKT Final : 18.02.07.03 (2018).</w:t>
      </w:r>
    </w:p>
    <w:p w:rsidR="00E53EF3" w:rsidRPr="00D20EC9" w:rsidRDefault="00E53EF3" w:rsidP="00E53EF3">
      <w:pPr>
        <w:spacing w:line="360" w:lineRule="auto"/>
        <w:ind w:left="851" w:hanging="851"/>
        <w:jc w:val="both"/>
        <w:rPr>
          <w:sz w:val="24"/>
          <w:szCs w:val="24"/>
          <w:lang w:val="id-ID"/>
        </w:rPr>
      </w:pPr>
      <w:r w:rsidRPr="00D20EC9">
        <w:rPr>
          <w:i/>
          <w:sz w:val="24"/>
          <w:szCs w:val="24"/>
          <w:lang w:val="id-ID"/>
        </w:rPr>
        <w:t xml:space="preserve">Marine Insight </w:t>
      </w:r>
      <w:r w:rsidRPr="00D20EC9">
        <w:rPr>
          <w:sz w:val="24"/>
          <w:szCs w:val="24"/>
          <w:lang w:val="id-ID"/>
        </w:rPr>
        <w:t>(2019)</w:t>
      </w:r>
      <w:r w:rsidRPr="00D20EC9">
        <w:rPr>
          <w:i/>
          <w:sz w:val="24"/>
          <w:szCs w:val="24"/>
          <w:lang w:val="id-ID"/>
        </w:rPr>
        <w:t xml:space="preserve"> “A guide to Container Ship Design and Operation” September</w:t>
      </w:r>
      <w:r w:rsidRPr="00D20EC9">
        <w:rPr>
          <w:sz w:val="24"/>
          <w:szCs w:val="24"/>
          <w:lang w:val="id-ID"/>
        </w:rPr>
        <w:t xml:space="preserve"> (2019)</w:t>
      </w:r>
    </w:p>
    <w:p w:rsidR="00E53EF3" w:rsidRPr="00D20EC9" w:rsidRDefault="00E53EF3" w:rsidP="00B40625">
      <w:pPr>
        <w:spacing w:line="360" w:lineRule="auto"/>
        <w:ind w:left="851" w:hanging="851"/>
        <w:jc w:val="both"/>
        <w:rPr>
          <w:sz w:val="24"/>
          <w:szCs w:val="24"/>
          <w:lang w:val="id-ID"/>
        </w:rPr>
      </w:pPr>
      <w:r w:rsidRPr="00D20EC9">
        <w:rPr>
          <w:sz w:val="24"/>
          <w:szCs w:val="24"/>
          <w:lang w:val="id-ID"/>
        </w:rPr>
        <w:t>Puadah, J. et al. 2021 “</w:t>
      </w:r>
      <w:r w:rsidRPr="005E4572">
        <w:rPr>
          <w:i/>
          <w:sz w:val="24"/>
          <w:szCs w:val="24"/>
          <w:lang w:val="id-ID"/>
        </w:rPr>
        <w:t>Analisis Risiko Kegiatan Di Atas Kapal Dengan Metode Hazop Analysis di KMP. Athaya</w:t>
      </w:r>
      <w:r w:rsidRPr="00D20EC9">
        <w:rPr>
          <w:sz w:val="24"/>
          <w:szCs w:val="24"/>
          <w:lang w:val="id-ID"/>
        </w:rPr>
        <w:t>” Jurnal Saintek Maritim 22.1 (2021)</w:t>
      </w:r>
    </w:p>
    <w:p w:rsidR="00E53EF3" w:rsidRDefault="00E53EF3" w:rsidP="00E53EF3">
      <w:pPr>
        <w:spacing w:line="360" w:lineRule="auto"/>
        <w:ind w:left="851" w:hanging="851"/>
        <w:jc w:val="both"/>
        <w:rPr>
          <w:sz w:val="24"/>
          <w:szCs w:val="24"/>
          <w:lang w:val="id-ID"/>
        </w:rPr>
      </w:pPr>
      <w:r w:rsidRPr="00D20EC9">
        <w:rPr>
          <w:sz w:val="24"/>
          <w:szCs w:val="24"/>
          <w:lang w:val="id-ID"/>
        </w:rPr>
        <w:t>Restuputri, Dian, P. and Dyan, Resti, P. S. 2015. “</w:t>
      </w:r>
      <w:r w:rsidRPr="00D20EC9">
        <w:rPr>
          <w:i/>
          <w:sz w:val="24"/>
          <w:szCs w:val="24"/>
          <w:lang w:val="id-ID"/>
        </w:rPr>
        <w:t>Analisis Kecelakaan Kerja Dengan Menggunakan Metode Hazard And Operability Study (HAZOP</w:t>
      </w:r>
      <w:r w:rsidRPr="00D20EC9">
        <w:rPr>
          <w:sz w:val="24"/>
          <w:szCs w:val="24"/>
          <w:lang w:val="id-ID"/>
        </w:rPr>
        <w:t>).” Jurnal Ilmiah Teknik Industri 14.1 (2015): 25 – 33.</w:t>
      </w:r>
    </w:p>
    <w:p w:rsidR="00E5454D" w:rsidRDefault="00E5454D" w:rsidP="00E53EF3">
      <w:pPr>
        <w:spacing w:line="360" w:lineRule="auto"/>
        <w:ind w:left="851" w:hanging="851"/>
        <w:jc w:val="both"/>
        <w:rPr>
          <w:sz w:val="24"/>
          <w:szCs w:val="24"/>
          <w:lang w:val="en-US"/>
        </w:rPr>
      </w:pPr>
      <w:r>
        <w:rPr>
          <w:sz w:val="24"/>
          <w:szCs w:val="24"/>
          <w:lang w:val="en-US"/>
        </w:rPr>
        <w:t xml:space="preserve">Retnowati, D. 2017 </w:t>
      </w:r>
      <w:r w:rsidRPr="00E5454D">
        <w:rPr>
          <w:i/>
          <w:sz w:val="24"/>
          <w:szCs w:val="24"/>
          <w:lang w:val="en-US"/>
        </w:rPr>
        <w:t>“</w:t>
      </w:r>
      <w:r w:rsidRPr="00E5454D">
        <w:rPr>
          <w:i/>
          <w:sz w:val="24"/>
          <w:szCs w:val="24"/>
        </w:rPr>
        <w:t>Analisa Risiko K3 Dengan Pendekatan Hazard And Operability Study (Hazop)</w:t>
      </w:r>
      <w:r w:rsidRPr="00E5454D">
        <w:rPr>
          <w:i/>
          <w:sz w:val="24"/>
          <w:szCs w:val="24"/>
          <w:lang w:val="en-US"/>
        </w:rPr>
        <w:t>.”</w:t>
      </w:r>
      <w:r>
        <w:rPr>
          <w:i/>
          <w:sz w:val="24"/>
          <w:szCs w:val="24"/>
          <w:lang w:val="en-US"/>
        </w:rPr>
        <w:t xml:space="preserve"> </w:t>
      </w:r>
      <w:r w:rsidRPr="00E5454D">
        <w:rPr>
          <w:sz w:val="24"/>
          <w:szCs w:val="24"/>
        </w:rPr>
        <w:t>Teknika : Engineering and Sains Journal</w:t>
      </w:r>
      <w:r w:rsidRPr="00E5454D">
        <w:rPr>
          <w:sz w:val="24"/>
          <w:szCs w:val="24"/>
          <w:lang w:val="en-US"/>
        </w:rPr>
        <w:t xml:space="preserve"> 1.1 (2017)</w:t>
      </w:r>
    </w:p>
    <w:p w:rsidR="003406EE" w:rsidRDefault="003406EE" w:rsidP="00E07319">
      <w:pPr>
        <w:jc w:val="center"/>
        <w:rPr>
          <w:b/>
          <w:noProof/>
          <w:sz w:val="24"/>
        </w:rPr>
        <w:sectPr w:rsidR="003406EE" w:rsidSect="00666584">
          <w:pgSz w:w="11906" w:h="16838"/>
          <w:pgMar w:top="1701" w:right="1701" w:bottom="1701" w:left="2268" w:header="708" w:footer="708" w:gutter="0"/>
          <w:cols w:space="708"/>
          <w:titlePg/>
          <w:docGrid w:linePitch="360"/>
        </w:sectPr>
      </w:pPr>
    </w:p>
    <w:p w:rsidR="003406EE" w:rsidRDefault="003406EE" w:rsidP="003406EE">
      <w:pPr>
        <w:pStyle w:val="Heading1"/>
        <w:rPr>
          <w:noProof/>
        </w:rPr>
      </w:pPr>
      <w:bookmarkStart w:id="167" w:name="_Toc139911578"/>
      <w:r w:rsidRPr="007A2047">
        <w:rPr>
          <w:noProof/>
        </w:rPr>
        <w:lastRenderedPageBreak/>
        <w:t>LAMPIRAN</w:t>
      </w:r>
      <w:bookmarkEnd w:id="167"/>
    </w:p>
    <w:p w:rsidR="00395277" w:rsidRDefault="003406EE" w:rsidP="00E07319">
      <w:pPr>
        <w:jc w:val="both"/>
        <w:rPr>
          <w:noProof/>
          <w:sz w:val="24"/>
        </w:rPr>
      </w:pPr>
      <w:r>
        <w:rPr>
          <w:noProof/>
          <w:sz w:val="24"/>
        </w:rPr>
        <w:t>Lampiran 1</w:t>
      </w:r>
    </w:p>
    <w:p w:rsidR="003406EE" w:rsidRPr="007A2047" w:rsidRDefault="003406EE" w:rsidP="00E07319">
      <w:pPr>
        <w:jc w:val="both"/>
        <w:rPr>
          <w:noProof/>
          <w:sz w:val="24"/>
        </w:rPr>
      </w:pPr>
      <w:r>
        <w:rPr>
          <w:noProof/>
          <w:sz w:val="24"/>
        </w:rPr>
        <w:t xml:space="preserve">Hasil Kuisioner Pada Saat Kegiatan Perencanaan Pemuatan </w:t>
      </w:r>
      <w:r w:rsidRPr="007A2047">
        <w:rPr>
          <w:i/>
          <w:noProof/>
          <w:sz w:val="24"/>
        </w:rPr>
        <w:t>(Bay Plan)</w:t>
      </w:r>
    </w:p>
    <w:p w:rsidR="003406EE" w:rsidRDefault="003406EE">
      <w:r w:rsidRPr="007A2047">
        <w:rPr>
          <w:noProof/>
        </w:rPr>
        <w:drawing>
          <wp:inline distT="0" distB="0" distL="0" distR="0">
            <wp:extent cx="7785327" cy="59563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7815339" cy="5979261"/>
                    </a:xfrm>
                    <a:prstGeom prst="rect">
                      <a:avLst/>
                    </a:prstGeom>
                    <a:noFill/>
                    <a:ln>
                      <a:noFill/>
                    </a:ln>
                  </pic:spPr>
                </pic:pic>
              </a:graphicData>
            </a:graphic>
          </wp:inline>
        </w:drawing>
      </w:r>
    </w:p>
    <w:p w:rsidR="003406EE" w:rsidRDefault="003406EE">
      <w:r w:rsidRPr="000B1632">
        <w:rPr>
          <w:noProof/>
        </w:rPr>
        <w:lastRenderedPageBreak/>
        <w:drawing>
          <wp:inline distT="0" distB="0" distL="0" distR="0">
            <wp:extent cx="8830355" cy="5476875"/>
            <wp:effectExtent l="317" t="0" r="9208" b="9207"/>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8863594" cy="5497491"/>
                    </a:xfrm>
                    <a:prstGeom prst="rect">
                      <a:avLst/>
                    </a:prstGeom>
                    <a:noFill/>
                    <a:ln>
                      <a:noFill/>
                    </a:ln>
                  </pic:spPr>
                </pic:pic>
              </a:graphicData>
            </a:graphic>
          </wp:inline>
        </w:drawing>
      </w:r>
    </w:p>
    <w:p w:rsidR="003406EE" w:rsidRDefault="003406EE">
      <w:r w:rsidRPr="000B1632">
        <w:rPr>
          <w:noProof/>
        </w:rPr>
        <w:lastRenderedPageBreak/>
        <w:drawing>
          <wp:inline distT="0" distB="0" distL="0" distR="0">
            <wp:extent cx="7968615" cy="5524049"/>
            <wp:effectExtent l="317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7984717" cy="5535211"/>
                    </a:xfrm>
                    <a:prstGeom prst="rect">
                      <a:avLst/>
                    </a:prstGeom>
                    <a:noFill/>
                    <a:ln>
                      <a:noFill/>
                    </a:ln>
                  </pic:spPr>
                </pic:pic>
              </a:graphicData>
            </a:graphic>
          </wp:inline>
        </w:drawing>
      </w:r>
    </w:p>
    <w:p w:rsidR="003406EE" w:rsidRDefault="003406EE">
      <w:r w:rsidRPr="000B1632">
        <w:rPr>
          <w:noProof/>
        </w:rPr>
        <w:lastRenderedPageBreak/>
        <w:drawing>
          <wp:inline distT="0" distB="0" distL="0" distR="0">
            <wp:extent cx="8621174" cy="5914024"/>
            <wp:effectExtent l="952"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8649313" cy="5933327"/>
                    </a:xfrm>
                    <a:prstGeom prst="rect">
                      <a:avLst/>
                    </a:prstGeom>
                    <a:noFill/>
                    <a:ln>
                      <a:noFill/>
                    </a:ln>
                  </pic:spPr>
                </pic:pic>
              </a:graphicData>
            </a:graphic>
          </wp:inline>
        </w:drawing>
      </w:r>
    </w:p>
    <w:p w:rsidR="003406EE" w:rsidRDefault="003406EE">
      <w:pPr>
        <w:rPr>
          <w:sz w:val="24"/>
          <w:szCs w:val="24"/>
        </w:rPr>
      </w:pPr>
      <w:r w:rsidRPr="00DF1B10">
        <w:rPr>
          <w:sz w:val="24"/>
          <w:szCs w:val="24"/>
        </w:rPr>
        <w:lastRenderedPageBreak/>
        <w:t xml:space="preserve">Lampiran 2 </w:t>
      </w:r>
    </w:p>
    <w:p w:rsidR="003406EE" w:rsidRDefault="003406EE">
      <w:pPr>
        <w:rPr>
          <w:i/>
          <w:sz w:val="24"/>
          <w:szCs w:val="24"/>
        </w:rPr>
      </w:pPr>
      <w:r w:rsidRPr="00DF1B10">
        <w:rPr>
          <w:sz w:val="24"/>
          <w:szCs w:val="24"/>
        </w:rPr>
        <w:t xml:space="preserve">Hasil Kuisioner Pada Saat Kegiatan Perencanaan Muatan OOG </w:t>
      </w:r>
      <w:r w:rsidRPr="00DF1B10">
        <w:rPr>
          <w:i/>
          <w:sz w:val="24"/>
          <w:szCs w:val="24"/>
        </w:rPr>
        <w:t>(Out of Gauge)</w:t>
      </w:r>
    </w:p>
    <w:p w:rsidR="003406EE" w:rsidRDefault="003406EE">
      <w:pPr>
        <w:rPr>
          <w:sz w:val="24"/>
          <w:szCs w:val="24"/>
        </w:rPr>
      </w:pPr>
      <w:r w:rsidRPr="00DF1B10">
        <w:rPr>
          <w:noProof/>
          <w:sz w:val="24"/>
          <w:szCs w:val="24"/>
        </w:rPr>
        <w:drawing>
          <wp:inline distT="0" distB="0" distL="0" distR="0">
            <wp:extent cx="8152390" cy="6038850"/>
            <wp:effectExtent l="889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8202509" cy="6075975"/>
                    </a:xfrm>
                    <a:prstGeom prst="rect">
                      <a:avLst/>
                    </a:prstGeom>
                    <a:noFill/>
                    <a:ln>
                      <a:noFill/>
                    </a:ln>
                  </pic:spPr>
                </pic:pic>
              </a:graphicData>
            </a:graphic>
          </wp:inline>
        </w:drawing>
      </w:r>
    </w:p>
    <w:p w:rsidR="003406EE" w:rsidRDefault="003406EE">
      <w:pPr>
        <w:rPr>
          <w:sz w:val="24"/>
          <w:szCs w:val="24"/>
        </w:rPr>
      </w:pPr>
      <w:r w:rsidRPr="00DF1B10">
        <w:rPr>
          <w:noProof/>
          <w:sz w:val="24"/>
          <w:szCs w:val="24"/>
        </w:rPr>
        <w:lastRenderedPageBreak/>
        <w:drawing>
          <wp:inline distT="0" distB="0" distL="0" distR="0">
            <wp:extent cx="8669841" cy="6025009"/>
            <wp:effectExtent l="7938" t="0" r="0" b="6033"/>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8712720" cy="6054807"/>
                    </a:xfrm>
                    <a:prstGeom prst="rect">
                      <a:avLst/>
                    </a:prstGeom>
                    <a:noFill/>
                    <a:ln>
                      <a:noFill/>
                    </a:ln>
                  </pic:spPr>
                </pic:pic>
              </a:graphicData>
            </a:graphic>
          </wp:inline>
        </w:drawing>
      </w:r>
    </w:p>
    <w:p w:rsidR="003406EE" w:rsidRDefault="003406EE">
      <w:pPr>
        <w:rPr>
          <w:sz w:val="24"/>
          <w:szCs w:val="24"/>
        </w:rPr>
      </w:pPr>
      <w:r w:rsidRPr="00DF1B10">
        <w:rPr>
          <w:noProof/>
          <w:sz w:val="24"/>
          <w:szCs w:val="24"/>
        </w:rPr>
        <w:lastRenderedPageBreak/>
        <w:drawing>
          <wp:inline distT="0" distB="0" distL="0" distR="0">
            <wp:extent cx="7994753" cy="559181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8009079" cy="5601830"/>
                    </a:xfrm>
                    <a:prstGeom prst="rect">
                      <a:avLst/>
                    </a:prstGeom>
                    <a:noFill/>
                    <a:ln>
                      <a:noFill/>
                    </a:ln>
                  </pic:spPr>
                </pic:pic>
              </a:graphicData>
            </a:graphic>
          </wp:inline>
        </w:drawing>
      </w:r>
    </w:p>
    <w:p w:rsidR="003406EE" w:rsidRDefault="003406EE" w:rsidP="00E07319">
      <w:pPr>
        <w:rPr>
          <w:sz w:val="24"/>
          <w:szCs w:val="24"/>
        </w:rPr>
      </w:pPr>
    </w:p>
    <w:p w:rsidR="003406EE" w:rsidRDefault="003406EE" w:rsidP="00E07319">
      <w:pPr>
        <w:tabs>
          <w:tab w:val="left" w:pos="7387"/>
        </w:tabs>
        <w:rPr>
          <w:sz w:val="24"/>
          <w:szCs w:val="24"/>
        </w:rPr>
      </w:pPr>
      <w:r>
        <w:rPr>
          <w:sz w:val="24"/>
          <w:szCs w:val="24"/>
        </w:rPr>
        <w:tab/>
      </w:r>
    </w:p>
    <w:p w:rsidR="003406EE" w:rsidRDefault="003406EE" w:rsidP="00E07319">
      <w:pPr>
        <w:tabs>
          <w:tab w:val="left" w:pos="7387"/>
        </w:tabs>
        <w:ind w:left="2160"/>
        <w:rPr>
          <w:sz w:val="24"/>
          <w:szCs w:val="24"/>
        </w:rPr>
      </w:pPr>
      <w:r w:rsidRPr="00DF1B10">
        <w:rPr>
          <w:noProof/>
          <w:sz w:val="24"/>
          <w:szCs w:val="24"/>
        </w:rPr>
        <w:lastRenderedPageBreak/>
        <w:drawing>
          <wp:inline distT="0" distB="0" distL="0" distR="0">
            <wp:extent cx="8833125" cy="3608836"/>
            <wp:effectExtent l="2222" t="0" r="0" b="8572"/>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8951074" cy="3657025"/>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Pr>
          <w:sz w:val="24"/>
          <w:szCs w:val="24"/>
        </w:rPr>
        <w:lastRenderedPageBreak/>
        <w:t>Lampiran 3</w:t>
      </w:r>
    </w:p>
    <w:p w:rsidR="003406EE" w:rsidRDefault="003406EE" w:rsidP="00E07319">
      <w:pPr>
        <w:tabs>
          <w:tab w:val="left" w:pos="7387"/>
        </w:tabs>
        <w:jc w:val="both"/>
        <w:rPr>
          <w:sz w:val="24"/>
          <w:szCs w:val="24"/>
        </w:rPr>
      </w:pPr>
      <w:r>
        <w:rPr>
          <w:sz w:val="24"/>
          <w:szCs w:val="24"/>
        </w:rPr>
        <w:t>Hasil Kuisioner Pada Saat Kegiatan Muat Kontainer Kargo</w:t>
      </w:r>
    </w:p>
    <w:p w:rsidR="003406EE" w:rsidRDefault="003406EE" w:rsidP="00E07319">
      <w:pPr>
        <w:tabs>
          <w:tab w:val="left" w:pos="7387"/>
        </w:tabs>
        <w:jc w:val="both"/>
        <w:rPr>
          <w:sz w:val="24"/>
          <w:szCs w:val="24"/>
        </w:rPr>
      </w:pPr>
      <w:r w:rsidRPr="00EC257B">
        <w:rPr>
          <w:noProof/>
          <w:sz w:val="24"/>
          <w:szCs w:val="24"/>
        </w:rPr>
        <w:drawing>
          <wp:inline distT="0" distB="0" distL="0" distR="0">
            <wp:extent cx="8123595" cy="5830570"/>
            <wp:effectExtent l="3493"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8152226" cy="5851120"/>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EC257B">
        <w:rPr>
          <w:noProof/>
          <w:sz w:val="24"/>
          <w:szCs w:val="24"/>
        </w:rPr>
        <w:lastRenderedPageBreak/>
        <w:drawing>
          <wp:inline distT="0" distB="0" distL="0" distR="0">
            <wp:extent cx="8725368" cy="5831639"/>
            <wp:effectExtent l="0" t="953"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5400000">
                      <a:off x="0" y="0"/>
                      <a:ext cx="8746542" cy="5845791"/>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EC257B">
        <w:rPr>
          <w:noProof/>
          <w:sz w:val="24"/>
          <w:szCs w:val="24"/>
        </w:rPr>
        <w:lastRenderedPageBreak/>
        <w:drawing>
          <wp:inline distT="0" distB="0" distL="0" distR="0">
            <wp:extent cx="7371877" cy="5960745"/>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7380865" cy="5968013"/>
                    </a:xfrm>
                    <a:prstGeom prst="rect">
                      <a:avLst/>
                    </a:prstGeom>
                    <a:noFill/>
                    <a:ln>
                      <a:noFill/>
                    </a:ln>
                  </pic:spPr>
                </pic:pic>
              </a:graphicData>
            </a:graphic>
          </wp:inline>
        </w:drawing>
      </w: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r w:rsidRPr="00EC257B">
        <w:rPr>
          <w:noProof/>
          <w:sz w:val="24"/>
          <w:szCs w:val="24"/>
        </w:rPr>
        <w:lastRenderedPageBreak/>
        <w:drawing>
          <wp:inline distT="0" distB="0" distL="0" distR="0">
            <wp:extent cx="5827594" cy="875157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4723" cy="8762276"/>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Pr>
          <w:sz w:val="24"/>
          <w:szCs w:val="24"/>
        </w:rPr>
        <w:lastRenderedPageBreak/>
        <w:t>Lampiran 4</w:t>
      </w:r>
    </w:p>
    <w:p w:rsidR="003406EE" w:rsidRDefault="003406EE" w:rsidP="00E07319">
      <w:pPr>
        <w:tabs>
          <w:tab w:val="left" w:pos="7387"/>
        </w:tabs>
        <w:jc w:val="both"/>
        <w:rPr>
          <w:sz w:val="24"/>
          <w:szCs w:val="24"/>
        </w:rPr>
      </w:pPr>
      <w:r>
        <w:rPr>
          <w:sz w:val="24"/>
          <w:szCs w:val="24"/>
        </w:rPr>
        <w:t>Hasil Kuisione Pada Saat Kegiatan Pelashingan Kontainer</w:t>
      </w:r>
    </w:p>
    <w:p w:rsidR="003406EE" w:rsidRDefault="003406EE" w:rsidP="00E07319">
      <w:pPr>
        <w:tabs>
          <w:tab w:val="left" w:pos="7387"/>
        </w:tabs>
        <w:jc w:val="both"/>
        <w:rPr>
          <w:sz w:val="24"/>
          <w:szCs w:val="24"/>
        </w:rPr>
      </w:pPr>
      <w:r w:rsidRPr="00EC257B">
        <w:rPr>
          <w:noProof/>
          <w:sz w:val="24"/>
          <w:szCs w:val="24"/>
        </w:rPr>
        <w:drawing>
          <wp:inline distT="0" distB="0" distL="0" distR="0">
            <wp:extent cx="8096649" cy="5962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5400000">
                      <a:off x="0" y="0"/>
                      <a:ext cx="8134676" cy="5990654"/>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D4400C">
        <w:rPr>
          <w:noProof/>
          <w:sz w:val="24"/>
          <w:szCs w:val="24"/>
        </w:rPr>
        <w:lastRenderedPageBreak/>
        <w:drawing>
          <wp:inline distT="0" distB="0" distL="0" distR="0">
            <wp:extent cx="8921670" cy="5603141"/>
            <wp:effectExtent l="1905"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8937556" cy="5613118"/>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4A048E">
        <w:rPr>
          <w:noProof/>
          <w:sz w:val="24"/>
          <w:szCs w:val="24"/>
        </w:rPr>
        <w:lastRenderedPageBreak/>
        <w:drawing>
          <wp:inline distT="0" distB="0" distL="0" distR="0">
            <wp:extent cx="8388702" cy="5689142"/>
            <wp:effectExtent l="0" t="2858"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5400000">
                      <a:off x="0" y="0"/>
                      <a:ext cx="8402019" cy="5698173"/>
                    </a:xfrm>
                    <a:prstGeom prst="rect">
                      <a:avLst/>
                    </a:prstGeom>
                    <a:noFill/>
                    <a:ln>
                      <a:noFill/>
                    </a:ln>
                  </pic:spPr>
                </pic:pic>
              </a:graphicData>
            </a:graphic>
          </wp:inline>
        </w:drawing>
      </w:r>
    </w:p>
    <w:p w:rsidR="003406EE" w:rsidRDefault="003406EE" w:rsidP="00E07319">
      <w:pPr>
        <w:tabs>
          <w:tab w:val="left" w:pos="7387"/>
        </w:tabs>
        <w:ind w:left="1440"/>
        <w:jc w:val="both"/>
        <w:rPr>
          <w:sz w:val="24"/>
          <w:szCs w:val="24"/>
        </w:rPr>
      </w:pPr>
      <w:r w:rsidRPr="004A048E">
        <w:rPr>
          <w:noProof/>
          <w:sz w:val="24"/>
          <w:szCs w:val="24"/>
        </w:rPr>
        <w:lastRenderedPageBreak/>
        <w:drawing>
          <wp:inline distT="0" distB="0" distL="0" distR="0">
            <wp:extent cx="8852841" cy="3477463"/>
            <wp:effectExtent l="1588" t="0" r="0" b="7303"/>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5400000">
                      <a:off x="0" y="0"/>
                      <a:ext cx="8897026" cy="3494819"/>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Pr>
          <w:sz w:val="24"/>
          <w:szCs w:val="24"/>
        </w:rPr>
        <w:lastRenderedPageBreak/>
        <w:t>Lampiran 5</w:t>
      </w:r>
    </w:p>
    <w:p w:rsidR="003406EE" w:rsidRDefault="003406EE" w:rsidP="00E07319">
      <w:pPr>
        <w:tabs>
          <w:tab w:val="left" w:pos="7387"/>
        </w:tabs>
        <w:jc w:val="both"/>
        <w:rPr>
          <w:sz w:val="24"/>
          <w:szCs w:val="24"/>
        </w:rPr>
      </w:pPr>
      <w:r>
        <w:rPr>
          <w:sz w:val="24"/>
          <w:szCs w:val="24"/>
        </w:rPr>
        <w:t>Hasil Kuisioner Pada Saat Kegiatan Pemuatan Kontainer IMDG</w:t>
      </w:r>
    </w:p>
    <w:p w:rsidR="003406EE" w:rsidRDefault="003406EE" w:rsidP="00E07319">
      <w:pPr>
        <w:tabs>
          <w:tab w:val="left" w:pos="7387"/>
        </w:tabs>
        <w:jc w:val="both"/>
        <w:rPr>
          <w:sz w:val="24"/>
          <w:szCs w:val="24"/>
        </w:rPr>
      </w:pPr>
      <w:r w:rsidRPr="004A1B10">
        <w:rPr>
          <w:noProof/>
          <w:sz w:val="24"/>
          <w:szCs w:val="24"/>
        </w:rPr>
        <w:drawing>
          <wp:inline distT="0" distB="0" distL="0" distR="0">
            <wp:extent cx="8076066" cy="5899150"/>
            <wp:effectExtent l="254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8103715" cy="5919347"/>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4A1B10">
        <w:rPr>
          <w:noProof/>
          <w:sz w:val="24"/>
          <w:szCs w:val="24"/>
        </w:rPr>
        <w:lastRenderedPageBreak/>
        <w:drawing>
          <wp:inline distT="0" distB="0" distL="0" distR="0">
            <wp:extent cx="8860155" cy="5768810"/>
            <wp:effectExtent l="2858" t="0" r="0" b="953"/>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a:off x="0" y="0"/>
                      <a:ext cx="8876916" cy="5779723"/>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4A1B10">
        <w:rPr>
          <w:noProof/>
          <w:sz w:val="24"/>
          <w:szCs w:val="24"/>
        </w:rPr>
        <w:lastRenderedPageBreak/>
        <w:drawing>
          <wp:inline distT="0" distB="0" distL="0" distR="0">
            <wp:extent cx="7549800" cy="5815965"/>
            <wp:effectExtent l="0" t="9525"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7571179" cy="5832434"/>
                    </a:xfrm>
                    <a:prstGeom prst="rect">
                      <a:avLst/>
                    </a:prstGeom>
                    <a:noFill/>
                    <a:ln>
                      <a:noFill/>
                    </a:ln>
                  </pic:spPr>
                </pic:pic>
              </a:graphicData>
            </a:graphic>
          </wp:inline>
        </w:drawing>
      </w: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p>
    <w:p w:rsidR="003406EE" w:rsidRDefault="003406EE" w:rsidP="00E07319">
      <w:pPr>
        <w:tabs>
          <w:tab w:val="left" w:pos="7387"/>
        </w:tabs>
        <w:jc w:val="both"/>
        <w:rPr>
          <w:sz w:val="24"/>
          <w:szCs w:val="24"/>
        </w:rPr>
      </w:pPr>
      <w:r w:rsidRPr="004A1B10">
        <w:rPr>
          <w:noProof/>
          <w:sz w:val="24"/>
          <w:szCs w:val="24"/>
        </w:rPr>
        <w:lastRenderedPageBreak/>
        <w:drawing>
          <wp:inline distT="0" distB="0" distL="0" distR="0">
            <wp:extent cx="8877478" cy="5934121"/>
            <wp:effectExtent l="4762" t="0" r="0" b="4762"/>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5400000">
                      <a:off x="0" y="0"/>
                      <a:ext cx="8918544" cy="5961571"/>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Pr>
          <w:sz w:val="24"/>
          <w:szCs w:val="24"/>
        </w:rPr>
        <w:lastRenderedPageBreak/>
        <w:t>Lampiran 6</w:t>
      </w:r>
    </w:p>
    <w:p w:rsidR="003406EE" w:rsidRDefault="003406EE" w:rsidP="00E07319">
      <w:pPr>
        <w:tabs>
          <w:tab w:val="left" w:pos="7387"/>
        </w:tabs>
        <w:jc w:val="both"/>
        <w:rPr>
          <w:sz w:val="24"/>
          <w:szCs w:val="24"/>
        </w:rPr>
      </w:pPr>
      <w:r>
        <w:rPr>
          <w:sz w:val="24"/>
          <w:szCs w:val="24"/>
        </w:rPr>
        <w:t>Hasil Kuisioner Pada Saat Kegiatan Pemuatan Kontainer Reefer</w:t>
      </w:r>
    </w:p>
    <w:p w:rsidR="003406EE" w:rsidRDefault="003406EE" w:rsidP="00E07319">
      <w:pPr>
        <w:tabs>
          <w:tab w:val="left" w:pos="7387"/>
        </w:tabs>
        <w:jc w:val="both"/>
        <w:rPr>
          <w:sz w:val="24"/>
          <w:szCs w:val="24"/>
        </w:rPr>
      </w:pPr>
      <w:r w:rsidRPr="004A1B10">
        <w:rPr>
          <w:noProof/>
          <w:sz w:val="24"/>
          <w:szCs w:val="24"/>
        </w:rPr>
        <w:drawing>
          <wp:inline distT="0" distB="0" distL="0" distR="0">
            <wp:extent cx="8165677" cy="5902960"/>
            <wp:effectExtent l="7303"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5400000">
                      <a:off x="0" y="0"/>
                      <a:ext cx="8194344" cy="5923683"/>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603EEC">
        <w:rPr>
          <w:noProof/>
          <w:sz w:val="24"/>
          <w:szCs w:val="24"/>
        </w:rPr>
        <w:lastRenderedPageBreak/>
        <w:drawing>
          <wp:inline distT="0" distB="0" distL="0" distR="0">
            <wp:extent cx="8872775" cy="5849402"/>
            <wp:effectExtent l="6667"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0" y="0"/>
                      <a:ext cx="8894421" cy="5863672"/>
                    </a:xfrm>
                    <a:prstGeom prst="rect">
                      <a:avLst/>
                    </a:prstGeom>
                    <a:noFill/>
                    <a:ln>
                      <a:noFill/>
                    </a:ln>
                  </pic:spPr>
                </pic:pic>
              </a:graphicData>
            </a:graphic>
          </wp:inline>
        </w:drawing>
      </w:r>
    </w:p>
    <w:p w:rsidR="003406EE" w:rsidRDefault="003406EE" w:rsidP="00E07319">
      <w:pPr>
        <w:tabs>
          <w:tab w:val="left" w:pos="7387"/>
        </w:tabs>
        <w:jc w:val="both"/>
        <w:rPr>
          <w:sz w:val="24"/>
          <w:szCs w:val="24"/>
        </w:rPr>
      </w:pPr>
      <w:r w:rsidRPr="00603EEC">
        <w:rPr>
          <w:noProof/>
          <w:sz w:val="24"/>
          <w:szCs w:val="24"/>
        </w:rPr>
        <w:lastRenderedPageBreak/>
        <w:drawing>
          <wp:inline distT="0" distB="0" distL="0" distR="0">
            <wp:extent cx="7886727" cy="5901049"/>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5400000">
                      <a:off x="0" y="0"/>
                      <a:ext cx="7897868" cy="5909385"/>
                    </a:xfrm>
                    <a:prstGeom prst="rect">
                      <a:avLst/>
                    </a:prstGeom>
                    <a:noFill/>
                    <a:ln>
                      <a:noFill/>
                    </a:ln>
                  </pic:spPr>
                </pic:pic>
              </a:graphicData>
            </a:graphic>
          </wp:inline>
        </w:drawing>
      </w:r>
    </w:p>
    <w:p w:rsidR="003406EE" w:rsidRPr="00603EEC" w:rsidRDefault="003406EE" w:rsidP="00E07319">
      <w:pPr>
        <w:rPr>
          <w:sz w:val="24"/>
          <w:szCs w:val="24"/>
        </w:rPr>
      </w:pPr>
    </w:p>
    <w:p w:rsidR="003406EE" w:rsidRDefault="003406EE" w:rsidP="00E07319">
      <w:pPr>
        <w:tabs>
          <w:tab w:val="left" w:pos="2263"/>
        </w:tabs>
        <w:rPr>
          <w:sz w:val="24"/>
          <w:szCs w:val="24"/>
        </w:rPr>
      </w:pPr>
      <w:r>
        <w:rPr>
          <w:sz w:val="24"/>
          <w:szCs w:val="24"/>
        </w:rPr>
        <w:tab/>
      </w:r>
    </w:p>
    <w:p w:rsidR="003406EE" w:rsidRDefault="003406EE" w:rsidP="00E07319">
      <w:pPr>
        <w:tabs>
          <w:tab w:val="left" w:pos="2263"/>
        </w:tabs>
        <w:rPr>
          <w:sz w:val="24"/>
          <w:szCs w:val="24"/>
        </w:rPr>
      </w:pPr>
    </w:p>
    <w:p w:rsidR="003406EE" w:rsidRDefault="003406EE" w:rsidP="00E07319">
      <w:pPr>
        <w:tabs>
          <w:tab w:val="left" w:pos="2263"/>
        </w:tabs>
        <w:ind w:left="2263"/>
        <w:rPr>
          <w:sz w:val="24"/>
          <w:szCs w:val="24"/>
        </w:rPr>
      </w:pPr>
      <w:r w:rsidRPr="00603EEC">
        <w:rPr>
          <w:noProof/>
          <w:sz w:val="24"/>
          <w:szCs w:val="24"/>
        </w:rPr>
        <w:lastRenderedPageBreak/>
        <w:drawing>
          <wp:inline distT="0" distB="0" distL="0" distR="0">
            <wp:extent cx="8647430" cy="2534396"/>
            <wp:effectExtent l="8572"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8673932" cy="2542163"/>
                    </a:xfrm>
                    <a:prstGeom prst="rect">
                      <a:avLst/>
                    </a:prstGeom>
                    <a:noFill/>
                    <a:ln>
                      <a:noFill/>
                    </a:ln>
                  </pic:spPr>
                </pic:pic>
              </a:graphicData>
            </a:graphic>
          </wp:inline>
        </w:drawing>
      </w:r>
    </w:p>
    <w:p w:rsidR="003406EE" w:rsidRDefault="003406EE" w:rsidP="00E07319">
      <w:pPr>
        <w:rPr>
          <w:sz w:val="24"/>
          <w:szCs w:val="24"/>
        </w:rPr>
      </w:pPr>
      <w:r>
        <w:rPr>
          <w:sz w:val="24"/>
          <w:szCs w:val="24"/>
        </w:rPr>
        <w:lastRenderedPageBreak/>
        <w:t>Lampiran 7</w:t>
      </w:r>
    </w:p>
    <w:p w:rsidR="003406EE" w:rsidRDefault="003406EE" w:rsidP="00E07319">
      <w:pPr>
        <w:rPr>
          <w:sz w:val="24"/>
          <w:szCs w:val="24"/>
        </w:rPr>
      </w:pPr>
      <w:r>
        <w:rPr>
          <w:sz w:val="24"/>
          <w:szCs w:val="24"/>
        </w:rPr>
        <w:t>Hasil Kuisioner Pada Saat Kegiatan Bongkar Kontainer</w:t>
      </w:r>
    </w:p>
    <w:p w:rsidR="003406EE" w:rsidRDefault="003406EE" w:rsidP="00E07319">
      <w:pPr>
        <w:rPr>
          <w:sz w:val="24"/>
          <w:szCs w:val="24"/>
        </w:rPr>
      </w:pPr>
      <w:r w:rsidRPr="0074361F">
        <w:rPr>
          <w:noProof/>
          <w:sz w:val="24"/>
          <w:szCs w:val="24"/>
        </w:rPr>
        <w:drawing>
          <wp:inline distT="0" distB="0" distL="0" distR="0">
            <wp:extent cx="8116570" cy="5842582"/>
            <wp:effectExtent l="0" t="5715"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8143011" cy="5861615"/>
                    </a:xfrm>
                    <a:prstGeom prst="rect">
                      <a:avLst/>
                    </a:prstGeom>
                    <a:noFill/>
                    <a:ln>
                      <a:noFill/>
                    </a:ln>
                  </pic:spPr>
                </pic:pic>
              </a:graphicData>
            </a:graphic>
          </wp:inline>
        </w:drawing>
      </w:r>
    </w:p>
    <w:p w:rsidR="003406EE" w:rsidRDefault="003406EE" w:rsidP="00E07319">
      <w:pPr>
        <w:rPr>
          <w:sz w:val="24"/>
          <w:szCs w:val="24"/>
        </w:rPr>
      </w:pPr>
      <w:r w:rsidRPr="0074361F">
        <w:rPr>
          <w:noProof/>
          <w:sz w:val="24"/>
          <w:szCs w:val="24"/>
        </w:rPr>
        <w:lastRenderedPageBreak/>
        <w:drawing>
          <wp:inline distT="0" distB="0" distL="0" distR="0">
            <wp:extent cx="8802115" cy="5812784"/>
            <wp:effectExtent l="889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5400000">
                      <a:off x="0" y="0"/>
                      <a:ext cx="8833594" cy="5833572"/>
                    </a:xfrm>
                    <a:prstGeom prst="rect">
                      <a:avLst/>
                    </a:prstGeom>
                    <a:noFill/>
                    <a:ln>
                      <a:noFill/>
                    </a:ln>
                  </pic:spPr>
                </pic:pic>
              </a:graphicData>
            </a:graphic>
          </wp:inline>
        </w:drawing>
      </w:r>
    </w:p>
    <w:p w:rsidR="003406EE" w:rsidRDefault="003406EE" w:rsidP="00E07319">
      <w:pPr>
        <w:rPr>
          <w:sz w:val="24"/>
          <w:szCs w:val="24"/>
        </w:rPr>
      </w:pPr>
      <w:r w:rsidRPr="00C13F2F">
        <w:rPr>
          <w:noProof/>
          <w:sz w:val="24"/>
          <w:szCs w:val="24"/>
        </w:rPr>
        <w:lastRenderedPageBreak/>
        <w:drawing>
          <wp:inline distT="0" distB="0" distL="0" distR="0">
            <wp:extent cx="8143234" cy="585655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8168374" cy="5874634"/>
                    </a:xfrm>
                    <a:prstGeom prst="rect">
                      <a:avLst/>
                    </a:prstGeom>
                    <a:noFill/>
                    <a:ln>
                      <a:noFill/>
                    </a:ln>
                  </pic:spPr>
                </pic:pic>
              </a:graphicData>
            </a:graphic>
          </wp:inline>
        </w:drawing>
      </w:r>
    </w:p>
    <w:p w:rsidR="003406EE" w:rsidRDefault="003406EE" w:rsidP="00E07319">
      <w:pPr>
        <w:rPr>
          <w:sz w:val="24"/>
          <w:szCs w:val="24"/>
        </w:rPr>
      </w:pPr>
    </w:p>
    <w:p w:rsidR="003406EE" w:rsidRDefault="003406EE" w:rsidP="00E07319">
      <w:pPr>
        <w:rPr>
          <w:sz w:val="24"/>
          <w:szCs w:val="24"/>
        </w:rPr>
      </w:pPr>
    </w:p>
    <w:p w:rsidR="003406EE" w:rsidRDefault="003406EE" w:rsidP="00E07319">
      <w:pPr>
        <w:ind w:left="720"/>
        <w:rPr>
          <w:sz w:val="24"/>
          <w:szCs w:val="24"/>
        </w:rPr>
      </w:pPr>
      <w:r w:rsidRPr="00C13F2F">
        <w:rPr>
          <w:noProof/>
          <w:sz w:val="24"/>
          <w:szCs w:val="24"/>
        </w:rPr>
        <w:lastRenderedPageBreak/>
        <w:drawing>
          <wp:inline distT="0" distB="0" distL="0" distR="0">
            <wp:extent cx="8801100" cy="5460055"/>
            <wp:effectExtent l="0" t="5715"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8849220" cy="5489908"/>
                    </a:xfrm>
                    <a:prstGeom prst="rect">
                      <a:avLst/>
                    </a:prstGeom>
                    <a:noFill/>
                    <a:ln>
                      <a:noFill/>
                    </a:ln>
                  </pic:spPr>
                </pic:pic>
              </a:graphicData>
            </a:graphic>
          </wp:inline>
        </w:drawing>
      </w:r>
    </w:p>
    <w:p w:rsidR="003406EE" w:rsidRDefault="003406EE" w:rsidP="00E07319">
      <w:pPr>
        <w:ind w:left="720"/>
        <w:rPr>
          <w:sz w:val="24"/>
          <w:szCs w:val="24"/>
        </w:rPr>
      </w:pPr>
      <w:r>
        <w:rPr>
          <w:sz w:val="24"/>
          <w:szCs w:val="24"/>
        </w:rPr>
        <w:lastRenderedPageBreak/>
        <w:t xml:space="preserve">Lampiran 8 </w:t>
      </w:r>
    </w:p>
    <w:p w:rsidR="003406EE" w:rsidRDefault="003406EE" w:rsidP="00E07319">
      <w:pPr>
        <w:ind w:left="720"/>
        <w:rPr>
          <w:sz w:val="24"/>
          <w:szCs w:val="24"/>
        </w:rPr>
      </w:pPr>
      <w:r>
        <w:rPr>
          <w:sz w:val="24"/>
          <w:szCs w:val="24"/>
        </w:rPr>
        <w:t>Hasil Validitas dan Reliabilitas Terhadap 16 Responden dan 40 Pernyataan</w:t>
      </w:r>
    </w:p>
    <w:p w:rsidR="003406EE" w:rsidRDefault="003406EE" w:rsidP="00E07319">
      <w:pPr>
        <w:ind w:left="720"/>
        <w:rPr>
          <w:sz w:val="24"/>
          <w:szCs w:val="24"/>
        </w:rPr>
      </w:pPr>
      <w:r w:rsidRPr="00A416B2">
        <w:rPr>
          <w:noProof/>
          <w:sz w:val="24"/>
          <w:szCs w:val="24"/>
        </w:rPr>
        <w:drawing>
          <wp:inline distT="0" distB="0" distL="0" distR="0">
            <wp:extent cx="5384632" cy="3170712"/>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8246" cy="3184617"/>
                    </a:xfrm>
                    <a:prstGeom prst="rect">
                      <a:avLst/>
                    </a:prstGeom>
                    <a:noFill/>
                    <a:ln>
                      <a:noFill/>
                    </a:ln>
                  </pic:spPr>
                </pic:pic>
              </a:graphicData>
            </a:graphic>
          </wp:inline>
        </w:drawing>
      </w: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720"/>
        <w:rPr>
          <w:sz w:val="24"/>
          <w:szCs w:val="24"/>
        </w:rPr>
      </w:pPr>
    </w:p>
    <w:p w:rsidR="003406EE" w:rsidRDefault="003406EE" w:rsidP="00E07319">
      <w:pPr>
        <w:ind w:left="2160"/>
        <w:rPr>
          <w:sz w:val="24"/>
          <w:szCs w:val="24"/>
        </w:rPr>
      </w:pPr>
      <w:r w:rsidRPr="00A416B2">
        <w:rPr>
          <w:noProof/>
          <w:sz w:val="24"/>
          <w:szCs w:val="24"/>
        </w:rPr>
        <w:lastRenderedPageBreak/>
        <w:drawing>
          <wp:inline distT="0" distB="0" distL="0" distR="0">
            <wp:extent cx="8918275" cy="3593541"/>
            <wp:effectExtent l="0" t="4763"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5400000">
                      <a:off x="0" y="0"/>
                      <a:ext cx="9023974" cy="3636131"/>
                    </a:xfrm>
                    <a:prstGeom prst="rect">
                      <a:avLst/>
                    </a:prstGeom>
                    <a:noFill/>
                    <a:ln>
                      <a:noFill/>
                    </a:ln>
                  </pic:spPr>
                </pic:pic>
              </a:graphicData>
            </a:graphic>
          </wp:inline>
        </w:drawing>
      </w:r>
    </w:p>
    <w:tbl>
      <w:tblPr>
        <w:tblW w:w="8973" w:type="dxa"/>
        <w:tblLook w:val="04A0" w:firstRow="1" w:lastRow="0" w:firstColumn="1" w:lastColumn="0" w:noHBand="0" w:noVBand="1"/>
      </w:tblPr>
      <w:tblGrid>
        <w:gridCol w:w="3173"/>
        <w:gridCol w:w="2380"/>
        <w:gridCol w:w="2420"/>
        <w:gridCol w:w="1000"/>
      </w:tblGrid>
      <w:tr w:rsidR="003406EE" w:rsidRPr="00A416B2" w:rsidTr="00E07319">
        <w:trPr>
          <w:trHeight w:val="36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b/>
                <w:bCs/>
                <w:color w:val="000000"/>
                <w:sz w:val="28"/>
                <w:szCs w:val="28"/>
                <w:lang w:eastAsia="en-ID"/>
              </w:rPr>
            </w:pPr>
            <w:r w:rsidRPr="00A416B2">
              <w:rPr>
                <w:rFonts w:ascii="Arial" w:hAnsi="Arial" w:cs="Arial"/>
                <w:b/>
                <w:bCs/>
                <w:color w:val="000000"/>
                <w:sz w:val="28"/>
                <w:szCs w:val="28"/>
                <w:lang w:eastAsia="en-ID"/>
              </w:rPr>
              <w:lastRenderedPageBreak/>
              <w:t>Reliability</w:t>
            </w: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b/>
                <w:bCs/>
                <w:color w:val="000000"/>
                <w:sz w:val="28"/>
                <w:szCs w:val="28"/>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30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420"/>
        </w:trPr>
        <w:tc>
          <w:tcPr>
            <w:tcW w:w="79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06EE" w:rsidRPr="00A416B2" w:rsidRDefault="003406EE" w:rsidP="00E07319">
            <w:pPr>
              <w:jc w:val="center"/>
              <w:rPr>
                <w:rFonts w:ascii="Arial" w:hAnsi="Arial" w:cs="Arial"/>
                <w:b/>
                <w:bCs/>
                <w:color w:val="010205"/>
                <w:lang w:eastAsia="en-ID"/>
              </w:rPr>
            </w:pPr>
            <w:r w:rsidRPr="00A416B2">
              <w:rPr>
                <w:rFonts w:ascii="Arial" w:hAnsi="Arial" w:cs="Arial"/>
                <w:b/>
                <w:bCs/>
                <w:color w:val="010205"/>
                <w:lang w:eastAsia="en-ID"/>
              </w:rPr>
              <w:t>Notes</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jc w:val="center"/>
              <w:rPr>
                <w:rFonts w:ascii="Arial" w:hAnsi="Arial" w:cs="Arial"/>
                <w:b/>
                <w:bCs/>
                <w:color w:val="010205"/>
                <w:lang w:eastAsia="en-ID"/>
              </w:rPr>
            </w:pPr>
          </w:p>
        </w:tc>
      </w:tr>
      <w:tr w:rsidR="003406EE" w:rsidRPr="00A416B2" w:rsidTr="00E07319">
        <w:trPr>
          <w:trHeight w:val="342"/>
        </w:trPr>
        <w:tc>
          <w:tcPr>
            <w:tcW w:w="5553" w:type="dxa"/>
            <w:gridSpan w:val="2"/>
            <w:tcBorders>
              <w:top w:val="single" w:sz="4" w:space="0" w:color="auto"/>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Output Created</w:t>
            </w:r>
          </w:p>
        </w:tc>
        <w:tc>
          <w:tcPr>
            <w:tcW w:w="2420" w:type="dxa"/>
            <w:tcBorders>
              <w:top w:val="nil"/>
              <w:left w:val="nil"/>
              <w:bottom w:val="single" w:sz="4" w:space="0" w:color="auto"/>
              <w:right w:val="single" w:sz="4" w:space="0" w:color="auto"/>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25-JUN-2023 14:17:04</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jc w:val="right"/>
              <w:rPr>
                <w:rFonts w:ascii="Arial" w:hAnsi="Arial" w:cs="Arial"/>
                <w:color w:val="010205"/>
                <w:sz w:val="18"/>
                <w:szCs w:val="18"/>
                <w:lang w:eastAsia="en-ID"/>
              </w:rPr>
            </w:pPr>
          </w:p>
        </w:tc>
      </w:tr>
      <w:tr w:rsidR="003406EE" w:rsidRPr="00A416B2" w:rsidTr="00E07319">
        <w:trPr>
          <w:trHeight w:val="342"/>
        </w:trPr>
        <w:tc>
          <w:tcPr>
            <w:tcW w:w="5553" w:type="dxa"/>
            <w:gridSpan w:val="2"/>
            <w:tcBorders>
              <w:top w:val="single" w:sz="4" w:space="0" w:color="auto"/>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Comments</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 </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342"/>
        </w:trPr>
        <w:tc>
          <w:tcPr>
            <w:tcW w:w="3173" w:type="dxa"/>
            <w:vMerge w:val="restart"/>
            <w:tcBorders>
              <w:top w:val="nil"/>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Input</w:t>
            </w: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Active Dataset</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DataSet0</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34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Filter</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&lt;none&gt;</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34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Weight</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&lt;none&gt;</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34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Split File</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&lt;none&gt;</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600"/>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N of Rows in Working Data File</w:t>
            </w:r>
          </w:p>
        </w:tc>
        <w:tc>
          <w:tcPr>
            <w:tcW w:w="2420" w:type="dxa"/>
            <w:tcBorders>
              <w:top w:val="nil"/>
              <w:left w:val="nil"/>
              <w:bottom w:val="single" w:sz="4" w:space="0" w:color="auto"/>
              <w:right w:val="single" w:sz="4" w:space="0" w:color="auto"/>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16</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jc w:val="right"/>
              <w:rPr>
                <w:rFonts w:ascii="Arial" w:hAnsi="Arial" w:cs="Arial"/>
                <w:color w:val="010205"/>
                <w:sz w:val="18"/>
                <w:szCs w:val="18"/>
                <w:lang w:eastAsia="en-ID"/>
              </w:rPr>
            </w:pPr>
          </w:p>
        </w:tc>
      </w:tr>
      <w:tr w:rsidR="003406EE" w:rsidRPr="00A416B2" w:rsidTr="00E07319">
        <w:trPr>
          <w:trHeight w:val="34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Matrix Input</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 </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919"/>
        </w:trPr>
        <w:tc>
          <w:tcPr>
            <w:tcW w:w="3173" w:type="dxa"/>
            <w:vMerge w:val="restart"/>
            <w:tcBorders>
              <w:top w:val="nil"/>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Missing Value Handling</w:t>
            </w: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Definition of Missing</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User-defined missing values are treated as missing.</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118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Cases Used</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Statistics are based on all cases with valid data for all variables in the procedure.</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5442"/>
        </w:trPr>
        <w:tc>
          <w:tcPr>
            <w:tcW w:w="5553" w:type="dxa"/>
            <w:gridSpan w:val="2"/>
            <w:tcBorders>
              <w:top w:val="single" w:sz="4" w:space="0" w:color="auto"/>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Syntax</w:t>
            </w:r>
          </w:p>
        </w:tc>
        <w:tc>
          <w:tcPr>
            <w:tcW w:w="2420" w:type="dxa"/>
            <w:tcBorders>
              <w:top w:val="nil"/>
              <w:left w:val="nil"/>
              <w:bottom w:val="single" w:sz="4" w:space="0" w:color="auto"/>
              <w:right w:val="single" w:sz="4" w:space="0" w:color="auto"/>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RELIABILITY</w:t>
            </w:r>
            <w:r w:rsidRPr="00A416B2">
              <w:rPr>
                <w:rFonts w:ascii="Arial" w:hAnsi="Arial" w:cs="Arial"/>
                <w:color w:val="010205"/>
                <w:sz w:val="18"/>
                <w:szCs w:val="18"/>
                <w:lang w:eastAsia="en-ID"/>
              </w:rPr>
              <w:br/>
              <w:t xml:space="preserve">  /VARIABLES=X0001 X0002 X0003 X0004 X0005 X0006 X0007 X0008 X0009 X0010 X0011 X0012 X0013 X0014</w:t>
            </w:r>
            <w:r w:rsidRPr="00A416B2">
              <w:rPr>
                <w:rFonts w:ascii="Arial" w:hAnsi="Arial" w:cs="Arial"/>
                <w:color w:val="010205"/>
                <w:sz w:val="18"/>
                <w:szCs w:val="18"/>
                <w:lang w:eastAsia="en-ID"/>
              </w:rPr>
              <w:br/>
              <w:t xml:space="preserve">    X0015 X0016 X0017 X0018 X0019 X0020 X0021 X0022 X0023 X0024 X0025 X0026 X0027 X0028 X0029 X0030</w:t>
            </w:r>
            <w:r w:rsidRPr="00A416B2">
              <w:rPr>
                <w:rFonts w:ascii="Arial" w:hAnsi="Arial" w:cs="Arial"/>
                <w:color w:val="010205"/>
                <w:sz w:val="18"/>
                <w:szCs w:val="18"/>
                <w:lang w:eastAsia="en-ID"/>
              </w:rPr>
              <w:br/>
              <w:t xml:space="preserve">    X0031 X0032 X0033 X0034 X0035 X0036 X0037 X0038 X0039 X0040</w:t>
            </w:r>
            <w:r w:rsidRPr="00A416B2">
              <w:rPr>
                <w:rFonts w:ascii="Arial" w:hAnsi="Arial" w:cs="Arial"/>
                <w:color w:val="010205"/>
                <w:sz w:val="18"/>
                <w:szCs w:val="18"/>
                <w:lang w:eastAsia="en-ID"/>
              </w:rPr>
              <w:br/>
              <w:t xml:space="preserve">  /SCALE('ALL VARIABLES') ALL</w:t>
            </w:r>
            <w:r w:rsidRPr="00A416B2">
              <w:rPr>
                <w:rFonts w:ascii="Arial" w:hAnsi="Arial" w:cs="Arial"/>
                <w:color w:val="010205"/>
                <w:sz w:val="18"/>
                <w:szCs w:val="18"/>
                <w:lang w:eastAsia="en-ID"/>
              </w:rPr>
              <w:br/>
              <w:t xml:space="preserve">  /MODEL=ALPHA.</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r>
      <w:tr w:rsidR="003406EE" w:rsidRPr="00A416B2" w:rsidTr="00E07319">
        <w:trPr>
          <w:trHeight w:val="342"/>
        </w:trPr>
        <w:tc>
          <w:tcPr>
            <w:tcW w:w="3173" w:type="dxa"/>
            <w:vMerge w:val="restart"/>
            <w:tcBorders>
              <w:top w:val="nil"/>
              <w:left w:val="single" w:sz="4" w:space="0" w:color="auto"/>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Resources</w:t>
            </w: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Processor Time</w:t>
            </w:r>
          </w:p>
        </w:tc>
        <w:tc>
          <w:tcPr>
            <w:tcW w:w="2420" w:type="dxa"/>
            <w:tcBorders>
              <w:top w:val="nil"/>
              <w:left w:val="nil"/>
              <w:bottom w:val="single" w:sz="4" w:space="0" w:color="auto"/>
              <w:right w:val="single" w:sz="4" w:space="0" w:color="auto"/>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00:00:00.00</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jc w:val="right"/>
              <w:rPr>
                <w:rFonts w:ascii="Arial" w:hAnsi="Arial" w:cs="Arial"/>
                <w:color w:val="010205"/>
                <w:sz w:val="18"/>
                <w:szCs w:val="18"/>
                <w:lang w:eastAsia="en-ID"/>
              </w:rPr>
            </w:pPr>
          </w:p>
        </w:tc>
      </w:tr>
      <w:tr w:rsidR="003406EE" w:rsidRPr="00A416B2" w:rsidTr="00E07319">
        <w:trPr>
          <w:trHeight w:val="342"/>
        </w:trPr>
        <w:tc>
          <w:tcPr>
            <w:tcW w:w="3173" w:type="dxa"/>
            <w:vMerge/>
            <w:tcBorders>
              <w:top w:val="nil"/>
              <w:left w:val="single" w:sz="4" w:space="0" w:color="auto"/>
              <w:bottom w:val="single" w:sz="4" w:space="0" w:color="auto"/>
              <w:right w:val="single" w:sz="4" w:space="0" w:color="auto"/>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uto"/>
              <w:right w:val="single" w:sz="4" w:space="0" w:color="auto"/>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Elapsed Time</w:t>
            </w:r>
          </w:p>
        </w:tc>
        <w:tc>
          <w:tcPr>
            <w:tcW w:w="2420" w:type="dxa"/>
            <w:tcBorders>
              <w:top w:val="nil"/>
              <w:left w:val="nil"/>
              <w:bottom w:val="single" w:sz="4" w:space="0" w:color="auto"/>
              <w:right w:val="single" w:sz="4" w:space="0" w:color="auto"/>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00:00:00.03</w:t>
            </w:r>
          </w:p>
        </w:tc>
        <w:tc>
          <w:tcPr>
            <w:tcW w:w="1000" w:type="dxa"/>
            <w:tcBorders>
              <w:top w:val="nil"/>
              <w:left w:val="nil"/>
              <w:bottom w:val="nil"/>
              <w:right w:val="nil"/>
            </w:tcBorders>
            <w:shd w:val="clear" w:color="auto" w:fill="auto"/>
            <w:noWrap/>
            <w:vAlign w:val="bottom"/>
            <w:hideMark/>
          </w:tcPr>
          <w:p w:rsidR="003406EE" w:rsidRPr="00A416B2" w:rsidRDefault="003406EE" w:rsidP="00E07319">
            <w:pPr>
              <w:jc w:val="right"/>
              <w:rPr>
                <w:rFonts w:ascii="Arial" w:hAnsi="Arial" w:cs="Arial"/>
                <w:color w:val="010205"/>
                <w:sz w:val="18"/>
                <w:szCs w:val="18"/>
                <w:lang w:eastAsia="en-ID"/>
              </w:rPr>
            </w:pPr>
          </w:p>
        </w:tc>
      </w:tr>
      <w:tr w:rsidR="003406EE" w:rsidRPr="00A416B2" w:rsidTr="00E07319">
        <w:trPr>
          <w:trHeight w:val="30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300"/>
        </w:trPr>
        <w:tc>
          <w:tcPr>
            <w:tcW w:w="3173" w:type="dxa"/>
            <w:tcBorders>
              <w:top w:val="nil"/>
              <w:left w:val="nil"/>
              <w:bottom w:val="nil"/>
              <w:right w:val="nil"/>
            </w:tcBorders>
            <w:shd w:val="clear" w:color="auto" w:fill="auto"/>
            <w:noWrap/>
            <w:vAlign w:val="bottom"/>
            <w:hideMark/>
          </w:tcPr>
          <w:p w:rsidR="003406EE" w:rsidRDefault="003406EE" w:rsidP="00E07319">
            <w:pPr>
              <w:rPr>
                <w:sz w:val="20"/>
                <w:szCs w:val="20"/>
                <w:lang w:eastAsia="en-ID"/>
              </w:rPr>
            </w:pPr>
          </w:p>
          <w:p w:rsidR="003406EE" w:rsidRDefault="003406EE" w:rsidP="00E07319">
            <w:pPr>
              <w:rPr>
                <w:sz w:val="20"/>
                <w:szCs w:val="20"/>
                <w:lang w:eastAsia="en-ID"/>
              </w:rPr>
            </w:pPr>
          </w:p>
          <w:p w:rsidR="003406EE" w:rsidRDefault="003406EE" w:rsidP="00E07319">
            <w:pPr>
              <w:rPr>
                <w:sz w:val="20"/>
                <w:szCs w:val="20"/>
                <w:lang w:eastAsia="en-ID"/>
              </w:rPr>
            </w:pPr>
          </w:p>
          <w:p w:rsidR="003406EE" w:rsidRPr="00A416B2" w:rsidRDefault="003406EE" w:rsidP="00E07319">
            <w:pPr>
              <w:rPr>
                <w:sz w:val="20"/>
                <w:szCs w:val="20"/>
                <w:lang w:eastAsia="en-ID"/>
              </w:rPr>
            </w:pP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36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b/>
                <w:bCs/>
                <w:color w:val="000000"/>
                <w:sz w:val="28"/>
                <w:szCs w:val="28"/>
                <w:lang w:eastAsia="en-ID"/>
              </w:rPr>
            </w:pPr>
            <w:r w:rsidRPr="00A416B2">
              <w:rPr>
                <w:rFonts w:ascii="Arial" w:hAnsi="Arial" w:cs="Arial"/>
                <w:b/>
                <w:bCs/>
                <w:color w:val="000000"/>
                <w:sz w:val="28"/>
                <w:szCs w:val="28"/>
                <w:lang w:eastAsia="en-ID"/>
              </w:rPr>
              <w:t>Scale: ALL VARIABLES</w:t>
            </w: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b/>
                <w:bCs/>
                <w:color w:val="000000"/>
                <w:sz w:val="28"/>
                <w:szCs w:val="28"/>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30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420"/>
        </w:trPr>
        <w:tc>
          <w:tcPr>
            <w:tcW w:w="8973" w:type="dxa"/>
            <w:gridSpan w:val="4"/>
            <w:tcBorders>
              <w:top w:val="nil"/>
              <w:left w:val="nil"/>
              <w:bottom w:val="nil"/>
              <w:right w:val="nil"/>
            </w:tcBorders>
            <w:shd w:val="clear" w:color="auto" w:fill="auto"/>
            <w:vAlign w:val="center"/>
            <w:hideMark/>
          </w:tcPr>
          <w:p w:rsidR="003406EE" w:rsidRPr="00A416B2" w:rsidRDefault="003406EE" w:rsidP="00E07319">
            <w:pPr>
              <w:jc w:val="center"/>
              <w:rPr>
                <w:rFonts w:ascii="Arial" w:hAnsi="Arial" w:cs="Arial"/>
                <w:b/>
                <w:bCs/>
                <w:color w:val="010205"/>
                <w:lang w:eastAsia="en-ID"/>
              </w:rPr>
            </w:pPr>
            <w:r w:rsidRPr="00A416B2">
              <w:rPr>
                <w:rFonts w:ascii="Arial" w:hAnsi="Arial" w:cs="Arial"/>
                <w:b/>
                <w:bCs/>
                <w:color w:val="010205"/>
                <w:lang w:eastAsia="en-ID"/>
              </w:rPr>
              <w:t>Case Processing Summary</w:t>
            </w:r>
          </w:p>
        </w:tc>
      </w:tr>
      <w:tr w:rsidR="003406EE" w:rsidRPr="00A416B2" w:rsidTr="00E07319">
        <w:trPr>
          <w:trHeight w:val="319"/>
        </w:trPr>
        <w:tc>
          <w:tcPr>
            <w:tcW w:w="5553" w:type="dxa"/>
            <w:gridSpan w:val="2"/>
            <w:tcBorders>
              <w:top w:val="nil"/>
              <w:left w:val="nil"/>
              <w:bottom w:val="single" w:sz="4" w:space="0" w:color="152935"/>
              <w:right w:val="nil"/>
            </w:tcBorders>
            <w:shd w:val="clear" w:color="auto" w:fill="auto"/>
            <w:vAlign w:val="bottom"/>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 </w:t>
            </w:r>
          </w:p>
        </w:tc>
        <w:tc>
          <w:tcPr>
            <w:tcW w:w="2420" w:type="dxa"/>
            <w:tcBorders>
              <w:top w:val="nil"/>
              <w:left w:val="nil"/>
              <w:bottom w:val="single" w:sz="4" w:space="0" w:color="152935"/>
              <w:right w:val="single" w:sz="4" w:space="0" w:color="E0E0E0"/>
            </w:tcBorders>
            <w:shd w:val="clear" w:color="auto" w:fill="auto"/>
            <w:vAlign w:val="bottom"/>
            <w:hideMark/>
          </w:tcPr>
          <w:p w:rsidR="003406EE" w:rsidRPr="00A416B2" w:rsidRDefault="003406EE" w:rsidP="00E07319">
            <w:pPr>
              <w:jc w:val="center"/>
              <w:rPr>
                <w:rFonts w:ascii="Arial" w:hAnsi="Arial" w:cs="Arial"/>
                <w:color w:val="264A60"/>
                <w:sz w:val="18"/>
                <w:szCs w:val="18"/>
                <w:lang w:eastAsia="en-ID"/>
              </w:rPr>
            </w:pPr>
            <w:r w:rsidRPr="00A416B2">
              <w:rPr>
                <w:rFonts w:ascii="Arial" w:hAnsi="Arial" w:cs="Arial"/>
                <w:color w:val="264A60"/>
                <w:sz w:val="18"/>
                <w:szCs w:val="18"/>
                <w:lang w:eastAsia="en-ID"/>
              </w:rPr>
              <w:t>N</w:t>
            </w:r>
          </w:p>
        </w:tc>
        <w:tc>
          <w:tcPr>
            <w:tcW w:w="1000" w:type="dxa"/>
            <w:tcBorders>
              <w:top w:val="nil"/>
              <w:left w:val="nil"/>
              <w:bottom w:val="single" w:sz="4" w:space="0" w:color="152935"/>
              <w:right w:val="nil"/>
            </w:tcBorders>
            <w:shd w:val="clear" w:color="auto" w:fill="auto"/>
            <w:vAlign w:val="bottom"/>
            <w:hideMark/>
          </w:tcPr>
          <w:p w:rsidR="003406EE" w:rsidRPr="00A416B2" w:rsidRDefault="003406EE" w:rsidP="00E07319">
            <w:pPr>
              <w:jc w:val="center"/>
              <w:rPr>
                <w:rFonts w:ascii="Arial" w:hAnsi="Arial" w:cs="Arial"/>
                <w:color w:val="264A60"/>
                <w:sz w:val="18"/>
                <w:szCs w:val="18"/>
                <w:lang w:eastAsia="en-ID"/>
              </w:rPr>
            </w:pPr>
            <w:r w:rsidRPr="00A416B2">
              <w:rPr>
                <w:rFonts w:ascii="Arial" w:hAnsi="Arial" w:cs="Arial"/>
                <w:color w:val="264A60"/>
                <w:sz w:val="18"/>
                <w:szCs w:val="18"/>
                <w:lang w:eastAsia="en-ID"/>
              </w:rPr>
              <w:t>%</w:t>
            </w:r>
          </w:p>
        </w:tc>
      </w:tr>
      <w:tr w:rsidR="003406EE" w:rsidRPr="00A416B2" w:rsidTr="00E07319">
        <w:trPr>
          <w:trHeight w:val="342"/>
        </w:trPr>
        <w:tc>
          <w:tcPr>
            <w:tcW w:w="3173" w:type="dxa"/>
            <w:vMerge w:val="restart"/>
            <w:tcBorders>
              <w:top w:val="nil"/>
              <w:left w:val="nil"/>
              <w:bottom w:val="single" w:sz="4" w:space="0" w:color="152935"/>
              <w:right w:val="nil"/>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Cases</w:t>
            </w:r>
          </w:p>
        </w:tc>
        <w:tc>
          <w:tcPr>
            <w:tcW w:w="2380" w:type="dxa"/>
            <w:tcBorders>
              <w:top w:val="nil"/>
              <w:left w:val="nil"/>
              <w:bottom w:val="single" w:sz="4" w:space="0" w:color="AEAEAE"/>
              <w:right w:val="nil"/>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Valid</w:t>
            </w:r>
          </w:p>
        </w:tc>
        <w:tc>
          <w:tcPr>
            <w:tcW w:w="2420" w:type="dxa"/>
            <w:tcBorders>
              <w:top w:val="nil"/>
              <w:left w:val="nil"/>
              <w:bottom w:val="single" w:sz="4" w:space="0" w:color="AEAEAE"/>
              <w:right w:val="single" w:sz="4" w:space="0" w:color="E0E0E0"/>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16</w:t>
            </w:r>
          </w:p>
        </w:tc>
        <w:tc>
          <w:tcPr>
            <w:tcW w:w="1000" w:type="dxa"/>
            <w:tcBorders>
              <w:top w:val="nil"/>
              <w:left w:val="nil"/>
              <w:bottom w:val="single" w:sz="4" w:space="0" w:color="AEAEAE"/>
              <w:right w:val="nil"/>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100,0</w:t>
            </w:r>
          </w:p>
        </w:tc>
      </w:tr>
      <w:tr w:rsidR="003406EE" w:rsidRPr="00A416B2" w:rsidTr="00E07319">
        <w:trPr>
          <w:trHeight w:val="360"/>
        </w:trPr>
        <w:tc>
          <w:tcPr>
            <w:tcW w:w="3173" w:type="dxa"/>
            <w:vMerge/>
            <w:tcBorders>
              <w:top w:val="nil"/>
              <w:left w:val="nil"/>
              <w:bottom w:val="single" w:sz="4" w:space="0" w:color="152935"/>
              <w:right w:val="nil"/>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AEAEAE"/>
              <w:right w:val="nil"/>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000000"/>
                <w:sz w:val="18"/>
                <w:szCs w:val="18"/>
                <w:lang w:eastAsia="en-ID"/>
              </w:rPr>
              <w:t>Excluded</w:t>
            </w:r>
            <w:r w:rsidRPr="00A416B2">
              <w:rPr>
                <w:rFonts w:ascii="Arial" w:hAnsi="Arial" w:cs="Arial"/>
                <w:color w:val="000000"/>
                <w:sz w:val="18"/>
                <w:szCs w:val="18"/>
                <w:vertAlign w:val="superscript"/>
                <w:lang w:eastAsia="en-ID"/>
              </w:rPr>
              <w:t>a</w:t>
            </w:r>
          </w:p>
        </w:tc>
        <w:tc>
          <w:tcPr>
            <w:tcW w:w="2420" w:type="dxa"/>
            <w:tcBorders>
              <w:top w:val="nil"/>
              <w:left w:val="nil"/>
              <w:bottom w:val="single" w:sz="4" w:space="0" w:color="AEAEAE"/>
              <w:right w:val="single" w:sz="4" w:space="0" w:color="E0E0E0"/>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0</w:t>
            </w:r>
          </w:p>
        </w:tc>
        <w:tc>
          <w:tcPr>
            <w:tcW w:w="1000" w:type="dxa"/>
            <w:tcBorders>
              <w:top w:val="nil"/>
              <w:left w:val="nil"/>
              <w:bottom w:val="single" w:sz="4" w:space="0" w:color="AEAEAE"/>
              <w:right w:val="nil"/>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0,0</w:t>
            </w:r>
          </w:p>
        </w:tc>
      </w:tr>
      <w:tr w:rsidR="003406EE" w:rsidRPr="00A416B2" w:rsidTr="00E07319">
        <w:trPr>
          <w:trHeight w:val="342"/>
        </w:trPr>
        <w:tc>
          <w:tcPr>
            <w:tcW w:w="3173" w:type="dxa"/>
            <w:vMerge/>
            <w:tcBorders>
              <w:top w:val="nil"/>
              <w:left w:val="nil"/>
              <w:bottom w:val="single" w:sz="4" w:space="0" w:color="152935"/>
              <w:right w:val="nil"/>
            </w:tcBorders>
            <w:vAlign w:val="center"/>
            <w:hideMark/>
          </w:tcPr>
          <w:p w:rsidR="003406EE" w:rsidRPr="00A416B2" w:rsidRDefault="003406EE" w:rsidP="00E07319">
            <w:pPr>
              <w:rPr>
                <w:rFonts w:ascii="Arial" w:hAnsi="Arial" w:cs="Arial"/>
                <w:color w:val="264A60"/>
                <w:sz w:val="18"/>
                <w:szCs w:val="18"/>
                <w:lang w:eastAsia="en-ID"/>
              </w:rPr>
            </w:pPr>
          </w:p>
        </w:tc>
        <w:tc>
          <w:tcPr>
            <w:tcW w:w="2380" w:type="dxa"/>
            <w:tcBorders>
              <w:top w:val="nil"/>
              <w:left w:val="nil"/>
              <w:bottom w:val="single" w:sz="4" w:space="0" w:color="152935"/>
              <w:right w:val="nil"/>
            </w:tcBorders>
            <w:shd w:val="clear" w:color="000000" w:fill="E0E0E0"/>
            <w:hideMark/>
          </w:tcPr>
          <w:p w:rsidR="003406EE" w:rsidRPr="00A416B2" w:rsidRDefault="003406EE" w:rsidP="00E07319">
            <w:pPr>
              <w:rPr>
                <w:rFonts w:ascii="Arial" w:hAnsi="Arial" w:cs="Arial"/>
                <w:color w:val="264A60"/>
                <w:sz w:val="18"/>
                <w:szCs w:val="18"/>
                <w:lang w:eastAsia="en-ID"/>
              </w:rPr>
            </w:pPr>
            <w:r w:rsidRPr="00A416B2">
              <w:rPr>
                <w:rFonts w:ascii="Arial" w:hAnsi="Arial" w:cs="Arial"/>
                <w:color w:val="264A60"/>
                <w:sz w:val="18"/>
                <w:szCs w:val="18"/>
                <w:lang w:eastAsia="en-ID"/>
              </w:rPr>
              <w:t>Total</w:t>
            </w:r>
          </w:p>
        </w:tc>
        <w:tc>
          <w:tcPr>
            <w:tcW w:w="2420" w:type="dxa"/>
            <w:tcBorders>
              <w:top w:val="nil"/>
              <w:left w:val="nil"/>
              <w:bottom w:val="single" w:sz="4" w:space="0" w:color="152935"/>
              <w:right w:val="single" w:sz="4" w:space="0" w:color="E0E0E0"/>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16</w:t>
            </w:r>
          </w:p>
        </w:tc>
        <w:tc>
          <w:tcPr>
            <w:tcW w:w="1000" w:type="dxa"/>
            <w:tcBorders>
              <w:top w:val="nil"/>
              <w:left w:val="nil"/>
              <w:bottom w:val="single" w:sz="4" w:space="0" w:color="152935"/>
              <w:right w:val="nil"/>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100,0</w:t>
            </w:r>
          </w:p>
        </w:tc>
      </w:tr>
      <w:tr w:rsidR="003406EE" w:rsidRPr="00A416B2" w:rsidTr="00E07319">
        <w:trPr>
          <w:trHeight w:val="600"/>
        </w:trPr>
        <w:tc>
          <w:tcPr>
            <w:tcW w:w="8973" w:type="dxa"/>
            <w:gridSpan w:val="4"/>
            <w:tcBorders>
              <w:top w:val="nil"/>
              <w:left w:val="nil"/>
              <w:bottom w:val="nil"/>
              <w:right w:val="nil"/>
            </w:tcBorders>
            <w:shd w:val="clear" w:color="auto" w:fill="auto"/>
            <w:hideMark/>
          </w:tcPr>
          <w:p w:rsidR="003406EE" w:rsidRPr="00A416B2" w:rsidRDefault="003406EE" w:rsidP="00E07319">
            <w:pPr>
              <w:rPr>
                <w:rFonts w:ascii="Arial" w:hAnsi="Arial" w:cs="Arial"/>
                <w:color w:val="010205"/>
                <w:sz w:val="18"/>
                <w:szCs w:val="18"/>
                <w:lang w:eastAsia="en-ID"/>
              </w:rPr>
            </w:pPr>
            <w:r w:rsidRPr="00A416B2">
              <w:rPr>
                <w:rFonts w:ascii="Arial" w:hAnsi="Arial" w:cs="Arial"/>
                <w:color w:val="010205"/>
                <w:sz w:val="18"/>
                <w:szCs w:val="18"/>
                <w:lang w:eastAsia="en-ID"/>
              </w:rPr>
              <w:t>a. Listwise deletion based on all variables in the procedure.</w:t>
            </w:r>
          </w:p>
        </w:tc>
      </w:tr>
      <w:tr w:rsidR="003406EE" w:rsidRPr="00A416B2" w:rsidTr="00E07319">
        <w:trPr>
          <w:trHeight w:val="300"/>
        </w:trPr>
        <w:tc>
          <w:tcPr>
            <w:tcW w:w="3173" w:type="dxa"/>
            <w:tcBorders>
              <w:top w:val="nil"/>
              <w:left w:val="nil"/>
              <w:bottom w:val="nil"/>
              <w:right w:val="nil"/>
            </w:tcBorders>
            <w:shd w:val="clear" w:color="auto" w:fill="auto"/>
            <w:noWrap/>
            <w:vAlign w:val="bottom"/>
            <w:hideMark/>
          </w:tcPr>
          <w:p w:rsidR="003406EE" w:rsidRPr="00A416B2" w:rsidRDefault="003406EE" w:rsidP="00E07319">
            <w:pPr>
              <w:rPr>
                <w:rFonts w:ascii="Arial" w:hAnsi="Arial" w:cs="Arial"/>
                <w:color w:val="010205"/>
                <w:sz w:val="18"/>
                <w:szCs w:val="18"/>
                <w:lang w:eastAsia="en-ID"/>
              </w:rPr>
            </w:pPr>
          </w:p>
        </w:tc>
        <w:tc>
          <w:tcPr>
            <w:tcW w:w="238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242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420"/>
        </w:trPr>
        <w:tc>
          <w:tcPr>
            <w:tcW w:w="5553" w:type="dxa"/>
            <w:gridSpan w:val="2"/>
            <w:tcBorders>
              <w:top w:val="nil"/>
              <w:left w:val="nil"/>
              <w:bottom w:val="nil"/>
              <w:right w:val="nil"/>
            </w:tcBorders>
            <w:shd w:val="clear" w:color="auto" w:fill="auto"/>
            <w:vAlign w:val="center"/>
            <w:hideMark/>
          </w:tcPr>
          <w:p w:rsidR="003406EE" w:rsidRPr="00A416B2" w:rsidRDefault="003406EE" w:rsidP="00E07319">
            <w:pPr>
              <w:jc w:val="center"/>
              <w:rPr>
                <w:rFonts w:ascii="Arial" w:hAnsi="Arial" w:cs="Arial"/>
                <w:b/>
                <w:bCs/>
                <w:color w:val="010205"/>
                <w:lang w:eastAsia="en-ID"/>
              </w:rPr>
            </w:pPr>
            <w:r w:rsidRPr="00A416B2">
              <w:rPr>
                <w:rFonts w:ascii="Arial" w:hAnsi="Arial" w:cs="Arial"/>
                <w:b/>
                <w:bCs/>
                <w:color w:val="010205"/>
                <w:lang w:eastAsia="en-ID"/>
              </w:rPr>
              <w:t>Reliability Statistics</w:t>
            </w:r>
          </w:p>
        </w:tc>
        <w:tc>
          <w:tcPr>
            <w:tcW w:w="2420" w:type="dxa"/>
            <w:tcBorders>
              <w:top w:val="nil"/>
              <w:left w:val="nil"/>
              <w:bottom w:val="nil"/>
              <w:right w:val="nil"/>
            </w:tcBorders>
            <w:shd w:val="clear" w:color="auto" w:fill="auto"/>
            <w:noWrap/>
            <w:vAlign w:val="bottom"/>
            <w:hideMark/>
          </w:tcPr>
          <w:p w:rsidR="003406EE" w:rsidRPr="00A416B2" w:rsidRDefault="003406EE" w:rsidP="00E07319">
            <w:pPr>
              <w:jc w:val="center"/>
              <w:rPr>
                <w:rFonts w:ascii="Arial" w:hAnsi="Arial" w:cs="Arial"/>
                <w:b/>
                <w:bCs/>
                <w:color w:val="010205"/>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582"/>
        </w:trPr>
        <w:tc>
          <w:tcPr>
            <w:tcW w:w="3173" w:type="dxa"/>
            <w:tcBorders>
              <w:top w:val="nil"/>
              <w:left w:val="nil"/>
              <w:bottom w:val="single" w:sz="4" w:space="0" w:color="152935"/>
              <w:right w:val="single" w:sz="4" w:space="0" w:color="E0E0E0"/>
            </w:tcBorders>
            <w:shd w:val="clear" w:color="auto" w:fill="auto"/>
            <w:vAlign w:val="bottom"/>
            <w:hideMark/>
          </w:tcPr>
          <w:p w:rsidR="003406EE" w:rsidRPr="00A416B2" w:rsidRDefault="003406EE" w:rsidP="00E07319">
            <w:pPr>
              <w:jc w:val="center"/>
              <w:rPr>
                <w:rFonts w:ascii="Arial" w:hAnsi="Arial" w:cs="Arial"/>
                <w:color w:val="264A60"/>
                <w:sz w:val="18"/>
                <w:szCs w:val="18"/>
                <w:lang w:eastAsia="en-ID"/>
              </w:rPr>
            </w:pPr>
            <w:r w:rsidRPr="00A416B2">
              <w:rPr>
                <w:rFonts w:ascii="Arial" w:hAnsi="Arial" w:cs="Arial"/>
                <w:color w:val="264A60"/>
                <w:sz w:val="18"/>
                <w:szCs w:val="18"/>
                <w:lang w:eastAsia="en-ID"/>
              </w:rPr>
              <w:t>Cronbach's Alpha</w:t>
            </w:r>
          </w:p>
        </w:tc>
        <w:tc>
          <w:tcPr>
            <w:tcW w:w="2380" w:type="dxa"/>
            <w:tcBorders>
              <w:top w:val="nil"/>
              <w:left w:val="nil"/>
              <w:bottom w:val="single" w:sz="4" w:space="0" w:color="152935"/>
              <w:right w:val="nil"/>
            </w:tcBorders>
            <w:shd w:val="clear" w:color="auto" w:fill="auto"/>
            <w:vAlign w:val="bottom"/>
            <w:hideMark/>
          </w:tcPr>
          <w:p w:rsidR="003406EE" w:rsidRPr="00A416B2" w:rsidRDefault="003406EE" w:rsidP="00E07319">
            <w:pPr>
              <w:jc w:val="center"/>
              <w:rPr>
                <w:rFonts w:ascii="Arial" w:hAnsi="Arial" w:cs="Arial"/>
                <w:color w:val="264A60"/>
                <w:sz w:val="18"/>
                <w:szCs w:val="18"/>
                <w:lang w:eastAsia="en-ID"/>
              </w:rPr>
            </w:pPr>
            <w:r w:rsidRPr="00A416B2">
              <w:rPr>
                <w:rFonts w:ascii="Arial" w:hAnsi="Arial" w:cs="Arial"/>
                <w:color w:val="264A60"/>
                <w:sz w:val="18"/>
                <w:szCs w:val="18"/>
                <w:lang w:eastAsia="en-ID"/>
              </w:rPr>
              <w:t>N of Items</w:t>
            </w:r>
          </w:p>
        </w:tc>
        <w:tc>
          <w:tcPr>
            <w:tcW w:w="2420" w:type="dxa"/>
            <w:tcBorders>
              <w:top w:val="nil"/>
              <w:left w:val="nil"/>
              <w:bottom w:val="nil"/>
              <w:right w:val="nil"/>
            </w:tcBorders>
            <w:shd w:val="clear" w:color="auto" w:fill="auto"/>
            <w:noWrap/>
            <w:vAlign w:val="bottom"/>
            <w:hideMark/>
          </w:tcPr>
          <w:p w:rsidR="003406EE" w:rsidRPr="00A416B2" w:rsidRDefault="003406EE" w:rsidP="00E07319">
            <w:pPr>
              <w:jc w:val="center"/>
              <w:rPr>
                <w:rFonts w:ascii="Arial" w:hAnsi="Arial" w:cs="Arial"/>
                <w:color w:val="264A60"/>
                <w:sz w:val="18"/>
                <w:szCs w:val="18"/>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r w:rsidR="003406EE" w:rsidRPr="00A416B2" w:rsidTr="00E07319">
        <w:trPr>
          <w:trHeight w:val="342"/>
        </w:trPr>
        <w:tc>
          <w:tcPr>
            <w:tcW w:w="3173" w:type="dxa"/>
            <w:tcBorders>
              <w:top w:val="nil"/>
              <w:left w:val="nil"/>
              <w:bottom w:val="single" w:sz="4" w:space="0" w:color="152935"/>
              <w:right w:val="single" w:sz="4" w:space="0" w:color="E0E0E0"/>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0,978</w:t>
            </w:r>
          </w:p>
        </w:tc>
        <w:tc>
          <w:tcPr>
            <w:tcW w:w="2380" w:type="dxa"/>
            <w:tcBorders>
              <w:top w:val="nil"/>
              <w:left w:val="nil"/>
              <w:bottom w:val="single" w:sz="4" w:space="0" w:color="152935"/>
              <w:right w:val="nil"/>
            </w:tcBorders>
            <w:shd w:val="clear" w:color="auto" w:fill="auto"/>
            <w:noWrap/>
            <w:hideMark/>
          </w:tcPr>
          <w:p w:rsidR="003406EE" w:rsidRPr="00A416B2" w:rsidRDefault="003406EE" w:rsidP="00E07319">
            <w:pPr>
              <w:jc w:val="right"/>
              <w:rPr>
                <w:rFonts w:ascii="Arial" w:hAnsi="Arial" w:cs="Arial"/>
                <w:color w:val="010205"/>
                <w:sz w:val="18"/>
                <w:szCs w:val="18"/>
                <w:lang w:eastAsia="en-ID"/>
              </w:rPr>
            </w:pPr>
            <w:r w:rsidRPr="00A416B2">
              <w:rPr>
                <w:rFonts w:ascii="Arial" w:hAnsi="Arial" w:cs="Arial"/>
                <w:color w:val="010205"/>
                <w:sz w:val="18"/>
                <w:szCs w:val="18"/>
                <w:lang w:eastAsia="en-ID"/>
              </w:rPr>
              <w:t>40</w:t>
            </w:r>
          </w:p>
        </w:tc>
        <w:tc>
          <w:tcPr>
            <w:tcW w:w="2420" w:type="dxa"/>
            <w:tcBorders>
              <w:top w:val="nil"/>
              <w:left w:val="nil"/>
              <w:bottom w:val="nil"/>
              <w:right w:val="nil"/>
            </w:tcBorders>
            <w:shd w:val="clear" w:color="auto" w:fill="auto"/>
            <w:noWrap/>
            <w:vAlign w:val="bottom"/>
            <w:hideMark/>
          </w:tcPr>
          <w:p w:rsidR="003406EE" w:rsidRPr="00A416B2" w:rsidRDefault="003406EE" w:rsidP="00E07319">
            <w:pPr>
              <w:jc w:val="right"/>
              <w:rPr>
                <w:rFonts w:ascii="Arial" w:hAnsi="Arial" w:cs="Arial"/>
                <w:color w:val="010205"/>
                <w:sz w:val="18"/>
                <w:szCs w:val="18"/>
                <w:lang w:eastAsia="en-ID"/>
              </w:rPr>
            </w:pPr>
          </w:p>
        </w:tc>
        <w:tc>
          <w:tcPr>
            <w:tcW w:w="1000" w:type="dxa"/>
            <w:tcBorders>
              <w:top w:val="nil"/>
              <w:left w:val="nil"/>
              <w:bottom w:val="nil"/>
              <w:right w:val="nil"/>
            </w:tcBorders>
            <w:shd w:val="clear" w:color="auto" w:fill="auto"/>
            <w:noWrap/>
            <w:vAlign w:val="bottom"/>
            <w:hideMark/>
          </w:tcPr>
          <w:p w:rsidR="003406EE" w:rsidRPr="00A416B2" w:rsidRDefault="003406EE" w:rsidP="00E07319">
            <w:pPr>
              <w:rPr>
                <w:sz w:val="20"/>
                <w:szCs w:val="20"/>
                <w:lang w:eastAsia="en-ID"/>
              </w:rPr>
            </w:pPr>
          </w:p>
        </w:tc>
      </w:tr>
    </w:tbl>
    <w:p w:rsidR="003406EE" w:rsidRPr="00603EEC" w:rsidRDefault="003406EE" w:rsidP="00E07319">
      <w:pPr>
        <w:rPr>
          <w:sz w:val="24"/>
          <w:szCs w:val="24"/>
        </w:rPr>
      </w:pPr>
    </w:p>
    <w:p w:rsidR="003406EE" w:rsidRPr="00E5454D" w:rsidRDefault="003406EE" w:rsidP="00E53EF3">
      <w:pPr>
        <w:spacing w:line="360" w:lineRule="auto"/>
        <w:ind w:left="851" w:hanging="851"/>
        <w:jc w:val="both"/>
        <w:rPr>
          <w:sz w:val="24"/>
          <w:szCs w:val="24"/>
          <w:lang w:val="en-US"/>
        </w:rPr>
      </w:pPr>
    </w:p>
    <w:sectPr w:rsidR="003406EE" w:rsidRPr="00E5454D" w:rsidSect="00666584">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977" w:rsidRDefault="00A52977" w:rsidP="00CE057B">
      <w:r>
        <w:separator/>
      </w:r>
    </w:p>
  </w:endnote>
  <w:endnote w:type="continuationSeparator" w:id="0">
    <w:p w:rsidR="00A52977" w:rsidRDefault="00A52977" w:rsidP="00CE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02255"/>
      <w:docPartObj>
        <w:docPartGallery w:val="Page Numbers (Bottom of Page)"/>
        <w:docPartUnique/>
      </w:docPartObj>
    </w:sdtPr>
    <w:sdtEndPr>
      <w:rPr>
        <w:noProof/>
      </w:rPr>
    </w:sdtEndPr>
    <w:sdtContent>
      <w:p w:rsidR="00395277" w:rsidRDefault="00395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700251"/>
      <w:docPartObj>
        <w:docPartGallery w:val="Page Numbers (Bottom of Page)"/>
        <w:docPartUnique/>
      </w:docPartObj>
    </w:sdtPr>
    <w:sdtEndPr>
      <w:rPr>
        <w:noProof/>
      </w:rPr>
    </w:sdtEndPr>
    <w:sdtContent>
      <w:p w:rsidR="00395277" w:rsidRDefault="00395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77" w:rsidRDefault="00395277">
    <w:pPr>
      <w:pStyle w:val="Footer"/>
      <w:jc w:val="center"/>
    </w:pPr>
  </w:p>
  <w:p w:rsidR="00395277" w:rsidRDefault="003952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484931"/>
      <w:docPartObj>
        <w:docPartGallery w:val="Page Numbers (Bottom of Page)"/>
        <w:docPartUnique/>
      </w:docPartObj>
    </w:sdtPr>
    <w:sdtEndPr>
      <w:rPr>
        <w:noProof/>
      </w:rPr>
    </w:sdtEndPr>
    <w:sdtContent>
      <w:p w:rsidR="00395277" w:rsidRDefault="00395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77" w:rsidRDefault="003952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77" w:rsidRDefault="00395277" w:rsidP="00FE22C9">
    <w:pPr>
      <w:pStyle w:val="Footer"/>
      <w:tabs>
        <w:tab w:val="clear" w:pos="4513"/>
        <w:tab w:val="clear" w:pos="9026"/>
        <w:tab w:val="left" w:pos="4638"/>
      </w:tabs>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397779"/>
      <w:docPartObj>
        <w:docPartGallery w:val="Page Numbers (Bottom of Page)"/>
        <w:docPartUnique/>
      </w:docPartObj>
    </w:sdtPr>
    <w:sdtEndPr>
      <w:rPr>
        <w:noProof/>
      </w:rPr>
    </w:sdtEndPr>
    <w:sdtContent>
      <w:p w:rsidR="00395277" w:rsidRDefault="00395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77" w:rsidRDefault="00395277">
    <w:pPr>
      <w:pStyle w:val="Footer"/>
    </w:pPr>
  </w:p>
  <w:p w:rsidR="00395277" w:rsidRDefault="00395277" w:rsidP="00666584">
    <w:pPr>
      <w:tabs>
        <w:tab w:val="left" w:pos="3345"/>
      </w:tabs>
    </w:pPr>
    <w:r>
      <w:tab/>
    </w:r>
  </w:p>
  <w:p w:rsidR="00395277" w:rsidRDefault="003952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977" w:rsidRDefault="00A52977" w:rsidP="00CE057B">
      <w:r>
        <w:separator/>
      </w:r>
    </w:p>
  </w:footnote>
  <w:footnote w:type="continuationSeparator" w:id="0">
    <w:p w:rsidR="00A52977" w:rsidRDefault="00A52977" w:rsidP="00CE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674993"/>
      <w:docPartObj>
        <w:docPartGallery w:val="Page Numbers (Top of Page)"/>
        <w:docPartUnique/>
      </w:docPartObj>
    </w:sdtPr>
    <w:sdtEndPr>
      <w:rPr>
        <w:noProof/>
      </w:rPr>
    </w:sdtEndPr>
    <w:sdtContent>
      <w:p w:rsidR="00395277" w:rsidRDefault="003952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77" w:rsidRDefault="003952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705922"/>
      <w:docPartObj>
        <w:docPartGallery w:val="Page Numbers (Top of Page)"/>
        <w:docPartUnique/>
      </w:docPartObj>
    </w:sdtPr>
    <w:sdtEndPr>
      <w:rPr>
        <w:noProof/>
      </w:rPr>
    </w:sdtEndPr>
    <w:sdtContent>
      <w:p w:rsidR="00395277" w:rsidRDefault="003952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538888"/>
      <w:docPartObj>
        <w:docPartGallery w:val="Page Numbers (Top of Page)"/>
        <w:docPartUnique/>
      </w:docPartObj>
    </w:sdtPr>
    <w:sdtEndPr>
      <w:rPr>
        <w:noProof/>
      </w:rPr>
    </w:sdtEndPr>
    <w:sdtContent>
      <w:p w:rsidR="00395277" w:rsidRDefault="003952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95277" w:rsidRDefault="00395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CDA"/>
    <w:multiLevelType w:val="hybridMultilevel"/>
    <w:tmpl w:val="13B8D2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2F4C12"/>
    <w:multiLevelType w:val="hybridMultilevel"/>
    <w:tmpl w:val="3BFA4028"/>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5331CFE"/>
    <w:multiLevelType w:val="hybridMultilevel"/>
    <w:tmpl w:val="E612F6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DC456A"/>
    <w:multiLevelType w:val="hybridMultilevel"/>
    <w:tmpl w:val="99D400EC"/>
    <w:lvl w:ilvl="0" w:tplc="1F78A96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83636FF"/>
    <w:multiLevelType w:val="hybridMultilevel"/>
    <w:tmpl w:val="4E7EA9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F32267"/>
    <w:multiLevelType w:val="hybridMultilevel"/>
    <w:tmpl w:val="0AAE03F0"/>
    <w:lvl w:ilvl="0" w:tplc="D9B45450">
      <w:start w:val="1"/>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0A674D7"/>
    <w:multiLevelType w:val="hybridMultilevel"/>
    <w:tmpl w:val="86A4AAD8"/>
    <w:lvl w:ilvl="0" w:tplc="C33081BE">
      <w:start w:val="1"/>
      <w:numFmt w:val="decimal"/>
      <w:lvlText w:val="%1."/>
      <w:lvlJc w:val="left"/>
      <w:pPr>
        <w:ind w:left="1778" w:hanging="360"/>
      </w:pPr>
      <w:rPr>
        <w:rFonts w:hint="default"/>
        <w:b/>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7" w15:restartNumberingAfterBreak="0">
    <w:nsid w:val="1963314F"/>
    <w:multiLevelType w:val="hybridMultilevel"/>
    <w:tmpl w:val="19509824"/>
    <w:lvl w:ilvl="0" w:tplc="0B843CD6">
      <w:start w:val="1"/>
      <w:numFmt w:val="decimal"/>
      <w:lvlText w:val="%1)"/>
      <w:lvlJc w:val="left"/>
      <w:pPr>
        <w:ind w:left="1920" w:hanging="360"/>
      </w:pPr>
      <w:rPr>
        <w:rFonts w:hint="default"/>
        <w:color w:val="auto"/>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8" w15:restartNumberingAfterBreak="0">
    <w:nsid w:val="1A392E1F"/>
    <w:multiLevelType w:val="hybridMultilevel"/>
    <w:tmpl w:val="275ECB36"/>
    <w:lvl w:ilvl="0" w:tplc="A6D232C6">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9" w15:restartNumberingAfterBreak="0">
    <w:nsid w:val="1AEB6439"/>
    <w:multiLevelType w:val="hybridMultilevel"/>
    <w:tmpl w:val="E6B2E940"/>
    <w:lvl w:ilvl="0" w:tplc="6A1ADA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B8B64F6"/>
    <w:multiLevelType w:val="hybridMultilevel"/>
    <w:tmpl w:val="FAC854E0"/>
    <w:lvl w:ilvl="0" w:tplc="38090011">
      <w:start w:val="1"/>
      <w:numFmt w:val="decimal"/>
      <w:lvlText w:val="%1)"/>
      <w:lvlJc w:val="left"/>
      <w:pPr>
        <w:ind w:left="1006"/>
      </w:pPr>
      <w:rPr>
        <w:b w:val="0"/>
        <w:i w:val="0"/>
        <w:strike w:val="0"/>
        <w:dstrike w:val="0"/>
        <w:color w:val="000000"/>
        <w:sz w:val="24"/>
        <w:szCs w:val="24"/>
        <w:u w:val="none" w:color="000000"/>
        <w:bdr w:val="none" w:sz="0" w:space="0" w:color="auto"/>
        <w:shd w:val="clear" w:color="auto" w:fill="auto"/>
        <w:vertAlign w:val="baseline"/>
      </w:rPr>
    </w:lvl>
    <w:lvl w:ilvl="1" w:tplc="81309520">
      <w:start w:val="1"/>
      <w:numFmt w:val="lowerLetter"/>
      <w:lvlText w:val="%2"/>
      <w:lvlJc w:val="left"/>
      <w:pPr>
        <w:ind w:left="1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A292AA">
      <w:start w:val="1"/>
      <w:numFmt w:val="lowerRoman"/>
      <w:lvlText w:val="%3"/>
      <w:lvlJc w:val="left"/>
      <w:pPr>
        <w:ind w:left="1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CDA62">
      <w:start w:val="1"/>
      <w:numFmt w:val="decimal"/>
      <w:lvlText w:val="%4"/>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E9B92">
      <w:start w:val="1"/>
      <w:numFmt w:val="lowerLetter"/>
      <w:lvlText w:val="%5"/>
      <w:lvlJc w:val="left"/>
      <w:pPr>
        <w:ind w:left="3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8004F2">
      <w:start w:val="1"/>
      <w:numFmt w:val="lowerRoman"/>
      <w:lvlText w:val="%6"/>
      <w:lvlJc w:val="left"/>
      <w:pPr>
        <w:ind w:left="4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4AB6E">
      <w:start w:val="1"/>
      <w:numFmt w:val="decimal"/>
      <w:lvlText w:val="%7"/>
      <w:lvlJc w:val="left"/>
      <w:pPr>
        <w:ind w:left="4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6BB50">
      <w:start w:val="1"/>
      <w:numFmt w:val="lowerLetter"/>
      <w:lvlText w:val="%8"/>
      <w:lvlJc w:val="left"/>
      <w:pPr>
        <w:ind w:left="5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AD1CC">
      <w:start w:val="1"/>
      <w:numFmt w:val="lowerRoman"/>
      <w:lvlText w:val="%9"/>
      <w:lvlJc w:val="left"/>
      <w:pPr>
        <w:ind w:left="6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B200E4"/>
    <w:multiLevelType w:val="hybridMultilevel"/>
    <w:tmpl w:val="D3ACF70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1D950B6D"/>
    <w:multiLevelType w:val="hybridMultilevel"/>
    <w:tmpl w:val="F1F62D8C"/>
    <w:lvl w:ilvl="0" w:tplc="CB5AD89C">
      <w:start w:val="1"/>
      <w:numFmt w:val="decimal"/>
      <w:lvlText w:val="%1."/>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17">
      <w:start w:val="1"/>
      <w:numFmt w:val="lowerLetter"/>
      <w:lvlText w:val="%2)"/>
      <w:lvlJc w:val="left"/>
      <w:pPr>
        <w:ind w:left="1277"/>
      </w:pPr>
      <w:rPr>
        <w:b w:val="0"/>
        <w:i w:val="0"/>
        <w:strike w:val="0"/>
        <w:dstrike w:val="0"/>
        <w:color w:val="000000"/>
        <w:sz w:val="24"/>
        <w:szCs w:val="24"/>
        <w:u w:val="none" w:color="000000"/>
        <w:bdr w:val="none" w:sz="0" w:space="0" w:color="auto"/>
        <w:shd w:val="clear" w:color="auto" w:fill="auto"/>
        <w:vertAlign w:val="baseline"/>
      </w:rPr>
    </w:lvl>
    <w:lvl w:ilvl="2" w:tplc="1C9E5F86">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4AADC4">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E24C6">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460B6E">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6612E">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A62D2">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5E459C">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587608"/>
    <w:multiLevelType w:val="hybridMultilevel"/>
    <w:tmpl w:val="2A42B18E"/>
    <w:lvl w:ilvl="0" w:tplc="ABDE0208">
      <w:start w:val="1"/>
      <w:numFmt w:val="lowerLetter"/>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4" w15:restartNumberingAfterBreak="0">
    <w:nsid w:val="213C4591"/>
    <w:multiLevelType w:val="hybridMultilevel"/>
    <w:tmpl w:val="07467C8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215E5AF0"/>
    <w:multiLevelType w:val="hybridMultilevel"/>
    <w:tmpl w:val="F0A469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9B4545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1C4185C"/>
    <w:multiLevelType w:val="hybridMultilevel"/>
    <w:tmpl w:val="3D7C3212"/>
    <w:lvl w:ilvl="0" w:tplc="4E94DB1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22024CA2"/>
    <w:multiLevelType w:val="hybridMultilevel"/>
    <w:tmpl w:val="0D305F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62F04D1"/>
    <w:multiLevelType w:val="hybridMultilevel"/>
    <w:tmpl w:val="54326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79E1EEC"/>
    <w:multiLevelType w:val="hybridMultilevel"/>
    <w:tmpl w:val="6BDC5930"/>
    <w:lvl w:ilvl="0" w:tplc="1392317A">
      <w:start w:val="1"/>
      <w:numFmt w:val="decimal"/>
      <w:lvlText w:val="%1)"/>
      <w:lvlJc w:val="left"/>
      <w:pPr>
        <w:ind w:left="1006"/>
      </w:pPr>
      <w:rPr>
        <w:b w:val="0"/>
        <w:i w:val="0"/>
        <w:strike w:val="0"/>
        <w:dstrike w:val="0"/>
        <w:color w:val="000000"/>
        <w:sz w:val="24"/>
        <w:szCs w:val="24"/>
        <w:u w:val="none" w:color="000000"/>
        <w:bdr w:val="none" w:sz="0" w:space="0" w:color="auto"/>
        <w:shd w:val="clear" w:color="auto" w:fill="auto"/>
        <w:vertAlign w:val="baseline"/>
      </w:rPr>
    </w:lvl>
    <w:lvl w:ilvl="1" w:tplc="7236E030">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9E5F86">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4AADC4">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E24C6">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460B6E">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6612E">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A62D2">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5E459C">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BB38FC"/>
    <w:multiLevelType w:val="hybridMultilevel"/>
    <w:tmpl w:val="0D46AA10"/>
    <w:lvl w:ilvl="0" w:tplc="DB4E0166">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1" w15:restartNumberingAfterBreak="0">
    <w:nsid w:val="2A13639C"/>
    <w:multiLevelType w:val="hybridMultilevel"/>
    <w:tmpl w:val="A8847E6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2A7E5318"/>
    <w:multiLevelType w:val="hybridMultilevel"/>
    <w:tmpl w:val="7188FE2A"/>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3" w15:restartNumberingAfterBreak="0">
    <w:nsid w:val="2D874C8E"/>
    <w:multiLevelType w:val="hybridMultilevel"/>
    <w:tmpl w:val="7188FE2A"/>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4" w15:restartNumberingAfterBreak="0">
    <w:nsid w:val="316C465B"/>
    <w:multiLevelType w:val="hybridMultilevel"/>
    <w:tmpl w:val="1E0E80E0"/>
    <w:lvl w:ilvl="0" w:tplc="5296B65A">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5" w15:restartNumberingAfterBreak="0">
    <w:nsid w:val="333C44A7"/>
    <w:multiLevelType w:val="hybridMultilevel"/>
    <w:tmpl w:val="01C2C56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335F0B96"/>
    <w:multiLevelType w:val="hybridMultilevel"/>
    <w:tmpl w:val="9A50969C"/>
    <w:lvl w:ilvl="0" w:tplc="2432F6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6AC2C78"/>
    <w:multiLevelType w:val="hybridMultilevel"/>
    <w:tmpl w:val="01C2C56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372E1DBC"/>
    <w:multiLevelType w:val="hybridMultilevel"/>
    <w:tmpl w:val="ACA84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797631A"/>
    <w:multiLevelType w:val="hybridMultilevel"/>
    <w:tmpl w:val="CE90F498"/>
    <w:lvl w:ilvl="0" w:tplc="7F243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DE53F92"/>
    <w:multiLevelType w:val="hybridMultilevel"/>
    <w:tmpl w:val="111EFDC0"/>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1D30306"/>
    <w:multiLevelType w:val="hybridMultilevel"/>
    <w:tmpl w:val="CAE4059C"/>
    <w:lvl w:ilvl="0" w:tplc="292E3C7C">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2" w15:restartNumberingAfterBreak="0">
    <w:nsid w:val="42225E5D"/>
    <w:multiLevelType w:val="hybridMultilevel"/>
    <w:tmpl w:val="E27EB4F4"/>
    <w:lvl w:ilvl="0" w:tplc="A2AE5562">
      <w:start w:val="1"/>
      <w:numFmt w:val="decimal"/>
      <w:lvlText w:val="%1)"/>
      <w:lvlJc w:val="left"/>
      <w:pPr>
        <w:ind w:left="1854" w:hanging="360"/>
      </w:pPr>
      <w:rPr>
        <w:rFonts w:asciiTheme="minorHAnsi" w:hAnsiTheme="minorHAnsi" w:cstheme="minorBidi" w:hint="default"/>
        <w:sz w:val="22"/>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3" w15:restartNumberingAfterBreak="0">
    <w:nsid w:val="432B7DCD"/>
    <w:multiLevelType w:val="hybridMultilevel"/>
    <w:tmpl w:val="00EA53AE"/>
    <w:lvl w:ilvl="0" w:tplc="CC42A6D6">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4" w15:restartNumberingAfterBreak="0">
    <w:nsid w:val="443F6C8D"/>
    <w:multiLevelType w:val="hybridMultilevel"/>
    <w:tmpl w:val="8F24C628"/>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15:restartNumberingAfterBreak="0">
    <w:nsid w:val="444249D1"/>
    <w:multiLevelType w:val="hybridMultilevel"/>
    <w:tmpl w:val="244CFCAA"/>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6" w15:restartNumberingAfterBreak="0">
    <w:nsid w:val="4610229C"/>
    <w:multiLevelType w:val="hybridMultilevel"/>
    <w:tmpl w:val="3E5CC7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AD87CAF"/>
    <w:multiLevelType w:val="hybridMultilevel"/>
    <w:tmpl w:val="D44014F6"/>
    <w:lvl w:ilvl="0" w:tplc="63703578">
      <w:start w:val="1"/>
      <w:numFmt w:val="decimal"/>
      <w:pStyle w:val="Heading3"/>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BC62055"/>
    <w:multiLevelType w:val="hybridMultilevel"/>
    <w:tmpl w:val="DAEAF9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03F38BE"/>
    <w:multiLevelType w:val="hybridMultilevel"/>
    <w:tmpl w:val="C67E4164"/>
    <w:lvl w:ilvl="0" w:tplc="F5F096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07449E9"/>
    <w:multiLevelType w:val="hybridMultilevel"/>
    <w:tmpl w:val="AD681364"/>
    <w:lvl w:ilvl="0" w:tplc="69C4186C">
      <w:start w:val="1"/>
      <w:numFmt w:val="upperLetter"/>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125D17"/>
    <w:multiLevelType w:val="hybridMultilevel"/>
    <w:tmpl w:val="776847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6AE1414"/>
    <w:multiLevelType w:val="hybridMultilevel"/>
    <w:tmpl w:val="6988E3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7A22013"/>
    <w:multiLevelType w:val="hybridMultilevel"/>
    <w:tmpl w:val="4A203896"/>
    <w:lvl w:ilvl="0" w:tplc="2BBAD870">
      <w:start w:val="1"/>
      <w:numFmt w:val="lowerLetter"/>
      <w:lvlText w:val="%1."/>
      <w:lvlJc w:val="left"/>
      <w:pPr>
        <w:ind w:left="1800"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4" w15:restartNumberingAfterBreak="0">
    <w:nsid w:val="58AB4EBC"/>
    <w:multiLevelType w:val="hybridMultilevel"/>
    <w:tmpl w:val="DFAC78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9304D31"/>
    <w:multiLevelType w:val="hybridMultilevel"/>
    <w:tmpl w:val="627CB260"/>
    <w:lvl w:ilvl="0" w:tplc="E7C4D7A4">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6" w15:restartNumberingAfterBreak="0">
    <w:nsid w:val="621D3395"/>
    <w:multiLevelType w:val="hybridMultilevel"/>
    <w:tmpl w:val="E3CA5584"/>
    <w:lvl w:ilvl="0" w:tplc="5210B15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665340D4"/>
    <w:multiLevelType w:val="hybridMultilevel"/>
    <w:tmpl w:val="B3C62C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8997498"/>
    <w:multiLevelType w:val="hybridMultilevel"/>
    <w:tmpl w:val="904A10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9F246AF"/>
    <w:multiLevelType w:val="hybridMultilevel"/>
    <w:tmpl w:val="B7BE7512"/>
    <w:lvl w:ilvl="0" w:tplc="38090011">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0" w15:restartNumberingAfterBreak="0">
    <w:nsid w:val="6B1A21E9"/>
    <w:multiLevelType w:val="hybridMultilevel"/>
    <w:tmpl w:val="F45AB3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B7C50C1"/>
    <w:multiLevelType w:val="multilevel"/>
    <w:tmpl w:val="69683466"/>
    <w:lvl w:ilvl="0">
      <w:start w:val="1"/>
      <w:numFmt w:val="decimal"/>
      <w:lvlText w:val="%1)"/>
      <w:lvlJc w:val="left"/>
      <w:pPr>
        <w:ind w:left="1800" w:hanging="360"/>
      </w:pPr>
      <w:rPr>
        <w:rFonts w:hint="default"/>
      </w:rPr>
    </w:lvl>
    <w:lvl w:ilvl="1">
      <w:start w:val="2"/>
      <w:numFmt w:val="decimal"/>
      <w:isLgl/>
      <w:lvlText w:val="%1.%2"/>
      <w:lvlJc w:val="left"/>
      <w:pPr>
        <w:ind w:left="2010" w:hanging="570"/>
      </w:pPr>
      <w:rPr>
        <w:rFonts w:hint="default"/>
      </w:rPr>
    </w:lvl>
    <w:lvl w:ilvl="2">
      <w:start w:val="8"/>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2" w15:restartNumberingAfterBreak="0">
    <w:nsid w:val="6F0851A6"/>
    <w:multiLevelType w:val="multilevel"/>
    <w:tmpl w:val="2D208148"/>
    <w:lvl w:ilvl="0">
      <w:start w:val="1"/>
      <w:numFmt w:val="decimal"/>
      <w:lvlText w:val="%1."/>
      <w:lvlJc w:val="left"/>
      <w:pPr>
        <w:ind w:left="2140" w:hanging="360"/>
      </w:pPr>
      <w:rPr>
        <w:rFonts w:ascii="Times New Roman" w:eastAsia="Times New Roman" w:hAnsi="Times New Roman" w:cs="Times New Roman"/>
      </w:rPr>
    </w:lvl>
    <w:lvl w:ilvl="1">
      <w:start w:val="1"/>
      <w:numFmt w:val="lowerLetter"/>
      <w:lvlText w:val="%2."/>
      <w:lvlJc w:val="left"/>
      <w:pPr>
        <w:ind w:left="2860" w:hanging="360"/>
      </w:pPr>
    </w:lvl>
    <w:lvl w:ilvl="2">
      <w:start w:val="1"/>
      <w:numFmt w:val="lowerRoman"/>
      <w:lvlText w:val="%3."/>
      <w:lvlJc w:val="right"/>
      <w:pPr>
        <w:ind w:left="3580" w:hanging="180"/>
      </w:pPr>
    </w:lvl>
    <w:lvl w:ilvl="3">
      <w:start w:val="1"/>
      <w:numFmt w:val="decimal"/>
      <w:lvlText w:val="%4."/>
      <w:lvlJc w:val="left"/>
      <w:pPr>
        <w:ind w:left="4300" w:hanging="360"/>
      </w:pPr>
    </w:lvl>
    <w:lvl w:ilvl="4">
      <w:start w:val="1"/>
      <w:numFmt w:val="lowerLetter"/>
      <w:lvlText w:val="%5."/>
      <w:lvlJc w:val="left"/>
      <w:pPr>
        <w:ind w:left="5020" w:hanging="360"/>
      </w:pPr>
    </w:lvl>
    <w:lvl w:ilvl="5">
      <w:start w:val="1"/>
      <w:numFmt w:val="lowerRoman"/>
      <w:lvlText w:val="%6."/>
      <w:lvlJc w:val="right"/>
      <w:pPr>
        <w:ind w:left="5740" w:hanging="180"/>
      </w:pPr>
    </w:lvl>
    <w:lvl w:ilvl="6">
      <w:start w:val="1"/>
      <w:numFmt w:val="decimal"/>
      <w:lvlText w:val="%7."/>
      <w:lvlJc w:val="left"/>
      <w:pPr>
        <w:ind w:left="6460" w:hanging="360"/>
      </w:pPr>
    </w:lvl>
    <w:lvl w:ilvl="7">
      <w:start w:val="1"/>
      <w:numFmt w:val="lowerLetter"/>
      <w:lvlText w:val="%8."/>
      <w:lvlJc w:val="left"/>
      <w:pPr>
        <w:ind w:left="7180" w:hanging="360"/>
      </w:pPr>
    </w:lvl>
    <w:lvl w:ilvl="8">
      <w:start w:val="1"/>
      <w:numFmt w:val="lowerRoman"/>
      <w:lvlText w:val="%9."/>
      <w:lvlJc w:val="right"/>
      <w:pPr>
        <w:ind w:left="7900" w:hanging="180"/>
      </w:pPr>
    </w:lvl>
  </w:abstractNum>
  <w:abstractNum w:abstractNumId="53" w15:restartNumberingAfterBreak="0">
    <w:nsid w:val="6F4C1161"/>
    <w:multiLevelType w:val="hybridMultilevel"/>
    <w:tmpl w:val="1FCA070E"/>
    <w:lvl w:ilvl="0" w:tplc="1F5EA750">
      <w:start w:val="1"/>
      <w:numFmt w:val="decimal"/>
      <w:lvlText w:val="%1)"/>
      <w:lvlJc w:val="left"/>
      <w:pPr>
        <w:ind w:left="2705" w:hanging="360"/>
      </w:pPr>
      <w:rPr>
        <w:rFonts w:hint="default"/>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4" w15:restartNumberingAfterBreak="0">
    <w:nsid w:val="6FE90EE9"/>
    <w:multiLevelType w:val="hybridMultilevel"/>
    <w:tmpl w:val="A40860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14F446E"/>
    <w:multiLevelType w:val="hybridMultilevel"/>
    <w:tmpl w:val="B9EAE2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728479ED"/>
    <w:multiLevelType w:val="hybridMultilevel"/>
    <w:tmpl w:val="C0A4FD82"/>
    <w:lvl w:ilvl="0" w:tplc="FD30CE7C">
      <w:start w:val="1"/>
      <w:numFmt w:val="decimalZero"/>
      <w:lvlText w:val="%1."/>
      <w:lvlJc w:val="left"/>
      <w:pPr>
        <w:ind w:left="1408" w:hanging="360"/>
      </w:pPr>
      <w:rPr>
        <w:rFonts w:ascii="Times New Roman" w:eastAsia="Times New Roman" w:hAnsi="Times New Roman" w:cs="Times New Roman" w:hint="default"/>
        <w:w w:val="100"/>
        <w:sz w:val="24"/>
        <w:szCs w:val="24"/>
        <w:lang w:val="id" w:eastAsia="en-US" w:bidi="ar-SA"/>
      </w:rPr>
    </w:lvl>
    <w:lvl w:ilvl="1" w:tplc="FD2E523E">
      <w:numFmt w:val="bullet"/>
      <w:lvlText w:val="•"/>
      <w:lvlJc w:val="left"/>
      <w:pPr>
        <w:ind w:left="2286" w:hanging="360"/>
      </w:pPr>
      <w:rPr>
        <w:rFonts w:hint="default"/>
        <w:lang w:val="id" w:eastAsia="en-US" w:bidi="ar-SA"/>
      </w:rPr>
    </w:lvl>
    <w:lvl w:ilvl="2" w:tplc="674A0A88">
      <w:numFmt w:val="bullet"/>
      <w:lvlText w:val="•"/>
      <w:lvlJc w:val="left"/>
      <w:pPr>
        <w:ind w:left="3173" w:hanging="360"/>
      </w:pPr>
      <w:rPr>
        <w:rFonts w:hint="default"/>
        <w:lang w:val="id" w:eastAsia="en-US" w:bidi="ar-SA"/>
      </w:rPr>
    </w:lvl>
    <w:lvl w:ilvl="3" w:tplc="65EED474">
      <w:numFmt w:val="bullet"/>
      <w:lvlText w:val="•"/>
      <w:lvlJc w:val="left"/>
      <w:pPr>
        <w:ind w:left="4059" w:hanging="360"/>
      </w:pPr>
      <w:rPr>
        <w:rFonts w:hint="default"/>
        <w:lang w:val="id" w:eastAsia="en-US" w:bidi="ar-SA"/>
      </w:rPr>
    </w:lvl>
    <w:lvl w:ilvl="4" w:tplc="03B6A1AA">
      <w:numFmt w:val="bullet"/>
      <w:lvlText w:val="•"/>
      <w:lvlJc w:val="left"/>
      <w:pPr>
        <w:ind w:left="4946" w:hanging="360"/>
      </w:pPr>
      <w:rPr>
        <w:rFonts w:hint="default"/>
        <w:lang w:val="id" w:eastAsia="en-US" w:bidi="ar-SA"/>
      </w:rPr>
    </w:lvl>
    <w:lvl w:ilvl="5" w:tplc="895E4DF8">
      <w:numFmt w:val="bullet"/>
      <w:lvlText w:val="•"/>
      <w:lvlJc w:val="left"/>
      <w:pPr>
        <w:ind w:left="5833" w:hanging="360"/>
      </w:pPr>
      <w:rPr>
        <w:rFonts w:hint="default"/>
        <w:lang w:val="id" w:eastAsia="en-US" w:bidi="ar-SA"/>
      </w:rPr>
    </w:lvl>
    <w:lvl w:ilvl="6" w:tplc="85662AE6">
      <w:numFmt w:val="bullet"/>
      <w:lvlText w:val="•"/>
      <w:lvlJc w:val="left"/>
      <w:pPr>
        <w:ind w:left="6719" w:hanging="360"/>
      </w:pPr>
      <w:rPr>
        <w:rFonts w:hint="default"/>
        <w:lang w:val="id" w:eastAsia="en-US" w:bidi="ar-SA"/>
      </w:rPr>
    </w:lvl>
    <w:lvl w:ilvl="7" w:tplc="172A2C06">
      <w:numFmt w:val="bullet"/>
      <w:lvlText w:val="•"/>
      <w:lvlJc w:val="left"/>
      <w:pPr>
        <w:ind w:left="7606" w:hanging="360"/>
      </w:pPr>
      <w:rPr>
        <w:rFonts w:hint="default"/>
        <w:lang w:val="id" w:eastAsia="en-US" w:bidi="ar-SA"/>
      </w:rPr>
    </w:lvl>
    <w:lvl w:ilvl="8" w:tplc="588677FA">
      <w:numFmt w:val="bullet"/>
      <w:lvlText w:val="•"/>
      <w:lvlJc w:val="left"/>
      <w:pPr>
        <w:ind w:left="8493" w:hanging="360"/>
      </w:pPr>
      <w:rPr>
        <w:rFonts w:hint="default"/>
        <w:lang w:val="id" w:eastAsia="en-US" w:bidi="ar-SA"/>
      </w:rPr>
    </w:lvl>
  </w:abstractNum>
  <w:abstractNum w:abstractNumId="57" w15:restartNumberingAfterBreak="0">
    <w:nsid w:val="72F32BE2"/>
    <w:multiLevelType w:val="hybridMultilevel"/>
    <w:tmpl w:val="A22260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46F28D9"/>
    <w:multiLevelType w:val="hybridMultilevel"/>
    <w:tmpl w:val="61102838"/>
    <w:lvl w:ilvl="0" w:tplc="133C5CEC">
      <w:start w:val="5"/>
      <w:numFmt w:val="decimalZero"/>
      <w:lvlText w:val="%1."/>
      <w:lvlJc w:val="left"/>
      <w:pPr>
        <w:ind w:left="1408" w:hanging="360"/>
      </w:pPr>
      <w:rPr>
        <w:rFonts w:ascii="Times New Roman" w:eastAsia="Times New Roman" w:hAnsi="Times New Roman" w:cs="Times New Roman" w:hint="default"/>
        <w:w w:val="100"/>
        <w:sz w:val="24"/>
        <w:szCs w:val="24"/>
        <w:lang w:val="id" w:eastAsia="en-US" w:bidi="ar-SA"/>
      </w:rPr>
    </w:lvl>
    <w:lvl w:ilvl="1" w:tplc="1DB4D970">
      <w:numFmt w:val="bullet"/>
      <w:lvlText w:val="•"/>
      <w:lvlJc w:val="left"/>
      <w:pPr>
        <w:ind w:left="2286" w:hanging="360"/>
      </w:pPr>
      <w:rPr>
        <w:rFonts w:hint="default"/>
        <w:lang w:val="id" w:eastAsia="en-US" w:bidi="ar-SA"/>
      </w:rPr>
    </w:lvl>
    <w:lvl w:ilvl="2" w:tplc="3E8CCF0C">
      <w:numFmt w:val="bullet"/>
      <w:lvlText w:val="•"/>
      <w:lvlJc w:val="left"/>
      <w:pPr>
        <w:ind w:left="3173" w:hanging="360"/>
      </w:pPr>
      <w:rPr>
        <w:rFonts w:hint="default"/>
        <w:lang w:val="id" w:eastAsia="en-US" w:bidi="ar-SA"/>
      </w:rPr>
    </w:lvl>
    <w:lvl w:ilvl="3" w:tplc="897CC814">
      <w:numFmt w:val="bullet"/>
      <w:lvlText w:val="•"/>
      <w:lvlJc w:val="left"/>
      <w:pPr>
        <w:ind w:left="4059" w:hanging="360"/>
      </w:pPr>
      <w:rPr>
        <w:rFonts w:hint="default"/>
        <w:lang w:val="id" w:eastAsia="en-US" w:bidi="ar-SA"/>
      </w:rPr>
    </w:lvl>
    <w:lvl w:ilvl="4" w:tplc="35984FC8">
      <w:numFmt w:val="bullet"/>
      <w:lvlText w:val="•"/>
      <w:lvlJc w:val="left"/>
      <w:pPr>
        <w:ind w:left="4946" w:hanging="360"/>
      </w:pPr>
      <w:rPr>
        <w:rFonts w:hint="default"/>
        <w:lang w:val="id" w:eastAsia="en-US" w:bidi="ar-SA"/>
      </w:rPr>
    </w:lvl>
    <w:lvl w:ilvl="5" w:tplc="3C46B74E">
      <w:numFmt w:val="bullet"/>
      <w:lvlText w:val="•"/>
      <w:lvlJc w:val="left"/>
      <w:pPr>
        <w:ind w:left="5833" w:hanging="360"/>
      </w:pPr>
      <w:rPr>
        <w:rFonts w:hint="default"/>
        <w:lang w:val="id" w:eastAsia="en-US" w:bidi="ar-SA"/>
      </w:rPr>
    </w:lvl>
    <w:lvl w:ilvl="6" w:tplc="C91CB252">
      <w:numFmt w:val="bullet"/>
      <w:lvlText w:val="•"/>
      <w:lvlJc w:val="left"/>
      <w:pPr>
        <w:ind w:left="6719" w:hanging="360"/>
      </w:pPr>
      <w:rPr>
        <w:rFonts w:hint="default"/>
        <w:lang w:val="id" w:eastAsia="en-US" w:bidi="ar-SA"/>
      </w:rPr>
    </w:lvl>
    <w:lvl w:ilvl="7" w:tplc="87FEBCB8">
      <w:numFmt w:val="bullet"/>
      <w:lvlText w:val="•"/>
      <w:lvlJc w:val="left"/>
      <w:pPr>
        <w:ind w:left="7606" w:hanging="360"/>
      </w:pPr>
      <w:rPr>
        <w:rFonts w:hint="default"/>
        <w:lang w:val="id" w:eastAsia="en-US" w:bidi="ar-SA"/>
      </w:rPr>
    </w:lvl>
    <w:lvl w:ilvl="8" w:tplc="84E834DA">
      <w:numFmt w:val="bullet"/>
      <w:lvlText w:val="•"/>
      <w:lvlJc w:val="left"/>
      <w:pPr>
        <w:ind w:left="8493" w:hanging="360"/>
      </w:pPr>
      <w:rPr>
        <w:rFonts w:hint="default"/>
        <w:lang w:val="id" w:eastAsia="en-US" w:bidi="ar-SA"/>
      </w:rPr>
    </w:lvl>
  </w:abstractNum>
  <w:abstractNum w:abstractNumId="59" w15:restartNumberingAfterBreak="0">
    <w:nsid w:val="79EC2DFE"/>
    <w:multiLevelType w:val="hybridMultilevel"/>
    <w:tmpl w:val="893076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0" w15:restartNumberingAfterBreak="0">
    <w:nsid w:val="7DB26C4D"/>
    <w:multiLevelType w:val="hybridMultilevel"/>
    <w:tmpl w:val="8F20594A"/>
    <w:lvl w:ilvl="0" w:tplc="E45C1EEE">
      <w:start w:val="1"/>
      <w:numFmt w:val="lowerLetter"/>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effect w:val="none"/>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2"/>
  </w:num>
  <w:num w:numId="2">
    <w:abstractNumId w:val="40"/>
  </w:num>
  <w:num w:numId="3">
    <w:abstractNumId w:val="25"/>
  </w:num>
  <w:num w:numId="4">
    <w:abstractNumId w:val="29"/>
  </w:num>
  <w:num w:numId="5">
    <w:abstractNumId w:val="26"/>
  </w:num>
  <w:num w:numId="6">
    <w:abstractNumId w:val="15"/>
  </w:num>
  <w:num w:numId="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7"/>
  </w:num>
  <w:num w:numId="10">
    <w:abstractNumId w:val="31"/>
  </w:num>
  <w:num w:numId="11">
    <w:abstractNumId w:val="14"/>
  </w:num>
  <w:num w:numId="12">
    <w:abstractNumId w:val="35"/>
  </w:num>
  <w:num w:numId="13">
    <w:abstractNumId w:val="51"/>
  </w:num>
  <w:num w:numId="14">
    <w:abstractNumId w:val="49"/>
  </w:num>
  <w:num w:numId="15">
    <w:abstractNumId w:val="21"/>
  </w:num>
  <w:num w:numId="16">
    <w:abstractNumId w:val="30"/>
  </w:num>
  <w:num w:numId="17">
    <w:abstractNumId w:val="1"/>
  </w:num>
  <w:num w:numId="18">
    <w:abstractNumId w:val="53"/>
  </w:num>
  <w:num w:numId="19">
    <w:abstractNumId w:val="10"/>
  </w:num>
  <w:num w:numId="20">
    <w:abstractNumId w:val="19"/>
  </w:num>
  <w:num w:numId="21">
    <w:abstractNumId w:val="12"/>
  </w:num>
  <w:num w:numId="22">
    <w:abstractNumId w:val="20"/>
  </w:num>
  <w:num w:numId="23">
    <w:abstractNumId w:val="8"/>
  </w:num>
  <w:num w:numId="24">
    <w:abstractNumId w:val="45"/>
  </w:num>
  <w:num w:numId="25">
    <w:abstractNumId w:val="32"/>
  </w:num>
  <w:num w:numId="26">
    <w:abstractNumId w:val="24"/>
  </w:num>
  <w:num w:numId="27">
    <w:abstractNumId w:val="33"/>
  </w:num>
  <w:num w:numId="28">
    <w:abstractNumId w:val="46"/>
  </w:num>
  <w:num w:numId="29">
    <w:abstractNumId w:val="40"/>
    <w:lvlOverride w:ilvl="0">
      <w:startOverride w:val="1"/>
    </w:lvlOverride>
  </w:num>
  <w:num w:numId="30">
    <w:abstractNumId w:val="40"/>
    <w:lvlOverride w:ilvl="0">
      <w:startOverride w:val="1"/>
    </w:lvlOverride>
  </w:num>
  <w:num w:numId="31">
    <w:abstractNumId w:val="5"/>
  </w:num>
  <w:num w:numId="32">
    <w:abstractNumId w:val="3"/>
  </w:num>
  <w:num w:numId="33">
    <w:abstractNumId w:val="13"/>
  </w:num>
  <w:num w:numId="34">
    <w:abstractNumId w:val="60"/>
  </w:num>
  <w:num w:numId="35">
    <w:abstractNumId w:val="34"/>
  </w:num>
  <w:num w:numId="36">
    <w:abstractNumId w:val="22"/>
  </w:num>
  <w:num w:numId="37">
    <w:abstractNumId w:val="23"/>
  </w:num>
  <w:num w:numId="38">
    <w:abstractNumId w:val="6"/>
  </w:num>
  <w:num w:numId="39">
    <w:abstractNumId w:val="4"/>
  </w:num>
  <w:num w:numId="40">
    <w:abstractNumId w:val="41"/>
  </w:num>
  <w:num w:numId="41">
    <w:abstractNumId w:val="47"/>
  </w:num>
  <w:num w:numId="42">
    <w:abstractNumId w:val="2"/>
  </w:num>
  <w:num w:numId="43">
    <w:abstractNumId w:val="38"/>
  </w:num>
  <w:num w:numId="44">
    <w:abstractNumId w:val="50"/>
  </w:num>
  <w:num w:numId="45">
    <w:abstractNumId w:val="44"/>
  </w:num>
  <w:num w:numId="46">
    <w:abstractNumId w:val="57"/>
  </w:num>
  <w:num w:numId="47">
    <w:abstractNumId w:val="18"/>
  </w:num>
  <w:num w:numId="48">
    <w:abstractNumId w:val="0"/>
  </w:num>
  <w:num w:numId="49">
    <w:abstractNumId w:val="28"/>
  </w:num>
  <w:num w:numId="50">
    <w:abstractNumId w:val="55"/>
  </w:num>
  <w:num w:numId="51">
    <w:abstractNumId w:val="17"/>
  </w:num>
  <w:num w:numId="52">
    <w:abstractNumId w:val="42"/>
  </w:num>
  <w:num w:numId="53">
    <w:abstractNumId w:val="36"/>
  </w:num>
  <w:num w:numId="54">
    <w:abstractNumId w:val="54"/>
  </w:num>
  <w:num w:numId="55">
    <w:abstractNumId w:val="48"/>
  </w:num>
  <w:num w:numId="56">
    <w:abstractNumId w:val="9"/>
  </w:num>
  <w:num w:numId="57">
    <w:abstractNumId w:val="16"/>
  </w:num>
  <w:num w:numId="58">
    <w:abstractNumId w:val="58"/>
  </w:num>
  <w:num w:numId="59">
    <w:abstractNumId w:val="56"/>
  </w:num>
  <w:num w:numId="60">
    <w:abstractNumId w:val="7"/>
  </w:num>
  <w:num w:numId="61">
    <w:abstractNumId w:val="40"/>
    <w:lvlOverride w:ilvl="0">
      <w:startOverride w:val="1"/>
    </w:lvlOverride>
  </w:num>
  <w:num w:numId="62">
    <w:abstractNumId w:val="40"/>
    <w:lvlOverride w:ilvl="0">
      <w:startOverride w:val="1"/>
    </w:lvlOverride>
  </w:num>
  <w:num w:numId="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7B"/>
    <w:rsid w:val="00010F96"/>
    <w:rsid w:val="00024E30"/>
    <w:rsid w:val="000270E6"/>
    <w:rsid w:val="00047B6E"/>
    <w:rsid w:val="00050E0B"/>
    <w:rsid w:val="00053B42"/>
    <w:rsid w:val="00053E10"/>
    <w:rsid w:val="000630AC"/>
    <w:rsid w:val="000771D6"/>
    <w:rsid w:val="0009042F"/>
    <w:rsid w:val="00092EA4"/>
    <w:rsid w:val="000A43A1"/>
    <w:rsid w:val="000A71C3"/>
    <w:rsid w:val="000C2662"/>
    <w:rsid w:val="000C6CB5"/>
    <w:rsid w:val="000D5832"/>
    <w:rsid w:val="000E096C"/>
    <w:rsid w:val="000E7636"/>
    <w:rsid w:val="000F5CB8"/>
    <w:rsid w:val="000F60A6"/>
    <w:rsid w:val="00187B52"/>
    <w:rsid w:val="00187E43"/>
    <w:rsid w:val="00196001"/>
    <w:rsid w:val="001A3D16"/>
    <w:rsid w:val="001A5C6E"/>
    <w:rsid w:val="001E7A45"/>
    <w:rsid w:val="002029E3"/>
    <w:rsid w:val="00211AD4"/>
    <w:rsid w:val="00230392"/>
    <w:rsid w:val="0023158C"/>
    <w:rsid w:val="00234EE7"/>
    <w:rsid w:val="002353FA"/>
    <w:rsid w:val="002628B4"/>
    <w:rsid w:val="0027771E"/>
    <w:rsid w:val="002811BA"/>
    <w:rsid w:val="0029119A"/>
    <w:rsid w:val="00291B6F"/>
    <w:rsid w:val="00297B5D"/>
    <w:rsid w:val="002B03F4"/>
    <w:rsid w:val="002C375F"/>
    <w:rsid w:val="00300644"/>
    <w:rsid w:val="003139AC"/>
    <w:rsid w:val="003150C4"/>
    <w:rsid w:val="003332D3"/>
    <w:rsid w:val="003406EE"/>
    <w:rsid w:val="003417C2"/>
    <w:rsid w:val="00342569"/>
    <w:rsid w:val="003449A0"/>
    <w:rsid w:val="003457A2"/>
    <w:rsid w:val="0034695B"/>
    <w:rsid w:val="00366499"/>
    <w:rsid w:val="003802D4"/>
    <w:rsid w:val="00380DEB"/>
    <w:rsid w:val="00395277"/>
    <w:rsid w:val="00396418"/>
    <w:rsid w:val="003B23B6"/>
    <w:rsid w:val="003B269F"/>
    <w:rsid w:val="003C5969"/>
    <w:rsid w:val="003D564D"/>
    <w:rsid w:val="004034C2"/>
    <w:rsid w:val="004119B7"/>
    <w:rsid w:val="00414D22"/>
    <w:rsid w:val="004216A9"/>
    <w:rsid w:val="00422C99"/>
    <w:rsid w:val="004277A0"/>
    <w:rsid w:val="0043155A"/>
    <w:rsid w:val="0043510A"/>
    <w:rsid w:val="00440BDC"/>
    <w:rsid w:val="004616E1"/>
    <w:rsid w:val="00475421"/>
    <w:rsid w:val="00494F06"/>
    <w:rsid w:val="004E0F55"/>
    <w:rsid w:val="004E594B"/>
    <w:rsid w:val="005122C2"/>
    <w:rsid w:val="005124D0"/>
    <w:rsid w:val="00522B76"/>
    <w:rsid w:val="00523369"/>
    <w:rsid w:val="005514DA"/>
    <w:rsid w:val="0055419D"/>
    <w:rsid w:val="005724B6"/>
    <w:rsid w:val="005821C0"/>
    <w:rsid w:val="0058491A"/>
    <w:rsid w:val="00596A1E"/>
    <w:rsid w:val="005B24FF"/>
    <w:rsid w:val="005B67FF"/>
    <w:rsid w:val="005C3AB9"/>
    <w:rsid w:val="005D0A7F"/>
    <w:rsid w:val="005D470D"/>
    <w:rsid w:val="005E1B38"/>
    <w:rsid w:val="005E4572"/>
    <w:rsid w:val="005F5051"/>
    <w:rsid w:val="005F5AEF"/>
    <w:rsid w:val="00601D1F"/>
    <w:rsid w:val="00606EC5"/>
    <w:rsid w:val="00622C8F"/>
    <w:rsid w:val="00624A0C"/>
    <w:rsid w:val="00637F3E"/>
    <w:rsid w:val="006410CB"/>
    <w:rsid w:val="006660BC"/>
    <w:rsid w:val="00666584"/>
    <w:rsid w:val="006717D8"/>
    <w:rsid w:val="006D39DD"/>
    <w:rsid w:val="006E3341"/>
    <w:rsid w:val="006F5CA5"/>
    <w:rsid w:val="007206FA"/>
    <w:rsid w:val="0072146D"/>
    <w:rsid w:val="007301FE"/>
    <w:rsid w:val="00736CE2"/>
    <w:rsid w:val="00740723"/>
    <w:rsid w:val="007500CD"/>
    <w:rsid w:val="00756C9E"/>
    <w:rsid w:val="007726C0"/>
    <w:rsid w:val="00773BCF"/>
    <w:rsid w:val="00782DFD"/>
    <w:rsid w:val="007921B4"/>
    <w:rsid w:val="007925DD"/>
    <w:rsid w:val="007A52B7"/>
    <w:rsid w:val="007A5492"/>
    <w:rsid w:val="007B25BD"/>
    <w:rsid w:val="007B35B2"/>
    <w:rsid w:val="007E68B8"/>
    <w:rsid w:val="007F2041"/>
    <w:rsid w:val="007F23E8"/>
    <w:rsid w:val="007F2B50"/>
    <w:rsid w:val="007F3FB1"/>
    <w:rsid w:val="007F7E8C"/>
    <w:rsid w:val="008045F2"/>
    <w:rsid w:val="00810240"/>
    <w:rsid w:val="00811494"/>
    <w:rsid w:val="00825405"/>
    <w:rsid w:val="0084120D"/>
    <w:rsid w:val="0085532F"/>
    <w:rsid w:val="008569EA"/>
    <w:rsid w:val="0087056D"/>
    <w:rsid w:val="00872FC4"/>
    <w:rsid w:val="00881470"/>
    <w:rsid w:val="0089160D"/>
    <w:rsid w:val="008919D3"/>
    <w:rsid w:val="008D22FC"/>
    <w:rsid w:val="008E1FC4"/>
    <w:rsid w:val="008E6EBC"/>
    <w:rsid w:val="0092625D"/>
    <w:rsid w:val="00950337"/>
    <w:rsid w:val="00955B6C"/>
    <w:rsid w:val="00962D64"/>
    <w:rsid w:val="009633A8"/>
    <w:rsid w:val="00983A6C"/>
    <w:rsid w:val="00985253"/>
    <w:rsid w:val="009904BF"/>
    <w:rsid w:val="009925BF"/>
    <w:rsid w:val="009A7DEE"/>
    <w:rsid w:val="009B3F0E"/>
    <w:rsid w:val="009C41DC"/>
    <w:rsid w:val="009D41A1"/>
    <w:rsid w:val="009E650D"/>
    <w:rsid w:val="00A00781"/>
    <w:rsid w:val="00A033C3"/>
    <w:rsid w:val="00A12C3F"/>
    <w:rsid w:val="00A235EA"/>
    <w:rsid w:val="00A256B6"/>
    <w:rsid w:val="00A2633E"/>
    <w:rsid w:val="00A26F09"/>
    <w:rsid w:val="00A36A5C"/>
    <w:rsid w:val="00A41011"/>
    <w:rsid w:val="00A4153D"/>
    <w:rsid w:val="00A446BE"/>
    <w:rsid w:val="00A504E4"/>
    <w:rsid w:val="00A52977"/>
    <w:rsid w:val="00A566AD"/>
    <w:rsid w:val="00A62F8A"/>
    <w:rsid w:val="00A705E5"/>
    <w:rsid w:val="00A763C2"/>
    <w:rsid w:val="00A811D2"/>
    <w:rsid w:val="00AA484B"/>
    <w:rsid w:val="00AA5039"/>
    <w:rsid w:val="00AB04D4"/>
    <w:rsid w:val="00AC21B6"/>
    <w:rsid w:val="00B01044"/>
    <w:rsid w:val="00B057D3"/>
    <w:rsid w:val="00B122AA"/>
    <w:rsid w:val="00B36376"/>
    <w:rsid w:val="00B36529"/>
    <w:rsid w:val="00B40625"/>
    <w:rsid w:val="00B53AB2"/>
    <w:rsid w:val="00B71E8D"/>
    <w:rsid w:val="00B73235"/>
    <w:rsid w:val="00B77960"/>
    <w:rsid w:val="00B80D3F"/>
    <w:rsid w:val="00B91D63"/>
    <w:rsid w:val="00B9454D"/>
    <w:rsid w:val="00B95A4C"/>
    <w:rsid w:val="00B97B64"/>
    <w:rsid w:val="00BB0113"/>
    <w:rsid w:val="00BC7A74"/>
    <w:rsid w:val="00BD0399"/>
    <w:rsid w:val="00BD40A6"/>
    <w:rsid w:val="00BD72DA"/>
    <w:rsid w:val="00BE6FCD"/>
    <w:rsid w:val="00C0335E"/>
    <w:rsid w:val="00C14E2C"/>
    <w:rsid w:val="00C216AC"/>
    <w:rsid w:val="00C25561"/>
    <w:rsid w:val="00C36517"/>
    <w:rsid w:val="00C66D93"/>
    <w:rsid w:val="00C733C4"/>
    <w:rsid w:val="00C73486"/>
    <w:rsid w:val="00C969C8"/>
    <w:rsid w:val="00C97F41"/>
    <w:rsid w:val="00CB7AA5"/>
    <w:rsid w:val="00CD1DCE"/>
    <w:rsid w:val="00CE057B"/>
    <w:rsid w:val="00CE149E"/>
    <w:rsid w:val="00CF4BFC"/>
    <w:rsid w:val="00D15E1B"/>
    <w:rsid w:val="00D2009C"/>
    <w:rsid w:val="00D20EC9"/>
    <w:rsid w:val="00D22217"/>
    <w:rsid w:val="00D308F6"/>
    <w:rsid w:val="00D34CF1"/>
    <w:rsid w:val="00D45426"/>
    <w:rsid w:val="00D47FE3"/>
    <w:rsid w:val="00D531FB"/>
    <w:rsid w:val="00D544FE"/>
    <w:rsid w:val="00D76AA1"/>
    <w:rsid w:val="00D83DD5"/>
    <w:rsid w:val="00DA3551"/>
    <w:rsid w:val="00DC0D57"/>
    <w:rsid w:val="00DC4DC3"/>
    <w:rsid w:val="00DE1C94"/>
    <w:rsid w:val="00DE77BB"/>
    <w:rsid w:val="00E07319"/>
    <w:rsid w:val="00E32C39"/>
    <w:rsid w:val="00E40EFC"/>
    <w:rsid w:val="00E53EF3"/>
    <w:rsid w:val="00E5454D"/>
    <w:rsid w:val="00E6539F"/>
    <w:rsid w:val="00E6548B"/>
    <w:rsid w:val="00E75F5D"/>
    <w:rsid w:val="00E763CB"/>
    <w:rsid w:val="00E83036"/>
    <w:rsid w:val="00E905CD"/>
    <w:rsid w:val="00E94B98"/>
    <w:rsid w:val="00EA2389"/>
    <w:rsid w:val="00EB6955"/>
    <w:rsid w:val="00EC294A"/>
    <w:rsid w:val="00EC5F6C"/>
    <w:rsid w:val="00ED377A"/>
    <w:rsid w:val="00ED6B23"/>
    <w:rsid w:val="00EE508C"/>
    <w:rsid w:val="00EF265C"/>
    <w:rsid w:val="00F03780"/>
    <w:rsid w:val="00F07CFD"/>
    <w:rsid w:val="00F33394"/>
    <w:rsid w:val="00F6774E"/>
    <w:rsid w:val="00F71C4C"/>
    <w:rsid w:val="00F738EF"/>
    <w:rsid w:val="00F772A9"/>
    <w:rsid w:val="00F80C82"/>
    <w:rsid w:val="00F84237"/>
    <w:rsid w:val="00F93F0C"/>
    <w:rsid w:val="00FA7C6B"/>
    <w:rsid w:val="00FB34A4"/>
    <w:rsid w:val="00FE22C9"/>
    <w:rsid w:val="00FF46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822B22-9643-476D-8110-F8A3E83D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057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053E10"/>
    <w:pPr>
      <w:keepNext/>
      <w:keepLines/>
      <w:spacing w:before="240"/>
      <w:jc w:val="center"/>
      <w:outlineLvl w:val="0"/>
    </w:pPr>
    <w:rPr>
      <w:rFonts w:eastAsiaTheme="majorEastAsia" w:cstheme="majorBidi"/>
      <w:b/>
      <w:sz w:val="24"/>
      <w:szCs w:val="32"/>
      <w:lang w:val="id-ID"/>
    </w:rPr>
  </w:style>
  <w:style w:type="paragraph" w:styleId="Heading2">
    <w:name w:val="heading 2"/>
    <w:basedOn w:val="ListParagraph"/>
    <w:next w:val="Normal"/>
    <w:link w:val="Heading2Char"/>
    <w:uiPriority w:val="9"/>
    <w:unhideWhenUsed/>
    <w:qFormat/>
    <w:rsid w:val="00053E10"/>
    <w:pPr>
      <w:numPr>
        <w:numId w:val="2"/>
      </w:numPr>
      <w:spacing w:line="480" w:lineRule="auto"/>
      <w:outlineLvl w:val="1"/>
    </w:pPr>
    <w:rPr>
      <w:rFonts w:ascii="Times New Roman" w:hAnsi="Times New Roman" w:cs="Times New Roman"/>
      <w:b/>
      <w:sz w:val="24"/>
      <w:szCs w:val="24"/>
    </w:rPr>
  </w:style>
  <w:style w:type="paragraph" w:styleId="Heading3">
    <w:name w:val="heading 3"/>
    <w:next w:val="Normal"/>
    <w:link w:val="Heading3Char"/>
    <w:autoRedefine/>
    <w:uiPriority w:val="9"/>
    <w:unhideWhenUsed/>
    <w:qFormat/>
    <w:rsid w:val="00A4153D"/>
    <w:pPr>
      <w:numPr>
        <w:numId w:val="9"/>
      </w:numPr>
      <w:spacing w:line="480" w:lineRule="auto"/>
      <w:ind w:left="1134"/>
      <w:jc w:val="both"/>
      <w:outlineLvl w:val="2"/>
    </w:pPr>
    <w:rPr>
      <w:rFonts w:ascii="Times New Roman" w:eastAsiaTheme="majorEastAsia" w:hAnsi="Times New Roman" w:cs="Times New Roman"/>
      <w:b/>
      <w:sz w:val="24"/>
      <w:szCs w:val="24"/>
      <w:lang w:val="id-ID"/>
    </w:rPr>
  </w:style>
  <w:style w:type="paragraph" w:styleId="Heading4">
    <w:name w:val="heading 4"/>
    <w:basedOn w:val="Normal"/>
    <w:next w:val="Normal"/>
    <w:link w:val="Heading4Char"/>
    <w:uiPriority w:val="9"/>
    <w:unhideWhenUsed/>
    <w:qFormat/>
    <w:rsid w:val="00B80D3F"/>
    <w:pPr>
      <w:keepNext/>
      <w:keepLines/>
      <w:spacing w:before="40"/>
      <w:jc w:val="center"/>
      <w:outlineLvl w:val="3"/>
    </w:pPr>
    <w:rPr>
      <w:rFonts w:eastAsiaTheme="majorEastAsia"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CE057B"/>
    <w:rPr>
      <w:sz w:val="24"/>
      <w:szCs w:val="24"/>
    </w:rPr>
  </w:style>
  <w:style w:type="character" w:customStyle="1" w:styleId="BodyTextChar">
    <w:name w:val="Body Text Char"/>
    <w:basedOn w:val="DefaultParagraphFont"/>
    <w:link w:val="BodyText"/>
    <w:uiPriority w:val="99"/>
    <w:rsid w:val="00CE057B"/>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053E10"/>
    <w:rPr>
      <w:rFonts w:ascii="Times New Roman" w:eastAsiaTheme="majorEastAsia" w:hAnsi="Times New Roman" w:cstheme="majorBidi"/>
      <w:b/>
      <w:sz w:val="24"/>
      <w:szCs w:val="32"/>
      <w:lang w:val="id-ID"/>
    </w:rPr>
  </w:style>
  <w:style w:type="paragraph" w:styleId="Header">
    <w:name w:val="header"/>
    <w:basedOn w:val="Normal"/>
    <w:link w:val="HeaderChar"/>
    <w:uiPriority w:val="99"/>
    <w:unhideWhenUsed/>
    <w:rsid w:val="00CE057B"/>
    <w:pPr>
      <w:tabs>
        <w:tab w:val="center" w:pos="4513"/>
        <w:tab w:val="right" w:pos="9026"/>
      </w:tabs>
    </w:pPr>
  </w:style>
  <w:style w:type="character" w:customStyle="1" w:styleId="HeaderChar">
    <w:name w:val="Header Char"/>
    <w:basedOn w:val="DefaultParagraphFont"/>
    <w:link w:val="Header"/>
    <w:uiPriority w:val="99"/>
    <w:rsid w:val="00CE057B"/>
    <w:rPr>
      <w:rFonts w:ascii="Times New Roman" w:eastAsia="Times New Roman" w:hAnsi="Times New Roman" w:cs="Times New Roman"/>
      <w:lang w:val="id"/>
    </w:rPr>
  </w:style>
  <w:style w:type="paragraph" w:styleId="Footer">
    <w:name w:val="footer"/>
    <w:basedOn w:val="Normal"/>
    <w:link w:val="FooterChar"/>
    <w:uiPriority w:val="99"/>
    <w:unhideWhenUsed/>
    <w:rsid w:val="00CE057B"/>
    <w:pPr>
      <w:tabs>
        <w:tab w:val="center" w:pos="4513"/>
        <w:tab w:val="right" w:pos="9026"/>
      </w:tabs>
    </w:pPr>
  </w:style>
  <w:style w:type="character" w:customStyle="1" w:styleId="FooterChar">
    <w:name w:val="Footer Char"/>
    <w:basedOn w:val="DefaultParagraphFont"/>
    <w:link w:val="Footer"/>
    <w:uiPriority w:val="99"/>
    <w:rsid w:val="00CE057B"/>
    <w:rPr>
      <w:rFonts w:ascii="Times New Roman" w:eastAsia="Times New Roman" w:hAnsi="Times New Roman" w:cs="Times New Roman"/>
      <w:lang w:val="id"/>
    </w:rPr>
  </w:style>
  <w:style w:type="paragraph" w:styleId="ListParagraph">
    <w:name w:val="List Paragraph"/>
    <w:basedOn w:val="Normal"/>
    <w:uiPriority w:val="34"/>
    <w:qFormat/>
    <w:rsid w:val="00380DEB"/>
    <w:pPr>
      <w:widowControl/>
      <w:autoSpaceDE/>
      <w:autoSpaceDN/>
      <w:spacing w:after="160" w:line="259" w:lineRule="auto"/>
      <w:ind w:left="720"/>
      <w:contextualSpacing/>
    </w:pPr>
    <w:rPr>
      <w:rFonts w:asciiTheme="minorHAnsi" w:eastAsiaTheme="minorHAnsi" w:hAnsiTheme="minorHAnsi" w:cstheme="minorBidi"/>
      <w:lang w:val="en-ID"/>
    </w:rPr>
  </w:style>
  <w:style w:type="table" w:styleId="TableGrid">
    <w:name w:val="Table Grid"/>
    <w:basedOn w:val="TableNormal"/>
    <w:uiPriority w:val="39"/>
    <w:rsid w:val="00380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380DEB"/>
    <w:pPr>
      <w:widowControl w:val="0"/>
      <w:autoSpaceDE w:val="0"/>
      <w:autoSpaceDN w:val="0"/>
      <w:adjustRightInd w:val="0"/>
      <w:spacing w:after="0" w:line="240" w:lineRule="auto"/>
    </w:pPr>
    <w:rPr>
      <w:rFonts w:ascii="Arial" w:eastAsia="Times New Roman" w:hAnsi="Arial" w:cs="Arial"/>
      <w:color w:val="000000"/>
      <w:sz w:val="24"/>
      <w:szCs w:val="24"/>
      <w:lang w:val="en-AU" w:eastAsia="en-AU"/>
    </w:rPr>
  </w:style>
  <w:style w:type="character" w:customStyle="1" w:styleId="DefaultChar">
    <w:name w:val="Default Char"/>
    <w:link w:val="Default"/>
    <w:locked/>
    <w:rsid w:val="00380DEB"/>
    <w:rPr>
      <w:rFonts w:ascii="Arial" w:eastAsia="Times New Roman" w:hAnsi="Arial" w:cs="Arial"/>
      <w:color w:val="000000"/>
      <w:sz w:val="24"/>
      <w:szCs w:val="24"/>
      <w:lang w:val="en-AU" w:eastAsia="en-AU"/>
    </w:rPr>
  </w:style>
  <w:style w:type="character" w:customStyle="1" w:styleId="Heading2Char">
    <w:name w:val="Heading 2 Char"/>
    <w:basedOn w:val="DefaultParagraphFont"/>
    <w:link w:val="Heading2"/>
    <w:uiPriority w:val="9"/>
    <w:rsid w:val="00053E10"/>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A4153D"/>
    <w:rPr>
      <w:rFonts w:ascii="Times New Roman" w:eastAsiaTheme="majorEastAsia" w:hAnsi="Times New Roman" w:cs="Times New Roman"/>
      <w:b/>
      <w:sz w:val="24"/>
      <w:szCs w:val="24"/>
      <w:lang w:val="id-ID"/>
    </w:rPr>
  </w:style>
  <w:style w:type="paragraph" w:styleId="TOC3">
    <w:name w:val="toc 3"/>
    <w:basedOn w:val="Normal"/>
    <w:next w:val="Normal"/>
    <w:link w:val="TOC3Char"/>
    <w:autoRedefine/>
    <w:uiPriority w:val="39"/>
    <w:unhideWhenUsed/>
    <w:rsid w:val="00BD72DA"/>
    <w:pPr>
      <w:tabs>
        <w:tab w:val="left" w:pos="1418"/>
        <w:tab w:val="right" w:leader="dot" w:pos="7655"/>
      </w:tabs>
      <w:spacing w:line="360" w:lineRule="auto"/>
      <w:ind w:left="1588"/>
    </w:pPr>
    <w:rPr>
      <w:sz w:val="24"/>
    </w:rPr>
  </w:style>
  <w:style w:type="paragraph" w:styleId="TOC1">
    <w:name w:val="toc 1"/>
    <w:basedOn w:val="Normal"/>
    <w:next w:val="Normal"/>
    <w:autoRedefine/>
    <w:uiPriority w:val="39"/>
    <w:unhideWhenUsed/>
    <w:rsid w:val="00EF265C"/>
    <w:pPr>
      <w:tabs>
        <w:tab w:val="left" w:pos="992"/>
        <w:tab w:val="left" w:leader="dot" w:pos="7371"/>
        <w:tab w:val="right" w:pos="7938"/>
      </w:tabs>
      <w:spacing w:line="360" w:lineRule="auto"/>
    </w:pPr>
    <w:rPr>
      <w:sz w:val="24"/>
    </w:rPr>
  </w:style>
  <w:style w:type="paragraph" w:styleId="TOC2">
    <w:name w:val="toc 2"/>
    <w:basedOn w:val="Normal"/>
    <w:next w:val="Normal"/>
    <w:autoRedefine/>
    <w:uiPriority w:val="39"/>
    <w:unhideWhenUsed/>
    <w:rsid w:val="00EF265C"/>
    <w:pPr>
      <w:tabs>
        <w:tab w:val="left" w:pos="1418"/>
        <w:tab w:val="left" w:leader="dot" w:pos="7371"/>
        <w:tab w:val="right" w:pos="7938"/>
      </w:tabs>
      <w:spacing w:line="360" w:lineRule="auto"/>
      <w:ind w:left="992"/>
    </w:pPr>
    <w:rPr>
      <w:sz w:val="24"/>
    </w:rPr>
  </w:style>
  <w:style w:type="character" w:styleId="Hyperlink">
    <w:name w:val="Hyperlink"/>
    <w:basedOn w:val="DefaultParagraphFont"/>
    <w:uiPriority w:val="99"/>
    <w:unhideWhenUsed/>
    <w:rsid w:val="00EF265C"/>
    <w:rPr>
      <w:color w:val="0563C1" w:themeColor="hyperlink"/>
      <w:u w:val="single"/>
    </w:rPr>
  </w:style>
  <w:style w:type="paragraph" w:styleId="TOCHeading">
    <w:name w:val="TOC Heading"/>
    <w:basedOn w:val="Heading1"/>
    <w:next w:val="Normal"/>
    <w:uiPriority w:val="39"/>
    <w:unhideWhenUsed/>
    <w:qFormat/>
    <w:rsid w:val="00983A6C"/>
    <w:pPr>
      <w:widowControl/>
      <w:autoSpaceDE/>
      <w:autoSpaceDN/>
      <w:spacing w:line="259" w:lineRule="auto"/>
      <w:jc w:val="left"/>
      <w:outlineLvl w:val="9"/>
    </w:pPr>
    <w:rPr>
      <w:rFonts w:asciiTheme="majorHAnsi" w:hAnsiTheme="majorHAnsi"/>
      <w:b w:val="0"/>
      <w:color w:val="2F5496" w:themeColor="accent1" w:themeShade="BF"/>
      <w:sz w:val="32"/>
      <w:lang w:val="en-US"/>
    </w:rPr>
  </w:style>
  <w:style w:type="character" w:customStyle="1" w:styleId="TOC3Char">
    <w:name w:val="TOC 3 Char"/>
    <w:basedOn w:val="DefaultParagraphFont"/>
    <w:link w:val="TOC3"/>
    <w:uiPriority w:val="39"/>
    <w:rsid w:val="00BD72DA"/>
    <w:rPr>
      <w:rFonts w:ascii="Times New Roman" w:eastAsia="Times New Roman" w:hAnsi="Times New Roman" w:cs="Times New Roman"/>
      <w:sz w:val="24"/>
      <w:lang w:val="id"/>
    </w:rPr>
  </w:style>
  <w:style w:type="character" w:customStyle="1" w:styleId="Heading4Char">
    <w:name w:val="Heading 4 Char"/>
    <w:basedOn w:val="DefaultParagraphFont"/>
    <w:link w:val="Heading4"/>
    <w:uiPriority w:val="9"/>
    <w:rsid w:val="00B80D3F"/>
    <w:rPr>
      <w:rFonts w:ascii="Times New Roman" w:eastAsiaTheme="majorEastAsia" w:hAnsi="Times New Roman" w:cstheme="majorBidi"/>
      <w:i/>
      <w:iCs/>
      <w:sz w:val="24"/>
      <w:lang w:val="id"/>
    </w:rPr>
  </w:style>
  <w:style w:type="paragraph" w:styleId="Caption">
    <w:name w:val="caption"/>
    <w:basedOn w:val="Normal"/>
    <w:next w:val="Normal"/>
    <w:uiPriority w:val="35"/>
    <w:unhideWhenUsed/>
    <w:qFormat/>
    <w:rsid w:val="00DC0D57"/>
    <w:pPr>
      <w:spacing w:after="200"/>
    </w:pPr>
    <w:rPr>
      <w:i/>
      <w:iCs/>
      <w:color w:val="44546A" w:themeColor="text2"/>
      <w:sz w:val="18"/>
      <w:szCs w:val="18"/>
    </w:rPr>
  </w:style>
  <w:style w:type="paragraph" w:styleId="TOC4">
    <w:name w:val="toc 4"/>
    <w:basedOn w:val="Normal"/>
    <w:next w:val="Normal"/>
    <w:autoRedefine/>
    <w:uiPriority w:val="39"/>
    <w:semiHidden/>
    <w:unhideWhenUsed/>
    <w:rsid w:val="00B80D3F"/>
    <w:pPr>
      <w:spacing w:after="100"/>
      <w:ind w:left="660"/>
    </w:pPr>
  </w:style>
  <w:style w:type="paragraph" w:styleId="TableofFigures">
    <w:name w:val="table of figures"/>
    <w:basedOn w:val="Normal"/>
    <w:next w:val="Normal"/>
    <w:uiPriority w:val="99"/>
    <w:unhideWhenUsed/>
    <w:rsid w:val="00010F96"/>
  </w:style>
  <w:style w:type="character" w:customStyle="1" w:styleId="sw">
    <w:name w:val="sw"/>
    <w:basedOn w:val="DefaultParagraphFont"/>
    <w:rsid w:val="00C14E2C"/>
  </w:style>
  <w:style w:type="paragraph" w:customStyle="1" w:styleId="TableParagraph">
    <w:name w:val="Table Paragraph"/>
    <w:basedOn w:val="Normal"/>
    <w:uiPriority w:val="1"/>
    <w:qFormat/>
    <w:rsid w:val="00FE2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743252">
      <w:bodyDiv w:val="1"/>
      <w:marLeft w:val="0"/>
      <w:marRight w:val="0"/>
      <w:marTop w:val="0"/>
      <w:marBottom w:val="0"/>
      <w:divBdr>
        <w:top w:val="none" w:sz="0" w:space="0" w:color="auto"/>
        <w:left w:val="none" w:sz="0" w:space="0" w:color="auto"/>
        <w:bottom w:val="none" w:sz="0" w:space="0" w:color="auto"/>
        <w:right w:val="none" w:sz="0" w:space="0" w:color="auto"/>
      </w:divBdr>
    </w:div>
    <w:div w:id="708455396">
      <w:bodyDiv w:val="1"/>
      <w:marLeft w:val="0"/>
      <w:marRight w:val="0"/>
      <w:marTop w:val="0"/>
      <w:marBottom w:val="0"/>
      <w:divBdr>
        <w:top w:val="none" w:sz="0" w:space="0" w:color="auto"/>
        <w:left w:val="none" w:sz="0" w:space="0" w:color="auto"/>
        <w:bottom w:val="none" w:sz="0" w:space="0" w:color="auto"/>
        <w:right w:val="none" w:sz="0" w:space="0" w:color="auto"/>
      </w:divBdr>
      <w:divsChild>
        <w:div w:id="89470255">
          <w:marLeft w:val="0"/>
          <w:marRight w:val="0"/>
          <w:marTop w:val="0"/>
          <w:marBottom w:val="0"/>
          <w:divBdr>
            <w:top w:val="none" w:sz="0" w:space="0" w:color="auto"/>
            <w:left w:val="none" w:sz="0" w:space="0" w:color="auto"/>
            <w:bottom w:val="none" w:sz="0" w:space="0" w:color="auto"/>
            <w:right w:val="none" w:sz="0" w:space="0" w:color="auto"/>
          </w:divBdr>
        </w:div>
      </w:divsChild>
    </w:div>
    <w:div w:id="907111202">
      <w:bodyDiv w:val="1"/>
      <w:marLeft w:val="0"/>
      <w:marRight w:val="0"/>
      <w:marTop w:val="0"/>
      <w:marBottom w:val="0"/>
      <w:divBdr>
        <w:top w:val="none" w:sz="0" w:space="0" w:color="auto"/>
        <w:left w:val="none" w:sz="0" w:space="0" w:color="auto"/>
        <w:bottom w:val="none" w:sz="0" w:space="0" w:color="auto"/>
        <w:right w:val="none" w:sz="0" w:space="0" w:color="auto"/>
      </w:divBdr>
    </w:div>
    <w:div w:id="1529487255">
      <w:bodyDiv w:val="1"/>
      <w:marLeft w:val="0"/>
      <w:marRight w:val="0"/>
      <w:marTop w:val="0"/>
      <w:marBottom w:val="0"/>
      <w:divBdr>
        <w:top w:val="none" w:sz="0" w:space="0" w:color="auto"/>
        <w:left w:val="none" w:sz="0" w:space="0" w:color="auto"/>
        <w:bottom w:val="none" w:sz="0" w:space="0" w:color="auto"/>
        <w:right w:val="none" w:sz="0" w:space="0" w:color="auto"/>
      </w:divBdr>
    </w:div>
    <w:div w:id="188077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image" Target="media/image8.jpeg"/><Relationship Id="rId39" Type="http://schemas.openxmlformats.org/officeDocument/2006/relationships/image" Target="media/image13.emf"/><Relationship Id="rId21" Type="http://schemas.openxmlformats.org/officeDocument/2006/relationships/image" Target="media/image3.jpeg"/><Relationship Id="rId34" Type="http://schemas.openxmlformats.org/officeDocument/2006/relationships/chart" Target="charts/chart5.xml"/><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9.emf"/><Relationship Id="rId63" Type="http://schemas.openxmlformats.org/officeDocument/2006/relationships/image" Target="media/image37.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chart" Target="charts/chart3.xml"/><Relationship Id="rId37" Type="http://schemas.openxmlformats.org/officeDocument/2006/relationships/footer" Target="footer8.xml"/><Relationship Id="rId40" Type="http://schemas.openxmlformats.org/officeDocument/2006/relationships/image" Target="media/image14.emf"/><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image" Target="media/image32.emf"/><Relationship Id="rId66" Type="http://schemas.openxmlformats.org/officeDocument/2006/relationships/image" Target="media/image40.emf"/><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chart" Target="charts/chart7.xml"/><Relationship Id="rId49" Type="http://schemas.openxmlformats.org/officeDocument/2006/relationships/image" Target="media/image23.emf"/><Relationship Id="rId57" Type="http://schemas.openxmlformats.org/officeDocument/2006/relationships/image" Target="media/image31.emf"/><Relationship Id="rId61" Type="http://schemas.openxmlformats.org/officeDocument/2006/relationships/image" Target="media/image35.emf"/><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chart" Target="charts/chart2.xml"/><Relationship Id="rId44" Type="http://schemas.openxmlformats.org/officeDocument/2006/relationships/image" Target="media/image18.emf"/><Relationship Id="rId52" Type="http://schemas.openxmlformats.org/officeDocument/2006/relationships/image" Target="media/image26.emf"/><Relationship Id="rId60" Type="http://schemas.openxmlformats.org/officeDocument/2006/relationships/image" Target="media/image34.emf"/><Relationship Id="rId65"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30.emf"/><Relationship Id="rId64" Type="http://schemas.openxmlformats.org/officeDocument/2006/relationships/image" Target="media/image38.emf"/><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7.jpeg"/><Relationship Id="rId33" Type="http://schemas.openxmlformats.org/officeDocument/2006/relationships/chart" Target="charts/chart4.xml"/><Relationship Id="rId38" Type="http://schemas.openxmlformats.org/officeDocument/2006/relationships/image" Target="media/image12.emf"/><Relationship Id="rId46" Type="http://schemas.openxmlformats.org/officeDocument/2006/relationships/image" Target="media/image20.emf"/><Relationship Id="rId59" Type="http://schemas.openxmlformats.org/officeDocument/2006/relationships/image" Target="media/image33.emf"/><Relationship Id="rId67" Type="http://schemas.openxmlformats.org/officeDocument/2006/relationships/image" Target="media/image41.emf"/><Relationship Id="rId20" Type="http://schemas.openxmlformats.org/officeDocument/2006/relationships/footer" Target="footer7.xml"/><Relationship Id="rId41" Type="http://schemas.openxmlformats.org/officeDocument/2006/relationships/image" Target="media/image15.emf"/><Relationship Id="rId54" Type="http://schemas.openxmlformats.org/officeDocument/2006/relationships/image" Target="media/image28.emf"/><Relationship Id="rId62" Type="http://schemas.openxmlformats.org/officeDocument/2006/relationships/image" Target="media/image36.emf"/></Relationships>
</file>

<file path=word/charts/_rels/chart1.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SKRIPSI\kuisioner\KUISIONER%20TERISI\RISK%20MATRIX\KAPAL%20LATIH\TOTAL%20RISK%20MATRIX%20AHMAD%20MAULANA%20cek%20(Recovere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ID" sz="1400" b="1" i="0" u="none" strike="noStrike" baseline="0">
                <a:effectLst/>
              </a:rPr>
              <a:t>PERENCANAAN PEMUATAN (BAY PLAN)</a:t>
            </a:r>
            <a:r>
              <a:rPr lang="en-ID" sz="1400" b="1" i="0" u="none" strike="noStrike" baseline="0"/>
              <a:t> </a:t>
            </a:r>
            <a:endParaRPr lang="en-US" sz="1400" b="1">
              <a:solidFill>
                <a:sysClr val="windowText" lastClr="000000"/>
              </a:solidFill>
            </a:endParaRPr>
          </a:p>
        </c:rich>
      </c:tx>
      <c:layout>
        <c:manualLayout>
          <c:xMode val="edge"/>
          <c:yMode val="edge"/>
          <c:x val="0.16140495867768598"/>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RISIKO'!$A$5:$C$5</c:f>
              <c:strCache>
                <c:ptCount val="1"/>
                <c:pt idx="0">
                  <c:v>PERENCANAAN PEMUATAN (BAY PLAN)</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90EE0E1B-7126-4B54-B1A0-2E420F8AB077}"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AFC-4F3D-84F3-1A1F2681F1C8}"/>
                </c:ext>
              </c:extLst>
            </c:dLbl>
            <c:dLbl>
              <c:idx val="1"/>
              <c:layout>
                <c:manualLayout>
                  <c:x val="0"/>
                  <c:y val="-2.5974025974026052E-2"/>
                </c:manualLayout>
              </c:layout>
              <c:tx>
                <c:rich>
                  <a:bodyPr/>
                  <a:lstStyle/>
                  <a:p>
                    <a:fld id="{3C386151-30AA-47FD-BEC3-68DF86CCBC16}"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1AFC-4F3D-84F3-1A1F2681F1C8}"/>
                </c:ext>
              </c:extLst>
            </c:dLbl>
            <c:dLbl>
              <c:idx val="2"/>
              <c:layout>
                <c:manualLayout>
                  <c:x val="3.3034111621916357E-2"/>
                  <c:y val="0"/>
                </c:manualLayout>
              </c:layout>
              <c:tx>
                <c:rich>
                  <a:bodyPr/>
                  <a:lstStyle/>
                  <a:p>
                    <a:fld id="{1BEB07D5-716A-442D-818D-56ADB88087B6}"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1AFC-4F3D-84F3-1A1F2681F1C8}"/>
                </c:ext>
              </c:extLst>
            </c:dLbl>
            <c:dLbl>
              <c:idx val="3"/>
              <c:layout>
                <c:manualLayout>
                  <c:x val="-5.7809695338353673E-2"/>
                  <c:y val="6.9264069264069181E-2"/>
                </c:manualLayout>
              </c:layout>
              <c:tx>
                <c:rich>
                  <a:bodyPr/>
                  <a:lstStyle/>
                  <a:p>
                    <a:fld id="{E18D6DB1-6969-4723-91AE-30FC2C06192F}"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1AFC-4F3D-84F3-1A1F2681F1C8}"/>
                </c:ext>
              </c:extLst>
            </c:dLbl>
            <c:dLbl>
              <c:idx val="4"/>
              <c:layout>
                <c:manualLayout>
                  <c:x val="-9.0843806960270002E-2"/>
                  <c:y val="-0.12987012987012994"/>
                </c:manualLayout>
              </c:layout>
              <c:tx>
                <c:rich>
                  <a:bodyPr/>
                  <a:lstStyle/>
                  <a:p>
                    <a:fld id="{2E6C5E99-DEFD-4633-A32F-BAD72E5902EB}"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1AFC-4F3D-84F3-1A1F2681F1C8}"/>
                </c:ext>
              </c:extLst>
            </c:dLbl>
            <c:dLbl>
              <c:idx val="5"/>
              <c:layout>
                <c:manualLayout>
                  <c:x val="-3.5786954257076099E-2"/>
                  <c:y val="-9.5238095238095233E-2"/>
                </c:manualLayout>
              </c:layout>
              <c:tx>
                <c:rich>
                  <a:bodyPr/>
                  <a:lstStyle/>
                  <a:p>
                    <a:fld id="{AAF3B64C-EE06-4148-80F5-D9FCE4D02C8B}"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1AFC-4F3D-84F3-1A1F2681F1C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RISIKO'!$B$8:$B$13</c:f>
              <c:numCache>
                <c:formatCode>0.00</c:formatCode>
                <c:ptCount val="6"/>
                <c:pt idx="0">
                  <c:v>3.5454545454545454</c:v>
                </c:pt>
                <c:pt idx="1">
                  <c:v>3.2272727272727271</c:v>
                </c:pt>
                <c:pt idx="2">
                  <c:v>3</c:v>
                </c:pt>
                <c:pt idx="3">
                  <c:v>2.8636363636363638</c:v>
                </c:pt>
                <c:pt idx="4">
                  <c:v>2.9545454545454546</c:v>
                </c:pt>
                <c:pt idx="5">
                  <c:v>3.0454545454545454</c:v>
                </c:pt>
              </c:numCache>
            </c:numRef>
          </c:xVal>
          <c:yVal>
            <c:numRef>
              <c:f>'PETA RISIKO'!$C$8:$C$13</c:f>
              <c:numCache>
                <c:formatCode>0.00</c:formatCode>
                <c:ptCount val="6"/>
                <c:pt idx="0">
                  <c:v>4.1363636363636367</c:v>
                </c:pt>
                <c:pt idx="1">
                  <c:v>3.5454545454545454</c:v>
                </c:pt>
                <c:pt idx="2">
                  <c:v>3.2727272727272729</c:v>
                </c:pt>
                <c:pt idx="3">
                  <c:v>3.1363636363636362</c:v>
                </c:pt>
                <c:pt idx="4">
                  <c:v>3.1363636363636362</c:v>
                </c:pt>
                <c:pt idx="5">
                  <c:v>3.3636363636363638</c:v>
                </c:pt>
              </c:numCache>
            </c:numRef>
          </c:yVal>
          <c:smooth val="0"/>
          <c:extLst>
            <c:ext xmlns:c15="http://schemas.microsoft.com/office/drawing/2012/chart" uri="{02D57815-91ED-43cb-92C2-25804820EDAC}">
              <c15:datalabelsRange>
                <c15:f>'PETA RISIKO'!$A$8:$A$13</c15:f>
                <c15:dlblRangeCache>
                  <c:ptCount val="6"/>
                  <c:pt idx="0">
                    <c:v>1A(1)</c:v>
                  </c:pt>
                  <c:pt idx="1">
                    <c:v>1B(2)</c:v>
                  </c:pt>
                  <c:pt idx="2">
                    <c:v>1C(4)</c:v>
                  </c:pt>
                  <c:pt idx="3">
                    <c:v>1D(6)</c:v>
                  </c:pt>
                  <c:pt idx="4">
                    <c:v>1E(5)</c:v>
                  </c:pt>
                  <c:pt idx="5">
                    <c:v>1F(3)</c:v>
                  </c:pt>
                </c15:dlblRangeCache>
              </c15:datalabelsRange>
            </c:ext>
            <c:ext xmlns:c16="http://schemas.microsoft.com/office/drawing/2014/chart" uri="{C3380CC4-5D6E-409C-BE32-E72D297353CC}">
              <c16:uniqueId val="{00000006-1AFC-4F3D-84F3-1A1F2681F1C8}"/>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ID" sz="1400" b="1" i="0" u="none" strike="noStrike" baseline="0">
                <a:effectLst/>
              </a:rPr>
              <a:t>PERENCANAAN MUATAN OUT OF GAUGE</a:t>
            </a:r>
            <a:r>
              <a:rPr lang="en-ID" sz="1400" b="1" i="0" u="none" strike="noStrike" baseline="0"/>
              <a:t> </a:t>
            </a:r>
            <a:endParaRPr lang="en-US" sz="1400" b="1">
              <a:solidFill>
                <a:sysClr val="windowText" lastClr="000000"/>
              </a:solidFill>
            </a:endParaRPr>
          </a:p>
        </c:rich>
      </c:tx>
      <c:layout>
        <c:manualLayout>
          <c:xMode val="edge"/>
          <c:yMode val="edge"/>
          <c:x val="0.16140495867768598"/>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RISIKO'!$A$23:$C$23</c:f>
              <c:strCache>
                <c:ptCount val="1"/>
                <c:pt idx="0">
                  <c:v>PERENCANAAN MUATAN OUT OF GAUGE</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279C712D-651A-4F3C-929D-17EB7FEB24CF}"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05C-48D3-B88A-FE42DC43921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RISIKO'!$B$26</c:f>
              <c:numCache>
                <c:formatCode>0.00</c:formatCode>
                <c:ptCount val="1"/>
                <c:pt idx="0">
                  <c:v>3.5454545454545454</c:v>
                </c:pt>
              </c:numCache>
            </c:numRef>
          </c:xVal>
          <c:yVal>
            <c:numRef>
              <c:f>'PETA RISIKO'!$C$26</c:f>
              <c:numCache>
                <c:formatCode>0.00</c:formatCode>
                <c:ptCount val="1"/>
                <c:pt idx="0">
                  <c:v>3.6818181818181817</c:v>
                </c:pt>
              </c:numCache>
            </c:numRef>
          </c:yVal>
          <c:smooth val="0"/>
          <c:extLst>
            <c:ext xmlns:c15="http://schemas.microsoft.com/office/drawing/2012/chart" uri="{02D57815-91ED-43cb-92C2-25804820EDAC}">
              <c15:datalabelsRange>
                <c15:f>'PETA RISIKO'!$A$26</c15:f>
                <c15:dlblRangeCache>
                  <c:ptCount val="1"/>
                  <c:pt idx="0">
                    <c:v>2A</c:v>
                  </c:pt>
                </c15:dlblRangeCache>
              </c15:datalabelsRange>
            </c:ext>
            <c:ext xmlns:c16="http://schemas.microsoft.com/office/drawing/2014/chart" uri="{C3380CC4-5D6E-409C-BE32-E72D297353CC}">
              <c16:uniqueId val="{00000001-F05C-48D3-B88A-FE42DC439212}"/>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strRef>
              <c:f>'PETA RISIKO'!$A$23</c:f>
              <c:strCache>
                <c:ptCount val="1"/>
                <c:pt idx="0">
                  <c:v>PERENCANAAN MUATAN OUT OF GAUGE</c:v>
                </c:pt>
              </c:strCache>
            </c:strRef>
          </c:xVal>
          <c:yVal>
            <c:numRef>
              <c:f>'PETA RISIKO'!$B$23</c:f>
              <c:numCache>
                <c:formatCode>General</c:formatCode>
                <c:ptCount val="1"/>
              </c:numCache>
            </c:numRef>
          </c:yVal>
          <c:smooth val="0"/>
          <c:extLst>
            <c:ext xmlns:c16="http://schemas.microsoft.com/office/drawing/2014/chart" uri="{C3380CC4-5D6E-409C-BE32-E72D297353CC}">
              <c16:uniqueId val="{00000002-F05C-48D3-B88A-FE42DC439212}"/>
            </c:ext>
          </c:extLst>
        </c:ser>
        <c:ser>
          <c:idx val="2"/>
          <c:order val="2"/>
          <c:spPr>
            <a:ln w="25400" cap="rnd">
              <a:noFill/>
              <a:round/>
            </a:ln>
            <a:effectLst/>
          </c:spPr>
          <c:marker>
            <c:symbol val="circle"/>
            <c:size val="5"/>
            <c:spPr>
              <a:solidFill>
                <a:schemeClr val="accent3"/>
              </a:solidFill>
              <a:ln w="9525">
                <a:solidFill>
                  <a:schemeClr val="accent3"/>
                </a:solidFill>
              </a:ln>
              <a:effectLst/>
            </c:spPr>
          </c:marker>
          <c:xVal>
            <c:strRef>
              <c:f>'PETA RISIKO'!$A$23</c:f>
              <c:strCache>
                <c:ptCount val="1"/>
                <c:pt idx="0">
                  <c:v>PERENCANAAN MUATAN OUT OF GAUGE</c:v>
                </c:pt>
              </c:strCache>
            </c:strRef>
          </c:xVal>
          <c:yVal>
            <c:numRef>
              <c:f>'PETA RISIKO'!$C$23</c:f>
              <c:numCache>
                <c:formatCode>General</c:formatCode>
                <c:ptCount val="1"/>
              </c:numCache>
            </c:numRef>
          </c:yVal>
          <c:smooth val="0"/>
          <c:extLst>
            <c:ext xmlns:c16="http://schemas.microsoft.com/office/drawing/2014/chart" uri="{C3380CC4-5D6E-409C-BE32-E72D297353CC}">
              <c16:uniqueId val="{00000003-F05C-48D3-B88A-FE42DC439212}"/>
            </c:ext>
          </c:extLst>
        </c:ser>
        <c:ser>
          <c:idx val="3"/>
          <c:order val="3"/>
          <c:spPr>
            <a:ln w="25400" cap="rnd">
              <a:noFill/>
              <a:round/>
            </a:ln>
            <a:effectLst/>
          </c:spPr>
          <c:marker>
            <c:symbol val="circle"/>
            <c:size val="5"/>
            <c:spPr>
              <a:solidFill>
                <a:schemeClr val="accent4"/>
              </a:solidFill>
              <a:ln w="9525">
                <a:solidFill>
                  <a:schemeClr val="accent4"/>
                </a:solidFill>
              </a:ln>
              <a:effectLst/>
            </c:spPr>
          </c:marker>
          <c:xVal>
            <c:strRef>
              <c:f>'PETA RISIKO'!$A$23</c:f>
              <c:strCache>
                <c:ptCount val="1"/>
                <c:pt idx="0">
                  <c:v>PERENCANAAN MUATAN OUT OF GAUGE</c:v>
                </c:pt>
              </c:strCache>
            </c:strRef>
          </c:xVal>
          <c:yVal>
            <c:numRef>
              <c:f>'PETA RISIKO'!$B$23</c:f>
              <c:numCache>
                <c:formatCode>General</c:formatCode>
                <c:ptCount val="1"/>
              </c:numCache>
            </c:numRef>
          </c:yVal>
          <c:smooth val="0"/>
          <c:extLst>
            <c:ext xmlns:c16="http://schemas.microsoft.com/office/drawing/2014/chart" uri="{C3380CC4-5D6E-409C-BE32-E72D297353CC}">
              <c16:uniqueId val="{00000004-F05C-48D3-B88A-FE42DC439212}"/>
            </c:ext>
          </c:extLst>
        </c:ser>
        <c:ser>
          <c:idx val="4"/>
          <c:order val="4"/>
          <c:spPr>
            <a:ln w="25400" cap="rnd">
              <a:noFill/>
              <a:round/>
            </a:ln>
            <a:effectLst/>
          </c:spPr>
          <c:marker>
            <c:symbol val="circle"/>
            <c:size val="5"/>
            <c:spPr>
              <a:solidFill>
                <a:schemeClr val="accent5"/>
              </a:solidFill>
              <a:ln w="9525">
                <a:solidFill>
                  <a:schemeClr val="accent5"/>
                </a:solidFill>
              </a:ln>
              <a:effectLst/>
            </c:spPr>
          </c:marker>
          <c:xVal>
            <c:strRef>
              <c:f>'PETA RISIKO'!$A$23</c:f>
              <c:strCache>
                <c:ptCount val="1"/>
                <c:pt idx="0">
                  <c:v>PERENCANAAN MUATAN OUT OF GAUGE</c:v>
                </c:pt>
              </c:strCache>
            </c:strRef>
          </c:xVal>
          <c:yVal>
            <c:numRef>
              <c:f>'PETA RISIKO'!$C$23</c:f>
              <c:numCache>
                <c:formatCode>General</c:formatCode>
                <c:ptCount val="1"/>
              </c:numCache>
            </c:numRef>
          </c:yVal>
          <c:smooth val="0"/>
          <c:extLst>
            <c:ext xmlns:c16="http://schemas.microsoft.com/office/drawing/2014/chart" uri="{C3380CC4-5D6E-409C-BE32-E72D297353CC}">
              <c16:uniqueId val="{00000005-F05C-48D3-B88A-FE42DC439212}"/>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ID" sz="1600" b="1" i="0" u="none" strike="noStrike" baseline="0">
                <a:effectLst/>
              </a:rPr>
              <a:t>PROSES MUAT KONTAINER CARGO</a:t>
            </a:r>
            <a:r>
              <a:rPr lang="en-ID" sz="1600" b="1" i="0" u="none" strike="noStrike" baseline="0"/>
              <a:t> </a:t>
            </a:r>
            <a:endParaRPr lang="en-US" sz="1600" b="1">
              <a:solidFill>
                <a:sysClr val="windowText" lastClr="000000"/>
              </a:solidFill>
            </a:endParaRPr>
          </a:p>
        </c:rich>
      </c:tx>
      <c:layout>
        <c:manualLayout>
          <c:xMode val="edge"/>
          <c:yMode val="edge"/>
          <c:x val="0.16140495867768598"/>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RISIKO'!$A$35:$C$35</c:f>
              <c:strCache>
                <c:ptCount val="1"/>
                <c:pt idx="0">
                  <c:v>PROSES MUAT KONTAINER CARGO</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7.7079593784471517E-2"/>
                  <c:y val="-0.12987012987012986"/>
                </c:manualLayout>
              </c:layout>
              <c:tx>
                <c:rich>
                  <a:bodyPr/>
                  <a:lstStyle/>
                  <a:p>
                    <a:fld id="{167CBD5D-78A7-4166-A686-7A2AC0371C8A}"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976F-4B33-82F6-1D5C7ADAE406}"/>
                </c:ext>
              </c:extLst>
            </c:dLbl>
            <c:dLbl>
              <c:idx val="1"/>
              <c:layout>
                <c:manualLayout>
                  <c:x val="1.6517055810958178E-2"/>
                  <c:y val="-0.1861471861471862"/>
                </c:manualLayout>
              </c:layout>
              <c:tx>
                <c:rich>
                  <a:bodyPr/>
                  <a:lstStyle/>
                  <a:p>
                    <a:fld id="{9863CA71-71ED-4A09-B219-6E6D833403FF}"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76F-4B33-82F6-1D5C7ADAE406}"/>
                </c:ext>
              </c:extLst>
            </c:dLbl>
            <c:dLbl>
              <c:idx val="2"/>
              <c:tx>
                <c:rich>
                  <a:bodyPr/>
                  <a:lstStyle/>
                  <a:p>
                    <a:fld id="{2BAE174A-3EE4-4E04-AD37-B697F56ECA10}"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976F-4B33-82F6-1D5C7ADAE406}"/>
                </c:ext>
              </c:extLst>
            </c:dLbl>
            <c:dLbl>
              <c:idx val="3"/>
              <c:layout>
                <c:manualLayout>
                  <c:x val="-4.1292639527395446E-2"/>
                  <c:y val="-4.7619047619047616E-2"/>
                </c:manualLayout>
              </c:layout>
              <c:tx>
                <c:rich>
                  <a:bodyPr/>
                  <a:lstStyle/>
                  <a:p>
                    <a:fld id="{A565A296-6CE1-47B7-9C10-401DD91A1CD5}"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976F-4B33-82F6-1D5C7ADAE406}"/>
                </c:ext>
              </c:extLst>
            </c:dLbl>
            <c:dLbl>
              <c:idx val="4"/>
              <c:layout>
                <c:manualLayout>
                  <c:x val="-4.4045482162555168E-2"/>
                  <c:y val="-0.11688311688311688"/>
                </c:manualLayout>
              </c:layout>
              <c:tx>
                <c:rich>
                  <a:bodyPr/>
                  <a:lstStyle/>
                  <a:p>
                    <a:fld id="{E78D8AAC-EA1B-4F82-B0B0-1EA6E74617D0}"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976F-4B33-82F6-1D5C7ADAE406}"/>
                </c:ext>
              </c:extLst>
            </c:dLbl>
            <c:dLbl>
              <c:idx val="5"/>
              <c:layout>
                <c:manualLayout>
                  <c:x val="-2.7528426351597014E-2"/>
                  <c:y val="9.9567099567099485E-2"/>
                </c:manualLayout>
              </c:layout>
              <c:tx>
                <c:rich>
                  <a:bodyPr/>
                  <a:lstStyle/>
                  <a:p>
                    <a:fld id="{3F821066-D7F4-44BC-8EB4-DA781A359D27}"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976F-4B33-82F6-1D5C7ADAE406}"/>
                </c:ext>
              </c:extLst>
            </c:dLbl>
            <c:dLbl>
              <c:idx val="6"/>
              <c:tx>
                <c:rich>
                  <a:bodyPr/>
                  <a:lstStyle/>
                  <a:p>
                    <a:fld id="{C198D2E4-C6EB-4ADA-BB00-FD65E0DAED5E}"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976F-4B33-82F6-1D5C7ADAE406}"/>
                </c:ext>
              </c:extLst>
            </c:dLbl>
            <c:dLbl>
              <c:idx val="7"/>
              <c:layout>
                <c:manualLayout>
                  <c:x val="-6.6068223243832741E-2"/>
                  <c:y val="4.7619047619047616E-2"/>
                </c:manualLayout>
              </c:layout>
              <c:tx>
                <c:rich>
                  <a:bodyPr/>
                  <a:lstStyle/>
                  <a:p>
                    <a:fld id="{3DA7B46E-038C-4DA8-8EF4-B33F31BB7590}"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976F-4B33-82F6-1D5C7ADAE406}"/>
                </c:ext>
              </c:extLst>
            </c:dLbl>
            <c:dLbl>
              <c:idx val="8"/>
              <c:layout>
                <c:manualLayout>
                  <c:x val="4.404548216255514E-2"/>
                  <c:y val="-4.329004329004329E-3"/>
                </c:manualLayout>
              </c:layout>
              <c:tx>
                <c:rich>
                  <a:bodyPr/>
                  <a:lstStyle/>
                  <a:p>
                    <a:fld id="{F0B39945-49B2-42D9-87B4-6D2B6288E1B0}"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976F-4B33-82F6-1D5C7ADAE406}"/>
                </c:ext>
              </c:extLst>
            </c:dLbl>
            <c:dLbl>
              <c:idx val="9"/>
              <c:layout>
                <c:manualLayout>
                  <c:x val="4.1292639527395446E-2"/>
                  <c:y val="-2.1645021645021644E-2"/>
                </c:manualLayout>
              </c:layout>
              <c:tx>
                <c:rich>
                  <a:bodyPr/>
                  <a:lstStyle/>
                  <a:p>
                    <a:fld id="{FD2E7FB1-83EA-4B30-9640-E54729D692F2}"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976F-4B33-82F6-1D5C7ADAE406}"/>
                </c:ext>
              </c:extLst>
            </c:dLbl>
            <c:dLbl>
              <c:idx val="10"/>
              <c:layout>
                <c:manualLayout>
                  <c:x val="-9.0843806960270002E-2"/>
                  <c:y val="4.3290043290043212E-2"/>
                </c:manualLayout>
              </c:layout>
              <c:tx>
                <c:rich>
                  <a:bodyPr/>
                  <a:lstStyle/>
                  <a:p>
                    <a:fld id="{237C1381-32B0-478C-ABD9-C21AADF7E96F}"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976F-4B33-82F6-1D5C7ADAE406}"/>
                </c:ext>
              </c:extLst>
            </c:dLbl>
            <c:dLbl>
              <c:idx val="11"/>
              <c:layout>
                <c:manualLayout>
                  <c:x val="-2.7528426351596962E-3"/>
                  <c:y val="7.7922077922078004E-2"/>
                </c:manualLayout>
              </c:layout>
              <c:tx>
                <c:rich>
                  <a:bodyPr/>
                  <a:lstStyle/>
                  <a:p>
                    <a:fld id="{C8E3CA7C-02B9-4400-A0FE-DF1BB800DBF8}"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976F-4B33-82F6-1D5C7ADAE406}"/>
                </c:ext>
              </c:extLst>
            </c:dLbl>
            <c:dLbl>
              <c:idx val="12"/>
              <c:layout>
                <c:manualLayout>
                  <c:x val="1.9269898446117872E-2"/>
                  <c:y val="-0.12121212121212122"/>
                </c:manualLayout>
              </c:layout>
              <c:tx>
                <c:rich>
                  <a:bodyPr/>
                  <a:lstStyle/>
                  <a:p>
                    <a:fld id="{A35C14D1-256D-4C26-A030-8FDFB92C9E7D}"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976F-4B33-82F6-1D5C7ADAE4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RISIKO'!$B$38:$B$50</c:f>
              <c:numCache>
                <c:formatCode>#,##0.00</c:formatCode>
                <c:ptCount val="13"/>
                <c:pt idx="0">
                  <c:v>2.8181818181818183</c:v>
                </c:pt>
                <c:pt idx="1">
                  <c:v>2.9090909090909092</c:v>
                </c:pt>
                <c:pt idx="2">
                  <c:v>2.6818181818181817</c:v>
                </c:pt>
                <c:pt idx="3">
                  <c:v>3.2727272727272729</c:v>
                </c:pt>
                <c:pt idx="4">
                  <c:v>2.5909090909090908</c:v>
                </c:pt>
                <c:pt idx="5">
                  <c:v>3.0909090909090908</c:v>
                </c:pt>
                <c:pt idx="6">
                  <c:v>3.1363636363636362</c:v>
                </c:pt>
                <c:pt idx="7">
                  <c:v>2.9090909090909092</c:v>
                </c:pt>
                <c:pt idx="8">
                  <c:v>3.3636363636363638</c:v>
                </c:pt>
                <c:pt idx="9">
                  <c:v>3.5</c:v>
                </c:pt>
                <c:pt idx="10">
                  <c:v>2.8636363636363638</c:v>
                </c:pt>
                <c:pt idx="11">
                  <c:v>3.2727272727272729</c:v>
                </c:pt>
                <c:pt idx="12">
                  <c:v>3.4090909090909092</c:v>
                </c:pt>
              </c:numCache>
            </c:numRef>
          </c:xVal>
          <c:yVal>
            <c:numRef>
              <c:f>'PETA RISIKO'!$C$38:$C$50</c:f>
              <c:numCache>
                <c:formatCode>#,##0.00</c:formatCode>
                <c:ptCount val="13"/>
                <c:pt idx="0">
                  <c:v>3.5454545454545454</c:v>
                </c:pt>
                <c:pt idx="1">
                  <c:v>3.4545454545454546</c:v>
                </c:pt>
                <c:pt idx="2">
                  <c:v>3.2727272727272729</c:v>
                </c:pt>
                <c:pt idx="3">
                  <c:v>3.6818181818181817</c:v>
                </c:pt>
                <c:pt idx="4">
                  <c:v>3.0909090909090908</c:v>
                </c:pt>
                <c:pt idx="5">
                  <c:v>3.1363636363636362</c:v>
                </c:pt>
                <c:pt idx="6">
                  <c:v>3.4545454545454546</c:v>
                </c:pt>
                <c:pt idx="7">
                  <c:v>2.8636363636363638</c:v>
                </c:pt>
                <c:pt idx="8">
                  <c:v>3.2272727272727271</c:v>
                </c:pt>
                <c:pt idx="9">
                  <c:v>3.6363636363636362</c:v>
                </c:pt>
                <c:pt idx="10">
                  <c:v>3.0909090909090908</c:v>
                </c:pt>
                <c:pt idx="11">
                  <c:v>3.1818181818181817</c:v>
                </c:pt>
                <c:pt idx="12">
                  <c:v>3.6818181818181817</c:v>
                </c:pt>
              </c:numCache>
            </c:numRef>
          </c:yVal>
          <c:smooth val="0"/>
          <c:extLst>
            <c:ext xmlns:c15="http://schemas.microsoft.com/office/drawing/2012/chart" uri="{02D57815-91ED-43cb-92C2-25804820EDAC}">
              <c15:datalabelsRange>
                <c15:f>'PETA RISIKO'!$A$38:$A$50</c15:f>
                <c15:dlblRangeCache>
                  <c:ptCount val="13"/>
                  <c:pt idx="0">
                    <c:v>3A(8)</c:v>
                  </c:pt>
                  <c:pt idx="1">
                    <c:v>3B(7)</c:v>
                  </c:pt>
                  <c:pt idx="2">
                    <c:v>3C(10)</c:v>
                  </c:pt>
                  <c:pt idx="3">
                    <c:v>3D(3)</c:v>
                  </c:pt>
                  <c:pt idx="4">
                    <c:v>3E(13)</c:v>
                  </c:pt>
                  <c:pt idx="5">
                    <c:v>3F(9)</c:v>
                  </c:pt>
                  <c:pt idx="6">
                    <c:v>3G(5)</c:v>
                  </c:pt>
                  <c:pt idx="7">
                    <c:v>3H(12)</c:v>
                  </c:pt>
                  <c:pt idx="8">
                    <c:v>3I(4)</c:v>
                  </c:pt>
                  <c:pt idx="9">
                    <c:v>3J(1)</c:v>
                  </c:pt>
                  <c:pt idx="10">
                    <c:v>3K(11)</c:v>
                  </c:pt>
                  <c:pt idx="11">
                    <c:v>3L(6)</c:v>
                  </c:pt>
                  <c:pt idx="12">
                    <c:v>3M(2)</c:v>
                  </c:pt>
                </c15:dlblRangeCache>
              </c15:datalabelsRange>
            </c:ext>
            <c:ext xmlns:c16="http://schemas.microsoft.com/office/drawing/2014/chart" uri="{C3380CC4-5D6E-409C-BE32-E72D297353CC}">
              <c16:uniqueId val="{0000000D-976F-4B33-82F6-1D5C7ADAE406}"/>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ID" sz="1600" b="1" i="0" u="none" strike="noStrike" baseline="0">
                <a:effectLst/>
              </a:rPr>
              <a:t>PROSES PELASHINGAN KONTAINER</a:t>
            </a:r>
            <a:r>
              <a:rPr lang="en-ID" sz="1600" b="1" i="0" u="none" strike="noStrike" baseline="0"/>
              <a:t> </a:t>
            </a:r>
            <a:endParaRPr lang="en-US" sz="1600" b="1">
              <a:solidFill>
                <a:sysClr val="windowText" lastClr="000000"/>
              </a:solidFill>
            </a:endParaRPr>
          </a:p>
        </c:rich>
      </c:tx>
      <c:layout>
        <c:manualLayout>
          <c:xMode val="edge"/>
          <c:yMode val="edge"/>
          <c:x val="0.16140495867768598"/>
          <c:y val="2.7777777777777776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RISIKO'!$A$54:$C$54</c:f>
              <c:strCache>
                <c:ptCount val="1"/>
                <c:pt idx="0">
                  <c:v>PROSES PELASHINGAN KONTAINER</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5.2304010068034257E-2"/>
                  <c:y val="-0.12121212121212122"/>
                </c:manualLayout>
              </c:layout>
              <c:tx>
                <c:rich>
                  <a:bodyPr/>
                  <a:lstStyle/>
                  <a:p>
                    <a:fld id="{530C8816-3C91-4EC4-A315-CF9591C31051}"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1B-4A02-8FBB-FD92664D1C2C}"/>
                </c:ext>
              </c:extLst>
            </c:dLbl>
            <c:dLbl>
              <c:idx val="1"/>
              <c:layout>
                <c:manualLayout>
                  <c:x val="8.2585279054790389E-3"/>
                  <c:y val="-7.3593073593073599E-2"/>
                </c:manualLayout>
              </c:layout>
              <c:tx>
                <c:rich>
                  <a:bodyPr/>
                  <a:lstStyle/>
                  <a:p>
                    <a:fld id="{074E6D70-18A5-416A-AD07-82F833099F59}"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1B-4A02-8FBB-FD92664D1C2C}"/>
                </c:ext>
              </c:extLst>
            </c:dLbl>
            <c:dLbl>
              <c:idx val="2"/>
              <c:layout>
                <c:manualLayout>
                  <c:x val="3.3034111621916357E-2"/>
                  <c:y val="5.1948051948051951E-2"/>
                </c:manualLayout>
              </c:layout>
              <c:tx>
                <c:rich>
                  <a:bodyPr/>
                  <a:lstStyle/>
                  <a:p>
                    <a:fld id="{AFF00FDB-A0E0-4367-B568-2C99764F9E51}"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1B-4A02-8FBB-FD92664D1C2C}"/>
                </c:ext>
              </c:extLst>
            </c:dLbl>
            <c:dLbl>
              <c:idx val="3"/>
              <c:tx>
                <c:rich>
                  <a:bodyPr/>
                  <a:lstStyle/>
                  <a:p>
                    <a:fld id="{66A9E34B-F425-44F2-8DFB-CA19A2C42462}"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91B-4A02-8FBB-FD92664D1C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RISIKO'!$B$57:$B$60</c:f>
              <c:numCache>
                <c:formatCode>#,##0.00</c:formatCode>
                <c:ptCount val="4"/>
                <c:pt idx="0">
                  <c:v>2.7727272727272729</c:v>
                </c:pt>
                <c:pt idx="1">
                  <c:v>3.1363636363636362</c:v>
                </c:pt>
                <c:pt idx="2">
                  <c:v>2.9545454545454546</c:v>
                </c:pt>
                <c:pt idx="3">
                  <c:v>3.6818181818181817</c:v>
                </c:pt>
              </c:numCache>
            </c:numRef>
          </c:xVal>
          <c:yVal>
            <c:numRef>
              <c:f>'PETA RISIKO'!$C$57:$C$60</c:f>
              <c:numCache>
                <c:formatCode>#,##0.00</c:formatCode>
                <c:ptCount val="4"/>
                <c:pt idx="0">
                  <c:v>3.2272727272727271</c:v>
                </c:pt>
                <c:pt idx="1">
                  <c:v>3.4545454545454546</c:v>
                </c:pt>
                <c:pt idx="2">
                  <c:v>3.4090909090909092</c:v>
                </c:pt>
                <c:pt idx="3">
                  <c:v>3.8181818181818183</c:v>
                </c:pt>
              </c:numCache>
            </c:numRef>
          </c:yVal>
          <c:smooth val="0"/>
          <c:extLst>
            <c:ext xmlns:c15="http://schemas.microsoft.com/office/drawing/2012/chart" uri="{02D57815-91ED-43cb-92C2-25804820EDAC}">
              <c15:datalabelsRange>
                <c15:f>'PETA RISIKO'!$A$57:$A$60</c15:f>
                <c15:dlblRangeCache>
                  <c:ptCount val="4"/>
                  <c:pt idx="0">
                    <c:v>4A(4)</c:v>
                  </c:pt>
                  <c:pt idx="1">
                    <c:v>4B(2)</c:v>
                  </c:pt>
                  <c:pt idx="2">
                    <c:v>4C(3)</c:v>
                  </c:pt>
                  <c:pt idx="3">
                    <c:v>4D(1)</c:v>
                  </c:pt>
                </c15:dlblRangeCache>
              </c15:datalabelsRange>
            </c:ext>
            <c:ext xmlns:c16="http://schemas.microsoft.com/office/drawing/2014/chart" uri="{C3380CC4-5D6E-409C-BE32-E72D297353CC}">
              <c16:uniqueId val="{00000004-891B-4A02-8FBB-FD92664D1C2C}"/>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strRef>
              <c:f>'PETA RISIKO'!$A$54</c:f>
              <c:strCache>
                <c:ptCount val="1"/>
                <c:pt idx="0">
                  <c:v>PROSES PELASHINGAN KONTAINER</c:v>
                </c:pt>
              </c:strCache>
            </c:strRef>
          </c:xVal>
          <c:yVal>
            <c:numRef>
              <c:f>'PETA RISIKO'!$B$54</c:f>
              <c:numCache>
                <c:formatCode>General</c:formatCode>
                <c:ptCount val="1"/>
              </c:numCache>
            </c:numRef>
          </c:yVal>
          <c:smooth val="0"/>
          <c:extLst>
            <c:ext xmlns:c16="http://schemas.microsoft.com/office/drawing/2014/chart" uri="{C3380CC4-5D6E-409C-BE32-E72D297353CC}">
              <c16:uniqueId val="{00000005-891B-4A02-8FBB-FD92664D1C2C}"/>
            </c:ext>
          </c:extLst>
        </c:ser>
        <c:ser>
          <c:idx val="2"/>
          <c:order val="2"/>
          <c:spPr>
            <a:ln w="25400" cap="rnd">
              <a:noFill/>
              <a:round/>
            </a:ln>
            <a:effectLst/>
          </c:spPr>
          <c:marker>
            <c:symbol val="circle"/>
            <c:size val="5"/>
            <c:spPr>
              <a:solidFill>
                <a:schemeClr val="accent3"/>
              </a:solidFill>
              <a:ln w="9525">
                <a:solidFill>
                  <a:schemeClr val="accent3"/>
                </a:solidFill>
              </a:ln>
              <a:effectLst/>
            </c:spPr>
          </c:marker>
          <c:xVal>
            <c:strRef>
              <c:f>'PETA RISIKO'!$A$54</c:f>
              <c:strCache>
                <c:ptCount val="1"/>
                <c:pt idx="0">
                  <c:v>PROSES PELASHINGAN KONTAINER</c:v>
                </c:pt>
              </c:strCache>
            </c:strRef>
          </c:xVal>
          <c:yVal>
            <c:numRef>
              <c:f>'PETA RISIKO'!$C$54</c:f>
              <c:numCache>
                <c:formatCode>General</c:formatCode>
                <c:ptCount val="1"/>
              </c:numCache>
            </c:numRef>
          </c:yVal>
          <c:smooth val="0"/>
          <c:extLst>
            <c:ext xmlns:c16="http://schemas.microsoft.com/office/drawing/2014/chart" uri="{C3380CC4-5D6E-409C-BE32-E72D297353CC}">
              <c16:uniqueId val="{00000006-891B-4A02-8FBB-FD92664D1C2C}"/>
            </c:ext>
          </c:extLst>
        </c:ser>
        <c:ser>
          <c:idx val="3"/>
          <c:order val="3"/>
          <c:spPr>
            <a:ln w="25400" cap="rnd">
              <a:noFill/>
              <a:round/>
            </a:ln>
            <a:effectLst/>
          </c:spPr>
          <c:marker>
            <c:symbol val="circle"/>
            <c:size val="5"/>
            <c:spPr>
              <a:solidFill>
                <a:schemeClr val="accent4"/>
              </a:solidFill>
              <a:ln w="9525">
                <a:solidFill>
                  <a:schemeClr val="accent4"/>
                </a:solidFill>
              </a:ln>
              <a:effectLst/>
            </c:spPr>
          </c:marker>
          <c:xVal>
            <c:strRef>
              <c:f>'PETA RISIKO'!$A$54</c:f>
              <c:strCache>
                <c:ptCount val="1"/>
                <c:pt idx="0">
                  <c:v>PROSES PELASHINGAN KONTAINER</c:v>
                </c:pt>
              </c:strCache>
            </c:strRef>
          </c:xVal>
          <c:yVal>
            <c:numRef>
              <c:f>'PETA RISIKO'!$B$54</c:f>
              <c:numCache>
                <c:formatCode>General</c:formatCode>
                <c:ptCount val="1"/>
              </c:numCache>
            </c:numRef>
          </c:yVal>
          <c:smooth val="0"/>
          <c:extLst>
            <c:ext xmlns:c16="http://schemas.microsoft.com/office/drawing/2014/chart" uri="{C3380CC4-5D6E-409C-BE32-E72D297353CC}">
              <c16:uniqueId val="{00000007-891B-4A02-8FBB-FD92664D1C2C}"/>
            </c:ext>
          </c:extLst>
        </c:ser>
        <c:ser>
          <c:idx val="4"/>
          <c:order val="4"/>
          <c:spPr>
            <a:ln w="25400" cap="rnd">
              <a:noFill/>
              <a:round/>
            </a:ln>
            <a:effectLst/>
          </c:spPr>
          <c:marker>
            <c:symbol val="circle"/>
            <c:size val="5"/>
            <c:spPr>
              <a:solidFill>
                <a:schemeClr val="accent5"/>
              </a:solidFill>
              <a:ln w="9525">
                <a:solidFill>
                  <a:schemeClr val="accent5"/>
                </a:solidFill>
              </a:ln>
              <a:effectLst/>
            </c:spPr>
          </c:marker>
          <c:xVal>
            <c:strRef>
              <c:f>'PETA RISIKO'!$A$54</c:f>
              <c:strCache>
                <c:ptCount val="1"/>
                <c:pt idx="0">
                  <c:v>PROSES PELASHINGAN KONTAINER</c:v>
                </c:pt>
              </c:strCache>
            </c:strRef>
          </c:xVal>
          <c:yVal>
            <c:numRef>
              <c:f>'PETA RISIKO'!$C$54</c:f>
              <c:numCache>
                <c:formatCode>General</c:formatCode>
                <c:ptCount val="1"/>
              </c:numCache>
            </c:numRef>
          </c:yVal>
          <c:smooth val="0"/>
          <c:extLst>
            <c:ext xmlns:c16="http://schemas.microsoft.com/office/drawing/2014/chart" uri="{C3380CC4-5D6E-409C-BE32-E72D297353CC}">
              <c16:uniqueId val="{00000008-891B-4A02-8FBB-FD92664D1C2C}"/>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ID" sz="1600" b="1" i="0" u="none" strike="noStrike" baseline="0">
                <a:effectLst/>
              </a:rPr>
              <a:t>PEMUATAN KONTAINER IMDG</a:t>
            </a:r>
            <a:r>
              <a:rPr lang="en-ID" sz="1600" b="1" i="0" u="none" strike="noStrike" baseline="0"/>
              <a:t>  </a:t>
            </a:r>
            <a:endParaRPr lang="en-US" sz="1600" b="1">
              <a:solidFill>
                <a:sysClr val="windowText" lastClr="000000"/>
              </a:solidFill>
            </a:endParaRPr>
          </a:p>
        </c:rich>
      </c:tx>
      <c:layout>
        <c:manualLayout>
          <c:xMode val="edge"/>
          <c:yMode val="edge"/>
          <c:x val="0.26876587897073162"/>
          <c:y val="3.64359000579473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RISIKO'!$A$69:$C$69</c:f>
              <c:strCache>
                <c:ptCount val="1"/>
                <c:pt idx="0">
                  <c:v>PEMUATAN KONTAINER IMDG (INTERNATIONAL MARITIME GOODS)</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D7D2E5D0-4C47-4B1B-B351-00B9F0670F3D}"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BC2-4861-926D-25B39BB3F513}"/>
                </c:ext>
              </c:extLst>
            </c:dLbl>
            <c:dLbl>
              <c:idx val="1"/>
              <c:layout>
                <c:manualLayout>
                  <c:x val="-6.6068223243832713E-2"/>
                  <c:y val="9.0909090909090912E-2"/>
                </c:manualLayout>
              </c:layout>
              <c:tx>
                <c:rich>
                  <a:bodyPr/>
                  <a:lstStyle/>
                  <a:p>
                    <a:fld id="{D20FD9FB-1F8B-4941-8DBC-73AA2F583992}"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5BC2-4861-926D-25B39BB3F513}"/>
                </c:ext>
              </c:extLst>
            </c:dLbl>
            <c:dLbl>
              <c:idx val="2"/>
              <c:tx>
                <c:rich>
                  <a:bodyPr/>
                  <a:lstStyle/>
                  <a:p>
                    <a:fld id="{39C531F7-A4B6-4129-B74D-B4FC45A86EE3}"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BC2-4861-926D-25B39BB3F513}"/>
                </c:ext>
              </c:extLst>
            </c:dLbl>
            <c:dLbl>
              <c:idx val="3"/>
              <c:tx>
                <c:rich>
                  <a:bodyPr/>
                  <a:lstStyle/>
                  <a:p>
                    <a:fld id="{0AC0508D-D7C0-4555-94E5-844831D3D83F}"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BC2-4861-926D-25B39BB3F513}"/>
                </c:ext>
              </c:extLst>
            </c:dLbl>
            <c:dLbl>
              <c:idx val="4"/>
              <c:tx>
                <c:rich>
                  <a:bodyPr/>
                  <a:lstStyle/>
                  <a:p>
                    <a:fld id="{C76BE446-6640-4C8E-97FB-050B66582037}"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BC2-4861-926D-25B39BB3F513}"/>
                </c:ext>
              </c:extLst>
            </c:dLbl>
            <c:dLbl>
              <c:idx val="5"/>
              <c:tx>
                <c:rich>
                  <a:bodyPr/>
                  <a:lstStyle/>
                  <a:p>
                    <a:fld id="{6BAB4BDB-E69C-4835-89CD-02F0EEE95495}"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BC2-4861-926D-25B39BB3F51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RISIKO'!$B$72:$B$77</c:f>
              <c:numCache>
                <c:formatCode>#,##0.00</c:formatCode>
                <c:ptCount val="6"/>
                <c:pt idx="0">
                  <c:v>3.4545454545454546</c:v>
                </c:pt>
                <c:pt idx="1">
                  <c:v>3.3181818181818183</c:v>
                </c:pt>
                <c:pt idx="2">
                  <c:v>2.9090909090909092</c:v>
                </c:pt>
                <c:pt idx="3">
                  <c:v>2.7727272727272729</c:v>
                </c:pt>
                <c:pt idx="4">
                  <c:v>3.4545454545454546</c:v>
                </c:pt>
                <c:pt idx="5">
                  <c:v>3.1363636363636362</c:v>
                </c:pt>
              </c:numCache>
            </c:numRef>
          </c:xVal>
          <c:yVal>
            <c:numRef>
              <c:f>'PETA RISIKO'!$C$72:$C$77</c:f>
              <c:numCache>
                <c:formatCode>#,##0.00</c:formatCode>
                <c:ptCount val="6"/>
                <c:pt idx="0">
                  <c:v>3.7272727272727271</c:v>
                </c:pt>
                <c:pt idx="1">
                  <c:v>3.6818181818181817</c:v>
                </c:pt>
                <c:pt idx="2">
                  <c:v>3.7272727272727271</c:v>
                </c:pt>
                <c:pt idx="3">
                  <c:v>3.3181818181818183</c:v>
                </c:pt>
                <c:pt idx="4">
                  <c:v>3.1818181818181817</c:v>
                </c:pt>
                <c:pt idx="5">
                  <c:v>3.8181818181818183</c:v>
                </c:pt>
              </c:numCache>
            </c:numRef>
          </c:yVal>
          <c:smooth val="0"/>
          <c:extLst>
            <c:ext xmlns:c15="http://schemas.microsoft.com/office/drawing/2012/chart" uri="{02D57815-91ED-43cb-92C2-25804820EDAC}">
              <c15:datalabelsRange>
                <c15:f>'PETA RISIKO'!$A$72:$A$77</c15:f>
                <c15:dlblRangeCache>
                  <c:ptCount val="6"/>
                  <c:pt idx="0">
                    <c:v>5A(1)</c:v>
                  </c:pt>
                  <c:pt idx="1">
                    <c:v>5B(2)</c:v>
                  </c:pt>
                  <c:pt idx="2">
                    <c:v>5C(5)</c:v>
                  </c:pt>
                  <c:pt idx="3">
                    <c:v>5D(6)</c:v>
                  </c:pt>
                  <c:pt idx="4">
                    <c:v>5E(4)</c:v>
                  </c:pt>
                  <c:pt idx="5">
                    <c:v>5F(3)</c:v>
                  </c:pt>
                </c15:dlblRangeCache>
              </c15:datalabelsRange>
            </c:ext>
            <c:ext xmlns:c16="http://schemas.microsoft.com/office/drawing/2014/chart" uri="{C3380CC4-5D6E-409C-BE32-E72D297353CC}">
              <c16:uniqueId val="{00000006-5BC2-4861-926D-25B39BB3F513}"/>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ID" sz="1600" b="1" i="0" u="none" strike="noStrike" baseline="0">
                <a:effectLst/>
              </a:rPr>
              <a:t>PERENCANAAN MUATAN REEFER</a:t>
            </a:r>
            <a:r>
              <a:rPr lang="en-ID" sz="1600" b="1" i="0" u="none" strike="noStrike" baseline="0"/>
              <a:t> </a:t>
            </a:r>
            <a:endParaRPr lang="en-US" sz="1600" b="1">
              <a:solidFill>
                <a:sysClr val="windowText" lastClr="000000"/>
              </a:solidFill>
            </a:endParaRPr>
          </a:p>
        </c:rich>
      </c:tx>
      <c:layout>
        <c:manualLayout>
          <c:xMode val="edge"/>
          <c:yMode val="edge"/>
          <c:x val="0.14562516861184863"/>
          <c:y val="3.2107028288130647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RISIKO'!$A$83:$C$83</c:f>
              <c:strCache>
                <c:ptCount val="1"/>
                <c:pt idx="0">
                  <c:v>PERENCANAAN MUATAN REEFER</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179C37B6-41E9-48B6-B98A-4D0BC2FD36B2}"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D54A-4311-98BC-DBFCFFC1BF64}"/>
                </c:ext>
              </c:extLst>
            </c:dLbl>
            <c:dLbl>
              <c:idx val="1"/>
              <c:tx>
                <c:rich>
                  <a:bodyPr/>
                  <a:lstStyle/>
                  <a:p>
                    <a:fld id="{F278A395-51D2-4A4E-AEE1-EB55808BC427}"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54A-4311-98BC-DBFCFFC1BF64}"/>
                </c:ext>
              </c:extLst>
            </c:dLbl>
            <c:dLbl>
              <c:idx val="2"/>
              <c:tx>
                <c:rich>
                  <a:bodyPr/>
                  <a:lstStyle/>
                  <a:p>
                    <a:fld id="{AE42A73C-E622-4D25-9CDA-C5FB82DE3697}"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54A-4311-98BC-DBFCFFC1BF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RISIKO'!$B$86:$B$88</c:f>
              <c:numCache>
                <c:formatCode>#,##0.00</c:formatCode>
                <c:ptCount val="3"/>
                <c:pt idx="0">
                  <c:v>3.5909090909090908</c:v>
                </c:pt>
                <c:pt idx="1">
                  <c:v>3.1818181818181817</c:v>
                </c:pt>
                <c:pt idx="2">
                  <c:v>2.8636363636363638</c:v>
                </c:pt>
              </c:numCache>
            </c:numRef>
          </c:xVal>
          <c:yVal>
            <c:numRef>
              <c:f>'PETA RISIKO'!$C$86:$C$88</c:f>
              <c:numCache>
                <c:formatCode>#,##0.00</c:formatCode>
                <c:ptCount val="3"/>
                <c:pt idx="0">
                  <c:v>4.1818181818181817</c:v>
                </c:pt>
                <c:pt idx="1">
                  <c:v>4.2727272727272725</c:v>
                </c:pt>
                <c:pt idx="2">
                  <c:v>3.3181818181818183</c:v>
                </c:pt>
              </c:numCache>
            </c:numRef>
          </c:yVal>
          <c:smooth val="0"/>
          <c:extLst>
            <c:ext xmlns:c15="http://schemas.microsoft.com/office/drawing/2012/chart" uri="{02D57815-91ED-43cb-92C2-25804820EDAC}">
              <c15:datalabelsRange>
                <c15:f>'PETA RISIKO'!$A$86:$A$88</c15:f>
                <c15:dlblRangeCache>
                  <c:ptCount val="3"/>
                  <c:pt idx="0">
                    <c:v>6A(1)</c:v>
                  </c:pt>
                  <c:pt idx="1">
                    <c:v>6B(2)</c:v>
                  </c:pt>
                  <c:pt idx="2">
                    <c:v>6C(3)</c:v>
                  </c:pt>
                </c15:dlblRangeCache>
              </c15:datalabelsRange>
            </c:ext>
            <c:ext xmlns:c16="http://schemas.microsoft.com/office/drawing/2014/chart" uri="{C3380CC4-5D6E-409C-BE32-E72D297353CC}">
              <c16:uniqueId val="{00000003-D54A-4311-98BC-DBFCFFC1BF64}"/>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US" sz="1200" b="1">
                <a:solidFill>
                  <a:sysClr val="windowText" lastClr="000000"/>
                </a:solidFill>
              </a:rPr>
              <a:t>PROSES BONGKAR KONTAINER CARGO</a:t>
            </a:r>
          </a:p>
        </c:rich>
      </c:tx>
      <c:layout>
        <c:manualLayout>
          <c:xMode val="edge"/>
          <c:yMode val="edge"/>
          <c:x val="0.19749416165498998"/>
          <c:y val="5.497001521988541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19342313615757"/>
          <c:y val="0.17634259259259263"/>
          <c:w val="0.80456823062406457"/>
          <c:h val="0.62271617089530473"/>
        </c:manualLayout>
      </c:layout>
      <c:scatterChart>
        <c:scatterStyle val="lineMarker"/>
        <c:varyColors val="0"/>
        <c:ser>
          <c:idx val="0"/>
          <c:order val="0"/>
          <c:tx>
            <c:strRef>
              <c:f>'PETA RISIKO'!$A$99:$C$99</c:f>
              <c:strCache>
                <c:ptCount val="1"/>
                <c:pt idx="0">
                  <c:v>PROSES BONGKAR KONTAINER CARGO</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6F74049A-8F98-400D-BBD7-010B98975F75}"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9A89-4DA0-98DA-779393407A7C}"/>
                </c:ext>
              </c:extLst>
            </c:dLbl>
            <c:dLbl>
              <c:idx val="1"/>
              <c:tx>
                <c:rich>
                  <a:bodyPr/>
                  <a:lstStyle/>
                  <a:p>
                    <a:fld id="{CCC64E81-B5BD-4A70-B81F-7E9F0F30186B}"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A89-4DA0-98DA-779393407A7C}"/>
                </c:ext>
              </c:extLst>
            </c:dLbl>
            <c:dLbl>
              <c:idx val="2"/>
              <c:layout>
                <c:manualLayout>
                  <c:x val="-3.5607950213572215E-2"/>
                  <c:y val="-7.407407407407407E-2"/>
                </c:manualLayout>
              </c:layout>
              <c:tx>
                <c:rich>
                  <a:bodyPr/>
                  <a:lstStyle/>
                  <a:p>
                    <a:fld id="{C0FDA9F9-FA42-43BD-B2EF-2452680B8E82}"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9A89-4DA0-98DA-779393407A7C}"/>
                </c:ext>
              </c:extLst>
            </c:dLbl>
            <c:dLbl>
              <c:idx val="3"/>
              <c:tx>
                <c:rich>
                  <a:bodyPr/>
                  <a:lstStyle/>
                  <a:p>
                    <a:fld id="{1BCD2B40-3E08-4689-8498-1D8E643CF59C}"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A89-4DA0-98DA-779393407A7C}"/>
                </c:ext>
              </c:extLst>
            </c:dLbl>
            <c:dLbl>
              <c:idx val="4"/>
              <c:tx>
                <c:rich>
                  <a:bodyPr/>
                  <a:lstStyle/>
                  <a:p>
                    <a:fld id="{51F06B73-293A-4FAE-8DA0-3658FBF11925}"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9A89-4DA0-98DA-779393407A7C}"/>
                </c:ext>
              </c:extLst>
            </c:dLbl>
            <c:dLbl>
              <c:idx val="5"/>
              <c:tx>
                <c:rich>
                  <a:bodyPr/>
                  <a:lstStyle/>
                  <a:p>
                    <a:fld id="{9D92FD92-4F29-4293-8E6C-C23E2EF6D337}"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A89-4DA0-98DA-779393407A7C}"/>
                </c:ext>
              </c:extLst>
            </c:dLbl>
            <c:dLbl>
              <c:idx val="6"/>
              <c:layout>
                <c:manualLayout>
                  <c:x val="-5.7533870584556862E-2"/>
                  <c:y val="4.1666635698162542E-2"/>
                </c:manualLayout>
              </c:layout>
              <c:tx>
                <c:rich>
                  <a:bodyPr/>
                  <a:lstStyle/>
                  <a:p>
                    <a:fld id="{501C761F-D2AF-43CF-9397-7DF05AC34185}"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9A89-4DA0-98DA-779393407A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'PETA RISIKO'!$B$102:$B$108</c:f>
              <c:numCache>
                <c:formatCode>#,##0.00</c:formatCode>
                <c:ptCount val="7"/>
                <c:pt idx="0">
                  <c:v>3.1363636363636362</c:v>
                </c:pt>
                <c:pt idx="1">
                  <c:v>3.0909090909090908</c:v>
                </c:pt>
                <c:pt idx="2">
                  <c:v>2.8636363636363638</c:v>
                </c:pt>
                <c:pt idx="3">
                  <c:v>3.4090909090909092</c:v>
                </c:pt>
                <c:pt idx="4">
                  <c:v>3.2272727272727271</c:v>
                </c:pt>
                <c:pt idx="5">
                  <c:v>3.1363636363636362</c:v>
                </c:pt>
                <c:pt idx="6">
                  <c:v>2.9545454545454546</c:v>
                </c:pt>
              </c:numCache>
            </c:numRef>
          </c:xVal>
          <c:yVal>
            <c:numRef>
              <c:f>'PETA RISIKO'!$C$102:$C$108</c:f>
              <c:numCache>
                <c:formatCode>#,##0.00</c:formatCode>
                <c:ptCount val="7"/>
                <c:pt idx="0">
                  <c:v>3.3636363636363638</c:v>
                </c:pt>
                <c:pt idx="1">
                  <c:v>3.1363636363636362</c:v>
                </c:pt>
                <c:pt idx="2">
                  <c:v>3.4090909090909092</c:v>
                </c:pt>
                <c:pt idx="3">
                  <c:v>3.6363636363636362</c:v>
                </c:pt>
                <c:pt idx="4">
                  <c:v>3.8636363636363638</c:v>
                </c:pt>
                <c:pt idx="5">
                  <c:v>3.6818181818181817</c:v>
                </c:pt>
                <c:pt idx="6">
                  <c:v>3.2727272727272729</c:v>
                </c:pt>
              </c:numCache>
            </c:numRef>
          </c:yVal>
          <c:smooth val="0"/>
          <c:extLst>
            <c:ext xmlns:c15="http://schemas.microsoft.com/office/drawing/2012/chart" uri="{02D57815-91ED-43cb-92C2-25804820EDAC}">
              <c15:datalabelsRange>
                <c15:f>'PETA RISIKO'!$A$102:$A$108</c15:f>
                <c15:dlblRangeCache>
                  <c:ptCount val="7"/>
                  <c:pt idx="0">
                    <c:v>7A (4)</c:v>
                  </c:pt>
                  <c:pt idx="1">
                    <c:v>7B (6)</c:v>
                  </c:pt>
                  <c:pt idx="2">
                    <c:v>7C (5)</c:v>
                  </c:pt>
                  <c:pt idx="3">
                    <c:v>7D (2)</c:v>
                  </c:pt>
                  <c:pt idx="4">
                    <c:v>7E (1)</c:v>
                  </c:pt>
                  <c:pt idx="5">
                    <c:v>7F (3)</c:v>
                  </c:pt>
                  <c:pt idx="6">
                    <c:v>7G (7)</c:v>
                  </c:pt>
                </c15:dlblRangeCache>
              </c15:datalabelsRange>
            </c:ext>
            <c:ext xmlns:c16="http://schemas.microsoft.com/office/drawing/2014/chart" uri="{C3380CC4-5D6E-409C-BE32-E72D297353CC}">
              <c16:uniqueId val="{00000007-9A89-4DA0-98DA-779393407A7C}"/>
            </c:ext>
          </c:extLst>
        </c:ser>
        <c:dLbls>
          <c:showLegendKey val="0"/>
          <c:showVal val="0"/>
          <c:showCatName val="0"/>
          <c:showSerName val="0"/>
          <c:showPercent val="0"/>
          <c:showBubbleSize val="0"/>
        </c:dLbls>
        <c:axId val="431761008"/>
        <c:axId val="431758384"/>
      </c:scatterChart>
      <c:valAx>
        <c:axId val="431761008"/>
        <c:scaling>
          <c:orientation val="minMax"/>
          <c:max val="5"/>
          <c:min val="2.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LIKELIHOOD</a:t>
                </a:r>
              </a:p>
              <a:p>
                <a:pPr>
                  <a:defRPr sz="1100" b="1">
                    <a:solidFill>
                      <a:sysClr val="windowText" lastClr="000000"/>
                    </a:solidFill>
                  </a:defRPr>
                </a:pPr>
                <a:r>
                  <a:rPr lang="en-US" sz="1100" b="1">
                    <a:solidFill>
                      <a:sysClr val="windowText" lastClr="000000"/>
                    </a:solidFill>
                  </a:rPr>
                  <a:t>(KEMUNGKINAN TERJADI)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58384"/>
        <c:crosses val="autoZero"/>
        <c:crossBetween val="midCat"/>
      </c:valAx>
      <c:valAx>
        <c:axId val="431758384"/>
        <c:scaling>
          <c:orientation val="minMax"/>
          <c:max val="5"/>
          <c:min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CONSEQUENCY</a:t>
                </a:r>
                <a:endParaRPr lang="en-US" sz="1000" b="1" baseline="0">
                  <a:solidFill>
                    <a:sysClr val="windowText" lastClr="000000"/>
                  </a:solidFill>
                </a:endParaRPr>
              </a:p>
              <a:p>
                <a:pPr>
                  <a:defRPr b="1">
                    <a:solidFill>
                      <a:sysClr val="windowText" lastClr="000000"/>
                    </a:solidFill>
                  </a:defRPr>
                </a:pPr>
                <a:r>
                  <a:rPr lang="en-US" sz="1000" b="1" baseline="0">
                    <a:solidFill>
                      <a:sysClr val="windowText" lastClr="000000"/>
                    </a:solidFill>
                  </a:rPr>
                  <a:t>(DAMPAK TERJADI)</a:t>
                </a:r>
                <a:endParaRPr lang="en-US"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761008"/>
        <c:crosses val="autoZero"/>
        <c:crossBetween val="midCat"/>
        <c:majorUnit val="0.5"/>
        <c:minorUnit val="0.2"/>
      </c:valAx>
      <c:spPr>
        <a:gradFill flip="none" rotWithShape="1">
          <a:gsLst>
            <a:gs pos="0">
              <a:srgbClr val="00B050"/>
            </a:gs>
            <a:gs pos="47000">
              <a:srgbClr val="FFFF00"/>
            </a:gs>
            <a:gs pos="58000">
              <a:srgbClr val="FFFF00"/>
            </a:gs>
            <a:gs pos="100000">
              <a:srgbClr val="FF0000"/>
            </a:gs>
          </a:gsLst>
          <a:lin ang="18900000" scaled="1"/>
          <a:tileRect/>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958A0-9F0B-4151-9C49-EB84582DE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11145</TotalTime>
  <Pages>151</Pages>
  <Words>21654</Words>
  <Characters>123433</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67</cp:revision>
  <dcterms:created xsi:type="dcterms:W3CDTF">2023-02-02T07:32:00Z</dcterms:created>
  <dcterms:modified xsi:type="dcterms:W3CDTF">2023-07-13T01:49:00Z</dcterms:modified>
</cp:coreProperties>
</file>